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8A" w:rsidRPr="00D96625" w:rsidRDefault="00F7008A" w:rsidP="00F7008A">
      <w:pPr>
        <w:pStyle w:val="Bezodstpw"/>
        <w:jc w:val="right"/>
        <w:rPr>
          <w:b/>
          <w:color w:val="00B050"/>
          <w:sz w:val="20"/>
        </w:rPr>
      </w:pPr>
      <w:bookmarkStart w:id="0" w:name="_GoBack"/>
      <w:bookmarkEnd w:id="0"/>
      <w:r w:rsidRPr="00D96625">
        <w:rPr>
          <w:b/>
          <w:color w:val="00B050"/>
          <w:sz w:val="20"/>
        </w:rPr>
        <w:t>Załącznik nr 2 do</w:t>
      </w:r>
    </w:p>
    <w:p w:rsidR="00F7008A" w:rsidRPr="00D96625" w:rsidRDefault="00F7008A" w:rsidP="00F7008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D96625">
        <w:rPr>
          <w:rFonts w:asciiTheme="minorHAnsi" w:hAnsiTheme="minorHAnsi" w:cstheme="minorHAnsi"/>
          <w:b/>
          <w:color w:val="00B050"/>
          <w:sz w:val="20"/>
          <w:szCs w:val="20"/>
        </w:rPr>
        <w:t>REGULAMINU REKRUTACJI</w:t>
      </w:r>
    </w:p>
    <w:p w:rsidR="006B136E" w:rsidRDefault="006B136E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:rsidR="006B136E" w:rsidRPr="006B136E" w:rsidRDefault="00BA3C8F" w:rsidP="009C1A0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2060"/>
          <w:spacing w:val="4"/>
          <w:sz w:val="24"/>
          <w:szCs w:val="24"/>
        </w:rPr>
      </w:pPr>
      <w:r w:rsidRPr="006B136E">
        <w:rPr>
          <w:rFonts w:asciiTheme="minorHAnsi" w:eastAsiaTheme="minorHAnsi" w:hAnsiTheme="minorHAnsi" w:cs="Calibri"/>
          <w:b/>
          <w:color w:val="000000"/>
          <w:sz w:val="24"/>
          <w:szCs w:val="24"/>
        </w:rPr>
        <w:t>UMOWA UCZESTNICTWA W PROJEKCIE</w:t>
      </w:r>
    </w:p>
    <w:p w:rsidR="00BA3C8F" w:rsidRPr="006B136E" w:rsidRDefault="006B136E" w:rsidP="009C1A0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b/>
          <w:color w:val="000000"/>
          <w:sz w:val="24"/>
          <w:szCs w:val="24"/>
        </w:rPr>
      </w:pPr>
      <w:r w:rsidRPr="006B136E">
        <w:rPr>
          <w:rFonts w:asciiTheme="minorHAnsi" w:hAnsiTheme="minorHAnsi"/>
          <w:b/>
          <w:color w:val="002060"/>
          <w:spacing w:val="4"/>
          <w:sz w:val="24"/>
          <w:szCs w:val="24"/>
        </w:rPr>
        <w:t>”Szkolenia i doradztwo dla kadry kierowniczej systemu oświaty w woj. łódzkim”</w:t>
      </w:r>
    </w:p>
    <w:p w:rsidR="006535E7" w:rsidRPr="006535E7" w:rsidRDefault="006535E7" w:rsidP="009C1A0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535E7">
        <w:rPr>
          <w:rFonts w:asciiTheme="minorHAnsi" w:eastAsiaTheme="minorHAnsi" w:hAnsiTheme="minorHAnsi" w:cs="Calibri"/>
          <w:color w:val="000000"/>
          <w:sz w:val="20"/>
          <w:szCs w:val="20"/>
        </w:rPr>
        <w:t>współfinansowanym ze środków Unii Europejskiej ze środków Europejskiego Funduszu Społecznego w ramach</w:t>
      </w:r>
      <w:r w:rsidRPr="006535E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6535E7">
        <w:rPr>
          <w:rFonts w:asciiTheme="minorHAnsi" w:hAnsiTheme="minorHAnsi" w:cstheme="minorHAnsi"/>
          <w:bCs/>
          <w:sz w:val="20"/>
          <w:szCs w:val="20"/>
        </w:rPr>
        <w:t xml:space="preserve">Osi priorytetowej: </w:t>
      </w:r>
      <w:r w:rsidRPr="006535E7">
        <w:rPr>
          <w:rFonts w:asciiTheme="minorHAnsi" w:hAnsiTheme="minorHAnsi" w:cstheme="minorHAnsi"/>
          <w:sz w:val="20"/>
          <w:szCs w:val="20"/>
        </w:rPr>
        <w:t xml:space="preserve">II. Efektywne polityki publiczne dla rynku pracy, gospodarki i edukacji, </w:t>
      </w:r>
      <w:r>
        <w:rPr>
          <w:rFonts w:asciiTheme="minorHAnsi" w:hAnsiTheme="minorHAnsi" w:cstheme="minorHAnsi"/>
          <w:sz w:val="20"/>
          <w:szCs w:val="20"/>
        </w:rPr>
        <w:br/>
      </w:r>
      <w:r w:rsidRPr="006535E7">
        <w:rPr>
          <w:rFonts w:asciiTheme="minorHAnsi" w:hAnsiTheme="minorHAnsi" w:cstheme="minorHAnsi"/>
          <w:bCs/>
          <w:sz w:val="20"/>
          <w:szCs w:val="20"/>
        </w:rPr>
        <w:t>Działanie</w:t>
      </w:r>
      <w:r w:rsidRPr="006535E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535E7">
        <w:rPr>
          <w:rFonts w:asciiTheme="minorHAnsi" w:hAnsiTheme="minorHAnsi" w:cstheme="minorHAnsi"/>
          <w:sz w:val="20"/>
          <w:szCs w:val="20"/>
        </w:rPr>
        <w:t>2.10 Wysoka jakość systemu oświaty.</w:t>
      </w:r>
    </w:p>
    <w:p w:rsidR="006B136E" w:rsidRDefault="006B136E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:rsidR="006535E7" w:rsidRDefault="006535E7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:rsidR="00BA3C8F" w:rsidRPr="00BA3C8F" w:rsidRDefault="00BA3C8F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zawarta w </w:t>
      </w:r>
      <w:r w:rsidR="006535E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dniu </w:t>
      </w:r>
      <w:r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 </w:t>
      </w:r>
      <w:r w:rsidR="006535E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w Łodzi </w:t>
      </w:r>
      <w:r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>pomiędzy</w:t>
      </w:r>
      <w:r w:rsidR="00850C14">
        <w:rPr>
          <w:rFonts w:asciiTheme="minorHAnsi" w:eastAsiaTheme="minorHAnsi" w:hAnsiTheme="minorHAnsi" w:cs="Calibri"/>
          <w:color w:val="000000"/>
          <w:sz w:val="20"/>
          <w:szCs w:val="20"/>
        </w:rPr>
        <w:t>:</w:t>
      </w:r>
      <w:r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</w:p>
    <w:p w:rsidR="00850C14" w:rsidRDefault="006535E7" w:rsidP="009C1A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Fundacją Rozwoju Demokracji Lokalnej </w:t>
      </w:r>
      <w:r w:rsidRPr="006535E7">
        <w:rPr>
          <w:rFonts w:asciiTheme="minorHAnsi" w:eastAsiaTheme="minorHAnsi" w:hAnsiTheme="minorHAnsi" w:cs="Calibri"/>
          <w:color w:val="000000"/>
          <w:sz w:val="20"/>
          <w:szCs w:val="20"/>
        </w:rPr>
        <w:t>wpisaną do Krajowego Rejestru Sądowego pod nr 0000052000 NIP 522 000 18 95, z siedzibą w Warszawie ul. Żurawia 43 kod pocztowy 00-680 reprezentowaną przez Elżbietę Płaszczyk, specjalistę ds. projektów działającą na podstawie Pełnomocnictwa Zarządu FRDL z dnia 14 listopada 2017 roku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="00BA3C8F"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>, zwan</w:t>
      </w:r>
      <w:r w:rsidR="00FD38F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ą </w:t>
      </w:r>
      <w:r w:rsidR="00BA3C8F"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>w dal</w:t>
      </w:r>
      <w:r w:rsidR="00850C14">
        <w:rPr>
          <w:rFonts w:asciiTheme="minorHAnsi" w:eastAsiaTheme="minorHAnsi" w:hAnsiTheme="minorHAnsi" w:cs="Calibri"/>
          <w:color w:val="000000"/>
          <w:sz w:val="20"/>
          <w:szCs w:val="20"/>
        </w:rPr>
        <w:t>szej części umowy Beneficjentem,</w:t>
      </w:r>
    </w:p>
    <w:p w:rsidR="00850C14" w:rsidRDefault="00850C14" w:rsidP="009C1A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>a</w:t>
      </w:r>
    </w:p>
    <w:p w:rsidR="00E84349" w:rsidRPr="00E84349" w:rsidRDefault="00E84349" w:rsidP="00E843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E84349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Miastem Łódź NIP 7250028902 REGON 471390387 z siedzibą w Łodzi </w:t>
      </w:r>
      <w:r w:rsidR="002C0C8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ul. Piotrkowska 104 90-926,   </w:t>
      </w:r>
      <w:r w:rsidRPr="00E84349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reprezentowanym przez Jana Moosa - Dyrektora Łódzkiego Centrum Doskonalenia Nauczycieli i Kształcenia Praktycznego, ul. Kopcińskiego 29, 90 -142 Łódź, na podstawie Zarządzenia Nr 4147/VII/16 Prezydenta Miasta Łodzi z dnia 26 lipca 2016 r. z późn. zm. </w:t>
      </w:r>
    </w:p>
    <w:p w:rsidR="00BA3C8F" w:rsidRPr="00BA3C8F" w:rsidRDefault="00E84349" w:rsidP="00E843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E84349">
        <w:rPr>
          <w:rFonts w:asciiTheme="minorHAnsi" w:eastAsiaTheme="minorHAnsi" w:hAnsiTheme="minorHAnsi" w:cs="Calibri"/>
          <w:color w:val="000000"/>
          <w:sz w:val="20"/>
          <w:szCs w:val="20"/>
        </w:rPr>
        <w:t>zwanym dalej Partnerem</w:t>
      </w:r>
    </w:p>
    <w:p w:rsidR="00BA3C8F" w:rsidRPr="00BA3C8F" w:rsidRDefault="00BA3C8F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BA3C8F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a </w:t>
      </w:r>
    </w:p>
    <w:p w:rsidR="00BA3C8F" w:rsidRPr="00BA3C8F" w:rsidRDefault="00BA3C8F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Panem/Panią: ............................................................................................................................... </w:t>
      </w:r>
    </w:p>
    <w:p w:rsidR="00BA3C8F" w:rsidRPr="00BA3C8F" w:rsidRDefault="00BA3C8F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zamieszkałym/łą : ......................................................................................................................... </w:t>
      </w:r>
    </w:p>
    <w:p w:rsidR="00BA3C8F" w:rsidRPr="00BA3C8F" w:rsidRDefault="00BA3C8F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Legitymującą/ym się dowodem osobistym seria i nr ................................................................... </w:t>
      </w:r>
    </w:p>
    <w:p w:rsidR="00BA3C8F" w:rsidRPr="00BA3C8F" w:rsidRDefault="00BA3C8F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Pesel: ................................................................ zwanym/ną dalej </w:t>
      </w:r>
      <w:r w:rsidRPr="00BA3C8F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>„Uczestnikiem Projektu”</w:t>
      </w:r>
      <w:r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. </w:t>
      </w:r>
    </w:p>
    <w:p w:rsidR="00FD38FE" w:rsidRDefault="00FD38FE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:rsidR="00BA3C8F" w:rsidRPr="00BA3C8F" w:rsidRDefault="00BA3C8F" w:rsidP="009C1A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Niniejsza Umowa została zawarta na potrzeby realizacji </w:t>
      </w:r>
      <w:r w:rsidR="00FD38FE">
        <w:rPr>
          <w:rFonts w:asciiTheme="minorHAnsi" w:eastAsiaTheme="minorHAnsi" w:hAnsiTheme="minorHAnsi" w:cs="Calibri"/>
          <w:color w:val="000000"/>
          <w:sz w:val="20"/>
          <w:szCs w:val="20"/>
        </w:rPr>
        <w:t>p</w:t>
      </w:r>
      <w:r w:rsidR="00FD38FE" w:rsidRPr="00FD38FE">
        <w:rPr>
          <w:rFonts w:asciiTheme="minorHAnsi" w:eastAsiaTheme="minorHAnsi" w:hAnsiTheme="minorHAnsi" w:cs="Calibri"/>
          <w:color w:val="000000"/>
          <w:sz w:val="20"/>
          <w:szCs w:val="20"/>
        </w:rPr>
        <w:t>rojekt</w:t>
      </w:r>
      <w:r w:rsidR="00FD38FE">
        <w:rPr>
          <w:rFonts w:asciiTheme="minorHAnsi" w:eastAsiaTheme="minorHAnsi" w:hAnsiTheme="minorHAnsi" w:cs="Calibri"/>
          <w:color w:val="000000"/>
          <w:sz w:val="20"/>
          <w:szCs w:val="20"/>
        </w:rPr>
        <w:t>u</w:t>
      </w:r>
      <w:r w:rsidR="00FD38FE" w:rsidRPr="00FD38F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„Szkolenia i doradztwo dla kadry kierowniczej systemu ośw</w:t>
      </w:r>
      <w:r w:rsidR="00FD38FE">
        <w:rPr>
          <w:rFonts w:asciiTheme="minorHAnsi" w:eastAsiaTheme="minorHAnsi" w:hAnsiTheme="minorHAnsi" w:cs="Calibri"/>
          <w:color w:val="000000"/>
          <w:sz w:val="20"/>
          <w:szCs w:val="20"/>
        </w:rPr>
        <w:t>iaty w woj. łódzkim” realizowanego</w:t>
      </w:r>
      <w:r w:rsidR="00FD38FE" w:rsidRPr="00FD38F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przez Fundację Rozwoju Demokracji Lokalnej Centrum Szkoleniowe w Łodzi na podstawie umowy o dofinansowanie projektu nr WND-POWR.02.10.00-00-3005/17 w ramach Osi priorytetowej: II. Efektywne polityki publiczne dla rynku pracy, gospodarki i edukacji, Działanie 2.10 Wysoka jakość systemu oświaty</w:t>
      </w:r>
      <w:r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. </w:t>
      </w:r>
    </w:p>
    <w:p w:rsidR="00FD38FE" w:rsidRDefault="00FD38FE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:rsidR="00BA3C8F" w:rsidRPr="00FD38FE" w:rsidRDefault="00BA3C8F" w:rsidP="009C1A0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b/>
          <w:color w:val="000000"/>
          <w:sz w:val="20"/>
          <w:szCs w:val="20"/>
        </w:rPr>
      </w:pPr>
      <w:r w:rsidRPr="00FD38FE">
        <w:rPr>
          <w:rFonts w:asciiTheme="minorHAnsi" w:eastAsiaTheme="minorHAnsi" w:hAnsiTheme="minorHAnsi" w:cs="Calibri"/>
          <w:b/>
          <w:color w:val="000000"/>
          <w:sz w:val="20"/>
          <w:szCs w:val="20"/>
        </w:rPr>
        <w:t>§1. Definicje</w:t>
      </w:r>
    </w:p>
    <w:p w:rsidR="00BA3C8F" w:rsidRPr="00BA3C8F" w:rsidRDefault="00BA3C8F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Użyte w niniejszej umowie pojęcia oznaczają: </w:t>
      </w:r>
    </w:p>
    <w:p w:rsidR="00FD38FE" w:rsidRPr="00F37D0A" w:rsidRDefault="00FD38FE" w:rsidP="009C1A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„Projekt</w:t>
      </w:r>
      <w:r w:rsidRPr="00F37D0A">
        <w:rPr>
          <w:rFonts w:asciiTheme="minorHAnsi" w:hAnsiTheme="minorHAnsi" w:cstheme="minorHAnsi"/>
          <w:b/>
          <w:sz w:val="20"/>
          <w:szCs w:val="20"/>
        </w:rPr>
        <w:t>”</w:t>
      </w:r>
      <w:r w:rsidRPr="00F37D0A">
        <w:rPr>
          <w:rFonts w:asciiTheme="minorHAnsi" w:hAnsiTheme="minorHAnsi" w:cstheme="minorHAnsi"/>
          <w:sz w:val="20"/>
          <w:szCs w:val="20"/>
        </w:rPr>
        <w:t xml:space="preserve"> oznacza to projekt pt.: „</w:t>
      </w:r>
      <w:r w:rsidRPr="00962CD1">
        <w:rPr>
          <w:rFonts w:asciiTheme="minorHAnsi" w:hAnsiTheme="minorHAnsi" w:cstheme="minorHAnsi"/>
          <w:sz w:val="20"/>
          <w:szCs w:val="20"/>
        </w:rPr>
        <w:t>Szkolenia i doradztwo dla kadry kierowniczej systemu oświaty w woj. łódzkim</w:t>
      </w:r>
      <w:r w:rsidRPr="00F37D0A">
        <w:rPr>
          <w:rFonts w:asciiTheme="minorHAnsi" w:hAnsiTheme="minorHAnsi" w:cstheme="minorHAnsi"/>
          <w:sz w:val="20"/>
          <w:szCs w:val="20"/>
        </w:rPr>
        <w:t xml:space="preserve">” realizowany w ramach </w:t>
      </w:r>
      <w:r w:rsidRPr="00F37D0A">
        <w:rPr>
          <w:rFonts w:asciiTheme="minorHAnsi" w:hAnsiTheme="minorHAnsi" w:cstheme="minorHAnsi"/>
          <w:bCs/>
          <w:sz w:val="20"/>
          <w:szCs w:val="20"/>
        </w:rPr>
        <w:t xml:space="preserve">Osi priorytetowej: </w:t>
      </w:r>
      <w:r w:rsidRPr="00F37D0A">
        <w:rPr>
          <w:rFonts w:asciiTheme="minorHAnsi" w:hAnsiTheme="minorHAnsi" w:cstheme="minorHAnsi"/>
          <w:sz w:val="20"/>
          <w:szCs w:val="20"/>
        </w:rPr>
        <w:t xml:space="preserve">II. Efektywne polityki publiczne dla rynku pracy, gospodarki i edukacji, </w:t>
      </w:r>
      <w:r w:rsidRPr="00F37D0A">
        <w:rPr>
          <w:rFonts w:asciiTheme="minorHAnsi" w:hAnsiTheme="minorHAnsi" w:cstheme="minorHAnsi"/>
          <w:bCs/>
          <w:sz w:val="20"/>
          <w:szCs w:val="20"/>
        </w:rPr>
        <w:t xml:space="preserve">Działania: </w:t>
      </w:r>
      <w:r w:rsidRPr="00F37D0A">
        <w:rPr>
          <w:rFonts w:asciiTheme="minorHAnsi" w:hAnsiTheme="minorHAnsi" w:cstheme="minorHAnsi"/>
          <w:sz w:val="20"/>
          <w:szCs w:val="20"/>
        </w:rPr>
        <w:t>2.10 Wysoka jakość systemu oświaty; nr projektu WND-POW</w:t>
      </w:r>
      <w:r>
        <w:rPr>
          <w:rFonts w:asciiTheme="minorHAnsi" w:hAnsiTheme="minorHAnsi" w:cstheme="minorHAnsi"/>
          <w:sz w:val="20"/>
          <w:szCs w:val="20"/>
        </w:rPr>
        <w:t>ER.02.10.00-00-3005</w:t>
      </w:r>
      <w:r w:rsidRPr="00F37D0A">
        <w:rPr>
          <w:rFonts w:asciiTheme="minorHAnsi" w:hAnsiTheme="minorHAnsi" w:cstheme="minorHAnsi"/>
          <w:sz w:val="20"/>
          <w:szCs w:val="20"/>
        </w:rPr>
        <w:t>/17</w:t>
      </w:r>
    </w:p>
    <w:p w:rsidR="00FD38FE" w:rsidRPr="00F37D0A" w:rsidRDefault="00FD38FE" w:rsidP="009C1A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color w:val="000000"/>
          <w:sz w:val="20"/>
          <w:szCs w:val="20"/>
        </w:rPr>
        <w:t xml:space="preserve">„Instytucja </w:t>
      </w:r>
      <w:r w:rsidRPr="00F37D0A">
        <w:rPr>
          <w:rFonts w:asciiTheme="minorHAnsi" w:hAnsiTheme="minorHAnsi" w:cstheme="minorHAnsi"/>
          <w:b/>
          <w:iCs/>
          <w:color w:val="000000"/>
          <w:sz w:val="20"/>
          <w:szCs w:val="20"/>
        </w:rPr>
        <w:t>Zarządzając</w:t>
      </w:r>
      <w:r>
        <w:rPr>
          <w:rFonts w:asciiTheme="minorHAnsi" w:hAnsiTheme="minorHAnsi" w:cstheme="minorHAnsi"/>
          <w:b/>
          <w:iCs/>
          <w:color w:val="000000"/>
          <w:sz w:val="20"/>
          <w:szCs w:val="20"/>
        </w:rPr>
        <w:t>a</w:t>
      </w:r>
      <w:r w:rsidRPr="00F37D0A">
        <w:rPr>
          <w:rFonts w:asciiTheme="minorHAnsi" w:hAnsiTheme="minorHAnsi" w:cstheme="minorHAnsi"/>
          <w:b/>
          <w:iCs/>
          <w:color w:val="000000"/>
          <w:sz w:val="20"/>
          <w:szCs w:val="20"/>
        </w:rPr>
        <w:t>”</w:t>
      </w:r>
      <w:r w:rsidRPr="00F37D0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F37D0A">
        <w:rPr>
          <w:rFonts w:asciiTheme="minorHAnsi" w:hAnsiTheme="minorHAnsi" w:cstheme="minorHAnsi"/>
          <w:iCs/>
          <w:color w:val="000000"/>
          <w:sz w:val="20"/>
          <w:szCs w:val="20"/>
        </w:rPr>
        <w:t>oznacza to Ministerstwo Rozwoju;</w:t>
      </w:r>
    </w:p>
    <w:p w:rsidR="00FD38FE" w:rsidRPr="00F37D0A" w:rsidRDefault="00FD38FE" w:rsidP="009C1A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7D0A">
        <w:rPr>
          <w:rFonts w:asciiTheme="minorHAnsi" w:hAnsiTheme="minorHAnsi" w:cstheme="minorHAnsi"/>
          <w:b/>
          <w:iCs/>
          <w:color w:val="000000"/>
          <w:sz w:val="20"/>
          <w:szCs w:val="20"/>
        </w:rPr>
        <w:t>„</w:t>
      </w:r>
      <w:r>
        <w:rPr>
          <w:rFonts w:asciiTheme="minorHAnsi" w:hAnsiTheme="minorHAnsi" w:cstheme="minorHAnsi"/>
          <w:b/>
          <w:sz w:val="20"/>
          <w:szCs w:val="20"/>
        </w:rPr>
        <w:t>Instytucja Pośrednicząca</w:t>
      </w:r>
      <w:r w:rsidRPr="00F37D0A">
        <w:rPr>
          <w:rFonts w:asciiTheme="minorHAnsi" w:hAnsiTheme="minorHAnsi" w:cstheme="minorHAnsi"/>
          <w:b/>
          <w:sz w:val="20"/>
          <w:szCs w:val="20"/>
        </w:rPr>
        <w:t>”</w:t>
      </w:r>
      <w:r w:rsidRPr="00F37D0A">
        <w:rPr>
          <w:rFonts w:asciiTheme="minorHAnsi" w:hAnsiTheme="minorHAnsi" w:cstheme="minorHAnsi"/>
          <w:sz w:val="20"/>
          <w:szCs w:val="20"/>
        </w:rPr>
        <w:t xml:space="preserve"> oznacza to Ministerstwo Edukacji Narodowej;</w:t>
      </w:r>
    </w:p>
    <w:p w:rsidR="00FD38FE" w:rsidRDefault="00FD38FE" w:rsidP="009C1A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„Beneficjent</w:t>
      </w:r>
      <w:r w:rsidRPr="00F37D0A">
        <w:rPr>
          <w:rFonts w:asciiTheme="minorHAnsi" w:hAnsiTheme="minorHAnsi" w:cstheme="minorHAnsi"/>
          <w:b/>
          <w:sz w:val="20"/>
          <w:szCs w:val="20"/>
        </w:rPr>
        <w:t xml:space="preserve"> Projektu”</w:t>
      </w:r>
      <w:r w:rsidRPr="00F37D0A">
        <w:rPr>
          <w:rFonts w:asciiTheme="minorHAnsi" w:hAnsiTheme="minorHAnsi" w:cstheme="minorHAnsi"/>
          <w:sz w:val="20"/>
          <w:szCs w:val="20"/>
        </w:rPr>
        <w:t xml:space="preserve"> oznacza to Fundację Rozwoju Demokracji Lokalnej,</w:t>
      </w:r>
    </w:p>
    <w:p w:rsidR="009C564B" w:rsidRPr="00F37D0A" w:rsidRDefault="009C564B" w:rsidP="009C1A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„Partner projektu” </w:t>
      </w:r>
      <w:r w:rsidRPr="009C564B">
        <w:rPr>
          <w:rFonts w:asciiTheme="minorHAnsi" w:hAnsiTheme="minorHAnsi" w:cstheme="minorHAnsi"/>
          <w:sz w:val="20"/>
          <w:szCs w:val="20"/>
        </w:rPr>
        <w:t>oznacza to Łódzkie Centrum D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9C564B">
        <w:rPr>
          <w:rFonts w:asciiTheme="minorHAnsi" w:hAnsiTheme="minorHAnsi" w:cstheme="minorHAnsi"/>
          <w:sz w:val="20"/>
          <w:szCs w:val="20"/>
        </w:rPr>
        <w:t>skonalenia Nauczycieli i Kształcenia Praktycznego</w:t>
      </w:r>
    </w:p>
    <w:p w:rsidR="00FD38FE" w:rsidRPr="00F37D0A" w:rsidRDefault="00FD38FE" w:rsidP="009C1A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„Uczestnik </w:t>
      </w:r>
      <w:r w:rsidRPr="00F37D0A">
        <w:rPr>
          <w:rFonts w:asciiTheme="minorHAnsi" w:hAnsiTheme="minorHAnsi" w:cstheme="minorHAnsi"/>
          <w:b/>
          <w:color w:val="000000"/>
          <w:sz w:val="20"/>
          <w:szCs w:val="20"/>
        </w:rPr>
        <w:t>Projektu”</w:t>
      </w:r>
      <w:r w:rsidRPr="00F37D0A">
        <w:rPr>
          <w:rFonts w:asciiTheme="minorHAnsi" w:hAnsiTheme="minorHAnsi" w:cstheme="minorHAnsi"/>
          <w:color w:val="000000"/>
          <w:sz w:val="20"/>
          <w:szCs w:val="20"/>
        </w:rPr>
        <w:t xml:space="preserve"> oznacza to uczestnika w rozumieniu </w:t>
      </w:r>
      <w:r w:rsidRPr="00F37D0A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Wytycznych w zakresie monitorowania postępu rzeczowego realizacji programów operacyjnych na lata 2014-2020, </w:t>
      </w:r>
      <w:r w:rsidRPr="00F37D0A">
        <w:rPr>
          <w:rFonts w:asciiTheme="minorHAnsi" w:hAnsiTheme="minorHAnsi" w:cstheme="minorHAnsi"/>
          <w:color w:val="000000"/>
          <w:sz w:val="20"/>
          <w:szCs w:val="20"/>
        </w:rPr>
        <w:t>zwanych dalej „</w:t>
      </w:r>
      <w:r w:rsidRPr="00F37D0A">
        <w:rPr>
          <w:rFonts w:asciiTheme="minorHAnsi" w:hAnsiTheme="minorHAnsi" w:cstheme="minorHAnsi"/>
          <w:iCs/>
          <w:color w:val="000000"/>
          <w:sz w:val="20"/>
          <w:szCs w:val="20"/>
        </w:rPr>
        <w:t>Wytycznymi w zakresie monitorowania</w:t>
      </w:r>
      <w:r w:rsidRPr="00F37D0A">
        <w:rPr>
          <w:rFonts w:asciiTheme="minorHAnsi" w:hAnsiTheme="minorHAnsi" w:cstheme="minorHAnsi"/>
          <w:color w:val="000000"/>
          <w:sz w:val="20"/>
          <w:szCs w:val="20"/>
        </w:rPr>
        <w:t xml:space="preserve">”, zamieszczonych na stronie internetowej Instytucji Pośredniczącej; </w:t>
      </w:r>
    </w:p>
    <w:p w:rsidR="00FD38FE" w:rsidRPr="00F37D0A" w:rsidRDefault="00FD38FE" w:rsidP="009C1A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„Sieć</w:t>
      </w:r>
      <w:r w:rsidRPr="00F37D0A">
        <w:rPr>
          <w:rFonts w:asciiTheme="minorHAnsi" w:hAnsiTheme="minorHAnsi" w:cstheme="minorHAnsi"/>
          <w:b/>
          <w:sz w:val="20"/>
          <w:szCs w:val="20"/>
        </w:rPr>
        <w:t xml:space="preserve"> współpracy i samokształcenia”</w:t>
      </w:r>
      <w:r w:rsidRPr="00F37D0A">
        <w:rPr>
          <w:rFonts w:asciiTheme="minorHAnsi" w:hAnsiTheme="minorHAnsi" w:cstheme="minorHAnsi"/>
          <w:sz w:val="20"/>
          <w:szCs w:val="20"/>
        </w:rPr>
        <w:t xml:space="preserve"> oznacza to </w:t>
      </w:r>
      <w:r w:rsidRPr="00192AC5">
        <w:rPr>
          <w:rFonts w:asciiTheme="minorHAnsi" w:hAnsiTheme="minorHAnsi" w:cstheme="minorHAnsi"/>
          <w:sz w:val="20"/>
          <w:szCs w:val="20"/>
        </w:rPr>
        <w:t>zespół przedstawicieli kadry kierowniczej szkół/przedszkoli, reprezentujących różne placówki, współpracujących ze sobą pod opieką doradcy, z wykorzystaniem platformy www.doskonaleniewsieci.pl.</w:t>
      </w:r>
      <w:r w:rsidRPr="00F37D0A">
        <w:rPr>
          <w:rFonts w:asciiTheme="minorHAnsi" w:hAnsiTheme="minorHAnsi" w:cstheme="minorHAnsi"/>
          <w:sz w:val="20"/>
          <w:szCs w:val="20"/>
        </w:rPr>
        <w:t>;</w:t>
      </w:r>
    </w:p>
    <w:p w:rsidR="00FD38FE" w:rsidRDefault="00FD38FE" w:rsidP="009C1A0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„Wspomaganie</w:t>
      </w:r>
      <w:r w:rsidRPr="00902105">
        <w:rPr>
          <w:rFonts w:asciiTheme="minorHAnsi" w:hAnsiTheme="minorHAnsi" w:cstheme="minorHAnsi"/>
          <w:b/>
          <w:sz w:val="20"/>
          <w:szCs w:val="20"/>
        </w:rPr>
        <w:t xml:space="preserve"> szkół i przedszkoli”</w:t>
      </w:r>
      <w:r w:rsidRPr="00902105">
        <w:rPr>
          <w:rFonts w:asciiTheme="minorHAnsi" w:hAnsiTheme="minorHAnsi" w:cstheme="minorHAnsi"/>
          <w:sz w:val="20"/>
          <w:szCs w:val="20"/>
        </w:rPr>
        <w:t xml:space="preserve"> oznacza to działanie prowadzone zgodnie z rozporządzeniem Ministra Edukacji Narodowej z dnia 29 września 2016 r. w sprawie placówek doskonalenia nauczycieli (Dz. U. z 2016 r. poz. 1591); rozporządzeniem Ministra Edukacji Narodowej z dnia 1 lutego 2013 r. w sprawie szczegółowych zasad działania publicznych poradni psychologiczno-pedagogicznych, w tym publicznych poradni specjalistycznych (Dz. U. z 2013 r. </w:t>
      </w:r>
      <w:r w:rsidRPr="00902105">
        <w:rPr>
          <w:rFonts w:asciiTheme="minorHAnsi" w:hAnsiTheme="minorHAnsi" w:cstheme="minorHAnsi"/>
          <w:sz w:val="20"/>
          <w:szCs w:val="20"/>
        </w:rPr>
        <w:lastRenderedPageBreak/>
        <w:t>poz. 199); rozporządzeniem Ministra Edukacji Narodowej z dnia 28 lutego 2013 r. w sprawie szczegółowych zasad działania publicznych bibliotek pedagogicznych (Dz. U. z 2013 r. poz. 369);</w:t>
      </w:r>
      <w:r w:rsidR="009C1A0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38FE" w:rsidRPr="004C02C0" w:rsidRDefault="00FD38FE" w:rsidP="009C1A0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„Szkoła</w:t>
      </w:r>
      <w:r w:rsidRPr="004C02C0">
        <w:rPr>
          <w:rFonts w:asciiTheme="minorHAnsi" w:hAnsiTheme="minorHAnsi" w:cstheme="minorHAnsi"/>
          <w:b/>
          <w:sz w:val="20"/>
          <w:szCs w:val="20"/>
        </w:rPr>
        <w:t>/placów</w:t>
      </w:r>
      <w:r>
        <w:rPr>
          <w:rFonts w:asciiTheme="minorHAnsi" w:hAnsiTheme="minorHAnsi" w:cstheme="minorHAnsi"/>
          <w:b/>
          <w:sz w:val="20"/>
          <w:szCs w:val="20"/>
        </w:rPr>
        <w:t>ka/przedszkole</w:t>
      </w:r>
      <w:r w:rsidRPr="004C02C0">
        <w:rPr>
          <w:rFonts w:asciiTheme="minorHAnsi" w:hAnsiTheme="minorHAnsi" w:cstheme="minorHAnsi"/>
          <w:b/>
          <w:sz w:val="20"/>
          <w:szCs w:val="20"/>
        </w:rPr>
        <w:t xml:space="preserve">” – </w:t>
      </w:r>
      <w:r w:rsidRPr="004C02C0">
        <w:rPr>
          <w:rFonts w:asciiTheme="minorHAnsi" w:hAnsiTheme="minorHAnsi" w:cstheme="minorHAnsi"/>
          <w:sz w:val="20"/>
          <w:szCs w:val="20"/>
        </w:rPr>
        <w:t>oznacza to szkoły, p</w:t>
      </w:r>
      <w:r>
        <w:rPr>
          <w:rFonts w:asciiTheme="minorHAnsi" w:hAnsiTheme="minorHAnsi" w:cstheme="minorHAnsi"/>
          <w:sz w:val="20"/>
          <w:szCs w:val="20"/>
        </w:rPr>
        <w:t>rzedszkola oraz placówki o któr</w:t>
      </w:r>
      <w:r w:rsidRPr="004C02C0">
        <w:rPr>
          <w:rFonts w:asciiTheme="minorHAnsi" w:hAnsiTheme="minorHAnsi" w:cstheme="minorHAnsi"/>
          <w:sz w:val="20"/>
          <w:szCs w:val="20"/>
        </w:rPr>
        <w:t>ych mowa w art. 2 ust. 3-5, 7-8 ustawy z dnia 14 grudnia 2016 r. Prawo oświatowe, a w szczególności:</w:t>
      </w:r>
    </w:p>
    <w:p w:rsidR="00FD38FE" w:rsidRPr="004C02C0" w:rsidRDefault="00FD38FE" w:rsidP="009C1A06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4C02C0">
        <w:rPr>
          <w:rFonts w:asciiTheme="minorHAnsi" w:hAnsiTheme="minorHAnsi"/>
          <w:sz w:val="20"/>
          <w:szCs w:val="20"/>
        </w:rPr>
        <w:t xml:space="preserve">) przedszkola, w tym z oddziałami integracyjnymi lub specjalnymi, przedszkola integracyjne i specjalne oraz inne formy wychowania przedszkolnego; </w:t>
      </w:r>
    </w:p>
    <w:p w:rsidR="00FD38FE" w:rsidRPr="004C02C0" w:rsidRDefault="00FD38FE" w:rsidP="009C1A06">
      <w:pPr>
        <w:tabs>
          <w:tab w:val="left" w:pos="2820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Pr="004C02C0">
        <w:rPr>
          <w:rFonts w:asciiTheme="minorHAnsi" w:hAnsiTheme="minorHAnsi"/>
          <w:sz w:val="20"/>
          <w:szCs w:val="20"/>
        </w:rPr>
        <w:t xml:space="preserve">) szkoły: </w:t>
      </w:r>
    </w:p>
    <w:p w:rsidR="00FD38FE" w:rsidRDefault="00FD38FE" w:rsidP="009C1A06">
      <w:pPr>
        <w:tabs>
          <w:tab w:val="left" w:pos="2820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</w:t>
      </w:r>
      <w:r w:rsidRPr="004C02C0">
        <w:rPr>
          <w:rFonts w:asciiTheme="minorHAnsi" w:hAnsiTheme="minorHAnsi"/>
          <w:sz w:val="20"/>
          <w:szCs w:val="20"/>
        </w:rPr>
        <w:t xml:space="preserve"> podstawowe, w tym: specjalne, integracyjne, z oddziałami przedszkolnymi, integracyjnymi, specjalnymi, przysposabiającymi do pracy, dwujęzycznymi, sportowymi i mistrzostwa sportowego, sportowe i mistrzostwa sportowego, </w:t>
      </w:r>
    </w:p>
    <w:p w:rsidR="00FD38FE" w:rsidRDefault="00FD38FE" w:rsidP="009C1A06">
      <w:pPr>
        <w:tabs>
          <w:tab w:val="left" w:pos="2820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4C02C0">
        <w:rPr>
          <w:rFonts w:asciiTheme="minorHAnsi" w:hAnsiTheme="minorHAnsi"/>
          <w:sz w:val="20"/>
          <w:szCs w:val="20"/>
        </w:rPr>
        <w:t xml:space="preserve">ponadpodstawowe, w tym: specjalne, integracyjne, dwujęzyczne, z oddziałami integracyjnymi, specjalnymi, dwujęzycznymi, sportowymi i mistrzostwa sportowego, sportowe, mistrzostwa sportowego, rolnicze, leśne, morskie, żeglugi śródlądowej oraz rybołówstwa, </w:t>
      </w:r>
    </w:p>
    <w:p w:rsidR="00FD38FE" w:rsidRPr="004C02C0" w:rsidRDefault="00FD38FE" w:rsidP="009C1A06">
      <w:pPr>
        <w:tabs>
          <w:tab w:val="left" w:pos="2820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4C02C0">
        <w:rPr>
          <w:rFonts w:asciiTheme="minorHAnsi" w:hAnsiTheme="minorHAnsi"/>
          <w:sz w:val="20"/>
          <w:szCs w:val="20"/>
        </w:rPr>
        <w:t xml:space="preserve"> artystyczne; </w:t>
      </w:r>
    </w:p>
    <w:p w:rsidR="00FD38FE" w:rsidRPr="004C02C0" w:rsidRDefault="00FD38FE" w:rsidP="009C1A06">
      <w:pPr>
        <w:tabs>
          <w:tab w:val="left" w:pos="2820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Pr="004C02C0">
        <w:rPr>
          <w:rFonts w:asciiTheme="minorHAnsi" w:hAnsiTheme="minorHAnsi"/>
          <w:sz w:val="20"/>
          <w:szCs w:val="20"/>
        </w:rPr>
        <w:t xml:space="preserve">) placówki oświatowo-wychowawcze, w tym szkolne schroniska młodzieżowe, umożliwiające rozwijanie zainteresowań i uzdolnień oraz korzystanie z różnych form wypoczynku i organizacji czasu wolnego; </w:t>
      </w:r>
    </w:p>
    <w:p w:rsidR="00FD38FE" w:rsidRPr="004C02C0" w:rsidRDefault="00FD38FE" w:rsidP="009C1A06">
      <w:pPr>
        <w:tabs>
          <w:tab w:val="left" w:pos="2820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4C02C0">
        <w:rPr>
          <w:rFonts w:asciiTheme="minorHAnsi" w:hAnsiTheme="minorHAnsi"/>
          <w:sz w:val="20"/>
          <w:szCs w:val="20"/>
        </w:rPr>
        <w:t xml:space="preserve">) placówki kształcenia ustawicznego, placówki kształcenia praktycznego oraz ośrodki dokształcania i doskonalenia zawodowego, umożliwiające uzyskanie i uzupełnienie wiedzy, umiejętności i kwalifikacji zawodowych; </w:t>
      </w:r>
    </w:p>
    <w:p w:rsidR="00FD38FE" w:rsidRDefault="00FD38FE" w:rsidP="009C1A06">
      <w:pPr>
        <w:tabs>
          <w:tab w:val="left" w:pos="2820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Pr="004C02C0">
        <w:rPr>
          <w:rFonts w:asciiTheme="minorHAnsi" w:hAnsiTheme="minorHAnsi"/>
          <w:sz w:val="20"/>
          <w:szCs w:val="20"/>
        </w:rPr>
        <w:t xml:space="preserve">) placówki artystyczne – ogniska artystyczne umożliwiające rozwijanie zainteresowań i uzdolnień artystycznych; </w:t>
      </w:r>
    </w:p>
    <w:p w:rsidR="00FD38FE" w:rsidRDefault="00FD38FE" w:rsidP="009C1A06">
      <w:pPr>
        <w:tabs>
          <w:tab w:val="left" w:pos="2820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Pr="004C02C0">
        <w:rPr>
          <w:rFonts w:asciiTheme="minorHAnsi" w:hAnsiTheme="minorHAnsi"/>
          <w:sz w:val="20"/>
          <w:szCs w:val="20"/>
        </w:rPr>
        <w:t>) młodzieżowe ośrodki wychowawcze, młodzieżowe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 których mowa w art. 36 ust. 17, a także dzieciom i młodzieży z niepełnosprawnościami sprzężonymi, z których jedną z niepełnosprawności jest niepełnosprawność intelektualna, realizację odpowiednio obowiązku, o którym mowa w art. 31 ust. 4, obowiązku szkolnego i obowiązku nauki;</w:t>
      </w:r>
    </w:p>
    <w:p w:rsidR="00FD38FE" w:rsidRPr="004C02C0" w:rsidRDefault="00FD38FE" w:rsidP="009C1A06">
      <w:pPr>
        <w:tabs>
          <w:tab w:val="left" w:pos="2820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</w:t>
      </w:r>
      <w:r w:rsidRPr="004C02C0">
        <w:rPr>
          <w:rFonts w:asciiTheme="minorHAnsi" w:hAnsiTheme="minorHAnsi"/>
          <w:sz w:val="20"/>
          <w:szCs w:val="20"/>
        </w:rPr>
        <w:t>) placówki zapewniające opiekę i wychowanie uczniom w okresie pobierania nauki poza miejscem stałego zamieszkania;</w:t>
      </w:r>
    </w:p>
    <w:p w:rsidR="00FD38FE" w:rsidRPr="004C02C0" w:rsidRDefault="00FD38FE" w:rsidP="009C1A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9) „D</w:t>
      </w:r>
      <w:r w:rsidRPr="004C02C0">
        <w:rPr>
          <w:rFonts w:asciiTheme="minorHAnsi" w:hAnsiTheme="minorHAnsi" w:cstheme="minorHAnsi"/>
          <w:b/>
          <w:color w:val="000000"/>
          <w:sz w:val="20"/>
          <w:szCs w:val="20"/>
        </w:rPr>
        <w:t>an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e </w:t>
      </w:r>
      <w:r w:rsidRPr="004C02C0">
        <w:rPr>
          <w:rFonts w:asciiTheme="minorHAnsi" w:hAnsiTheme="minorHAnsi" w:cstheme="minorHAnsi"/>
          <w:b/>
          <w:color w:val="000000"/>
          <w:sz w:val="20"/>
          <w:szCs w:val="20"/>
        </w:rPr>
        <w:t>osobow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e</w:t>
      </w:r>
      <w:r w:rsidRPr="004C02C0">
        <w:rPr>
          <w:rFonts w:asciiTheme="minorHAnsi" w:hAnsiTheme="minorHAnsi" w:cstheme="minorHAnsi"/>
          <w:b/>
          <w:color w:val="000000"/>
          <w:sz w:val="20"/>
          <w:szCs w:val="20"/>
        </w:rPr>
        <w:t>”</w:t>
      </w:r>
      <w:r w:rsidRPr="004C02C0">
        <w:rPr>
          <w:rFonts w:asciiTheme="minorHAnsi" w:hAnsiTheme="minorHAnsi" w:cstheme="minorHAnsi"/>
          <w:color w:val="000000"/>
          <w:sz w:val="20"/>
          <w:szCs w:val="20"/>
        </w:rPr>
        <w:t xml:space="preserve"> oznacza to dane osobowe w rozumieniu ustawy z dnia 29 sierpnia 1997 r. o ochronie danych osobowych (Dz. U. z 2016 r. poz. 922), zwanej dalej „ustawą o ochronie danych osobowych”, dotyczące uczestników Projektu, które muszą być przetwarzane przez Instytucję Pośredniczącą oraz Beneficjenta w celu wykonania Porozumienia w sprawie realizacji Programu Operacyjnego Wiedza Edukacja Rozwój 2014-2020 nr WER/MEN/2015/1 zawartego w dniu 30 stycznia 2015 roku.</w:t>
      </w:r>
    </w:p>
    <w:p w:rsidR="00FD38FE" w:rsidRPr="006753C8" w:rsidRDefault="00FD38FE" w:rsidP="009C1A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FD38FE">
        <w:rPr>
          <w:rFonts w:asciiTheme="minorHAnsi" w:eastAsiaTheme="minorHAnsi" w:hAnsiTheme="minorHAnsi" w:cs="Calibri"/>
          <w:b/>
          <w:color w:val="000000"/>
          <w:sz w:val="20"/>
          <w:szCs w:val="20"/>
        </w:rPr>
        <w:t xml:space="preserve">10) </w:t>
      </w:r>
      <w:r w:rsidR="00BA3C8F" w:rsidRPr="00FD38FE">
        <w:rPr>
          <w:rFonts w:asciiTheme="minorHAnsi" w:eastAsiaTheme="minorHAnsi" w:hAnsiTheme="minorHAnsi" w:cs="Calibri"/>
          <w:b/>
          <w:color w:val="000000"/>
          <w:sz w:val="20"/>
          <w:szCs w:val="20"/>
        </w:rPr>
        <w:t xml:space="preserve"> Regulamin Projektu</w:t>
      </w:r>
      <w:r w:rsidR="00BA3C8F"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– Regulamin Projektu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F37D0A">
        <w:rPr>
          <w:rFonts w:asciiTheme="minorHAnsi" w:hAnsiTheme="minorHAnsi" w:cstheme="minorHAnsi"/>
          <w:sz w:val="20"/>
          <w:szCs w:val="20"/>
        </w:rPr>
        <w:t>„</w:t>
      </w:r>
      <w:r w:rsidRPr="00962CD1">
        <w:rPr>
          <w:rFonts w:asciiTheme="minorHAnsi" w:hAnsiTheme="minorHAnsi" w:cstheme="minorHAnsi"/>
          <w:sz w:val="20"/>
          <w:szCs w:val="20"/>
        </w:rPr>
        <w:t>Szkolenia i doradztwo dla kadry kierowniczej systemu oświaty w woj. łódzkim</w:t>
      </w:r>
      <w:r w:rsidRPr="00F37D0A">
        <w:rPr>
          <w:rFonts w:asciiTheme="minorHAnsi" w:hAnsiTheme="minorHAnsi" w:cstheme="minorHAnsi"/>
          <w:sz w:val="20"/>
          <w:szCs w:val="20"/>
        </w:rPr>
        <w:t xml:space="preserve">” </w:t>
      </w:r>
      <w:r w:rsidR="00BA3C8F"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</w:p>
    <w:p w:rsidR="00BA3C8F" w:rsidRPr="00BA3C8F" w:rsidRDefault="00BA3C8F" w:rsidP="009C1A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</w:p>
    <w:p w:rsidR="00BA3C8F" w:rsidRPr="00FD38FE" w:rsidRDefault="00BA3C8F" w:rsidP="009C1A0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b/>
          <w:sz w:val="20"/>
          <w:szCs w:val="20"/>
        </w:rPr>
      </w:pPr>
      <w:r w:rsidRPr="00FD38FE">
        <w:rPr>
          <w:rFonts w:asciiTheme="minorHAnsi" w:eastAsiaTheme="minorHAnsi" w:hAnsiTheme="minorHAnsi" w:cs="Calibri"/>
          <w:b/>
          <w:sz w:val="20"/>
          <w:szCs w:val="20"/>
        </w:rPr>
        <w:t>§2. Przedmiot Umowy</w:t>
      </w:r>
    </w:p>
    <w:p w:rsidR="007C5E87" w:rsidRPr="007C5E87" w:rsidRDefault="00AD37C4" w:rsidP="009C1A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="Calibri"/>
          <w:sz w:val="20"/>
          <w:szCs w:val="20"/>
        </w:rPr>
        <w:t xml:space="preserve">Niniejsza umowa określa warunki udziału w projekcie </w:t>
      </w:r>
      <w:r w:rsidR="007C5E87" w:rsidRPr="007C5E87">
        <w:rPr>
          <w:rFonts w:asciiTheme="minorHAnsi" w:hAnsiTheme="minorHAnsi" w:cstheme="minorHAnsi"/>
          <w:sz w:val="20"/>
          <w:szCs w:val="20"/>
        </w:rPr>
        <w:t>„Szkolenia i doradztwo dla kadry</w:t>
      </w:r>
      <w:r w:rsidR="006030BD">
        <w:rPr>
          <w:rFonts w:asciiTheme="minorHAnsi" w:hAnsiTheme="minorHAnsi" w:cstheme="minorHAnsi"/>
          <w:sz w:val="20"/>
          <w:szCs w:val="20"/>
        </w:rPr>
        <w:t xml:space="preserve"> kierowniczej systemu oświaty w </w:t>
      </w:r>
      <w:r w:rsidR="007C5E87" w:rsidRPr="007C5E87">
        <w:rPr>
          <w:rFonts w:asciiTheme="minorHAnsi" w:hAnsiTheme="minorHAnsi" w:cstheme="minorHAnsi"/>
          <w:sz w:val="20"/>
          <w:szCs w:val="20"/>
        </w:rPr>
        <w:t>woj. łódzkim”</w:t>
      </w:r>
      <w:r w:rsidR="005942E6">
        <w:rPr>
          <w:rFonts w:asciiTheme="minorHAnsi" w:hAnsiTheme="minorHAnsi" w:cstheme="minorHAnsi"/>
          <w:sz w:val="20"/>
          <w:szCs w:val="20"/>
        </w:rPr>
        <w:t xml:space="preserve">, a w szczególności prawa i obowiązki realizatora projektu oraz uczestnika projektu. </w:t>
      </w:r>
    </w:p>
    <w:p w:rsidR="00BA3C8F" w:rsidRPr="007C5E87" w:rsidRDefault="007C5E87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F37D0A">
        <w:rPr>
          <w:rFonts w:asciiTheme="minorHAnsi" w:hAnsiTheme="minorHAnsi" w:cstheme="minorHAnsi"/>
          <w:sz w:val="20"/>
          <w:szCs w:val="20"/>
        </w:rPr>
        <w:t xml:space="preserve"> </w:t>
      </w:r>
      <w:r w:rsidRPr="00BA3C8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</w:p>
    <w:p w:rsidR="00BA3C8F" w:rsidRPr="007C5E87" w:rsidRDefault="00BA3C8F" w:rsidP="009C1A0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b/>
          <w:sz w:val="20"/>
          <w:szCs w:val="20"/>
        </w:rPr>
      </w:pPr>
      <w:r w:rsidRPr="007C5E87">
        <w:rPr>
          <w:rFonts w:asciiTheme="minorHAnsi" w:eastAsiaTheme="minorHAnsi" w:hAnsiTheme="minorHAnsi" w:cs="Calibri"/>
          <w:b/>
          <w:sz w:val="20"/>
          <w:szCs w:val="20"/>
        </w:rPr>
        <w:t>§3. Prawa i obowiązki Beneficjenta Projektu</w:t>
      </w:r>
    </w:p>
    <w:p w:rsidR="00BA3C8F" w:rsidRPr="00BA3C8F" w:rsidRDefault="00BA3C8F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A3C8F">
        <w:rPr>
          <w:rFonts w:asciiTheme="minorHAnsi" w:eastAsiaTheme="minorHAnsi" w:hAnsiTheme="minorHAnsi" w:cs="Calibri"/>
          <w:b/>
          <w:bCs/>
          <w:sz w:val="20"/>
          <w:szCs w:val="20"/>
        </w:rPr>
        <w:t xml:space="preserve">Beneficjent zobowiązany jest do: </w:t>
      </w:r>
    </w:p>
    <w:p w:rsidR="00BA3C8F" w:rsidRPr="001A1C23" w:rsidRDefault="00BA3C8F" w:rsidP="009C1A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1A1C23">
        <w:rPr>
          <w:rFonts w:asciiTheme="minorHAnsi" w:eastAsiaTheme="minorHAnsi" w:hAnsiTheme="minorHAnsi" w:cs="Calibri"/>
          <w:sz w:val="20"/>
          <w:szCs w:val="20"/>
        </w:rPr>
        <w:t xml:space="preserve">udzielenia Uczestnikowi Projektu </w:t>
      </w:r>
      <w:r w:rsidR="001A1C23">
        <w:rPr>
          <w:rFonts w:asciiTheme="minorHAnsi" w:eastAsiaTheme="minorHAnsi" w:hAnsiTheme="minorHAnsi" w:cs="Calibri"/>
          <w:sz w:val="20"/>
          <w:szCs w:val="20"/>
        </w:rPr>
        <w:t xml:space="preserve">bezpłatnego </w:t>
      </w:r>
      <w:r w:rsidRPr="001A1C23">
        <w:rPr>
          <w:rFonts w:asciiTheme="minorHAnsi" w:eastAsiaTheme="minorHAnsi" w:hAnsiTheme="minorHAnsi" w:cs="Calibri"/>
          <w:sz w:val="20"/>
          <w:szCs w:val="20"/>
        </w:rPr>
        <w:t>wsparcia zgodnie z zapisami umowy o dofinansowanie Pro</w:t>
      </w:r>
      <w:r w:rsidR="00502436" w:rsidRPr="001A1C23">
        <w:rPr>
          <w:rFonts w:asciiTheme="minorHAnsi" w:eastAsiaTheme="minorHAnsi" w:hAnsiTheme="minorHAnsi" w:cs="Calibri"/>
          <w:sz w:val="20"/>
          <w:szCs w:val="20"/>
        </w:rPr>
        <w:t>jektu oraz Regulaminem projektu, a w szczególności do:</w:t>
      </w:r>
      <w:r w:rsidRPr="001A1C23">
        <w:rPr>
          <w:rFonts w:asciiTheme="minorHAnsi" w:eastAsiaTheme="minorHAnsi" w:hAnsiTheme="minorHAnsi" w:cs="Calibri"/>
          <w:sz w:val="20"/>
          <w:szCs w:val="20"/>
        </w:rPr>
        <w:t xml:space="preserve"> </w:t>
      </w:r>
    </w:p>
    <w:p w:rsidR="001A1C23" w:rsidRPr="001A1C23" w:rsidRDefault="001A1C23" w:rsidP="009C1A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>
        <w:rPr>
          <w:rFonts w:asciiTheme="minorHAnsi" w:eastAsiaTheme="minorHAnsi" w:hAnsiTheme="minorHAnsi" w:cs="Calibri"/>
          <w:sz w:val="20"/>
          <w:szCs w:val="20"/>
        </w:rPr>
        <w:t>organizacji s</w:t>
      </w:r>
      <w:r w:rsidRPr="001A1C23">
        <w:rPr>
          <w:rFonts w:asciiTheme="minorHAnsi" w:eastAsiaTheme="minorHAnsi" w:hAnsiTheme="minorHAnsi" w:cs="Calibri"/>
          <w:sz w:val="20"/>
          <w:szCs w:val="20"/>
        </w:rPr>
        <w:t>zkolenia dla przedstawicieli kadry kierowniczej szkół z woj. łódzkiego obejmujące cztery moduły tematyczne:</w:t>
      </w:r>
      <w:r>
        <w:rPr>
          <w:rFonts w:asciiTheme="minorHAnsi" w:eastAsiaTheme="minorHAnsi" w:hAnsiTheme="minorHAnsi" w:cs="Calibri"/>
          <w:sz w:val="20"/>
          <w:szCs w:val="20"/>
        </w:rPr>
        <w:t xml:space="preserve"> (</w:t>
      </w:r>
      <w:r w:rsidRPr="001A1C23">
        <w:rPr>
          <w:rFonts w:asciiTheme="minorHAnsi" w:eastAsiaTheme="minorHAnsi" w:hAnsiTheme="minorHAnsi" w:cs="Calibri"/>
          <w:sz w:val="20"/>
          <w:szCs w:val="20"/>
        </w:rPr>
        <w:t>I</w:t>
      </w:r>
      <w:r>
        <w:rPr>
          <w:rFonts w:asciiTheme="minorHAnsi" w:eastAsiaTheme="minorHAnsi" w:hAnsiTheme="minorHAnsi" w:cs="Calibri"/>
          <w:sz w:val="20"/>
          <w:szCs w:val="20"/>
        </w:rPr>
        <w:t>)</w:t>
      </w:r>
      <w:r w:rsidRPr="001A1C23">
        <w:rPr>
          <w:rFonts w:asciiTheme="minorHAnsi" w:eastAsiaTheme="minorHAnsi" w:hAnsiTheme="minorHAnsi" w:cs="Calibri"/>
          <w:sz w:val="20"/>
          <w:szCs w:val="20"/>
        </w:rPr>
        <w:t xml:space="preserve"> Dyr</w:t>
      </w:r>
      <w:r>
        <w:rPr>
          <w:rFonts w:asciiTheme="minorHAnsi" w:eastAsiaTheme="minorHAnsi" w:hAnsiTheme="minorHAnsi" w:cs="Calibri"/>
          <w:sz w:val="20"/>
          <w:szCs w:val="20"/>
        </w:rPr>
        <w:t>ektor jako przywódca edukacyjny, (</w:t>
      </w:r>
      <w:r w:rsidRPr="001A1C23">
        <w:rPr>
          <w:rFonts w:asciiTheme="minorHAnsi" w:eastAsiaTheme="minorHAnsi" w:hAnsiTheme="minorHAnsi" w:cs="Calibri"/>
          <w:sz w:val="20"/>
          <w:szCs w:val="20"/>
        </w:rPr>
        <w:t>II</w:t>
      </w:r>
      <w:r>
        <w:rPr>
          <w:rFonts w:asciiTheme="minorHAnsi" w:eastAsiaTheme="minorHAnsi" w:hAnsiTheme="minorHAnsi" w:cs="Calibri"/>
          <w:sz w:val="20"/>
          <w:szCs w:val="20"/>
        </w:rPr>
        <w:t>) Kompetencje kluczowe, (</w:t>
      </w:r>
      <w:r w:rsidRPr="001A1C23">
        <w:rPr>
          <w:rFonts w:asciiTheme="minorHAnsi" w:eastAsiaTheme="minorHAnsi" w:hAnsiTheme="minorHAnsi" w:cs="Calibri"/>
          <w:sz w:val="20"/>
          <w:szCs w:val="20"/>
        </w:rPr>
        <w:t>III</w:t>
      </w:r>
      <w:r>
        <w:rPr>
          <w:rFonts w:asciiTheme="minorHAnsi" w:eastAsiaTheme="minorHAnsi" w:hAnsiTheme="minorHAnsi" w:cs="Calibri"/>
          <w:sz w:val="20"/>
          <w:szCs w:val="20"/>
        </w:rPr>
        <w:t xml:space="preserve">) </w:t>
      </w:r>
      <w:r w:rsidRPr="001A1C23">
        <w:rPr>
          <w:rFonts w:asciiTheme="minorHAnsi" w:eastAsiaTheme="minorHAnsi" w:hAnsiTheme="minorHAnsi" w:cs="Calibri"/>
          <w:sz w:val="20"/>
          <w:szCs w:val="20"/>
        </w:rPr>
        <w:t>Wspomaganie w zakresie kompetencji kluczowych</w:t>
      </w:r>
      <w:r>
        <w:rPr>
          <w:rFonts w:asciiTheme="minorHAnsi" w:eastAsiaTheme="minorHAnsi" w:hAnsiTheme="minorHAnsi" w:cs="Calibri"/>
          <w:sz w:val="20"/>
          <w:szCs w:val="20"/>
        </w:rPr>
        <w:t>, (IV)</w:t>
      </w:r>
      <w:r w:rsidRPr="001A1C23">
        <w:rPr>
          <w:rFonts w:asciiTheme="minorHAnsi" w:eastAsiaTheme="minorHAnsi" w:hAnsiTheme="minorHAnsi" w:cs="Calibri"/>
          <w:sz w:val="20"/>
          <w:szCs w:val="20"/>
        </w:rPr>
        <w:t xml:space="preserve"> Wprowadzanie zmiany. Szkolenia prowadzone będą na terenie województwa łódzkiego w okresie od </w:t>
      </w:r>
      <w:r w:rsidR="00E35945" w:rsidRPr="00D96625">
        <w:rPr>
          <w:rFonts w:asciiTheme="minorHAnsi" w:eastAsiaTheme="minorHAnsi" w:hAnsiTheme="minorHAnsi" w:cs="Calibri"/>
          <w:sz w:val="20"/>
          <w:szCs w:val="20"/>
        </w:rPr>
        <w:t>marca</w:t>
      </w:r>
      <w:r w:rsidRPr="00D96625">
        <w:rPr>
          <w:rFonts w:asciiTheme="minorHAnsi" w:eastAsiaTheme="minorHAnsi" w:hAnsiTheme="minorHAnsi" w:cs="Calibri"/>
          <w:sz w:val="20"/>
          <w:szCs w:val="20"/>
        </w:rPr>
        <w:t xml:space="preserve"> do września 2018</w:t>
      </w:r>
      <w:r w:rsidRPr="006030BD">
        <w:rPr>
          <w:rFonts w:asciiTheme="minorHAnsi" w:eastAsiaTheme="minorHAnsi" w:hAnsiTheme="minorHAnsi" w:cs="Calibri"/>
          <w:color w:val="00B050"/>
          <w:sz w:val="20"/>
          <w:szCs w:val="20"/>
        </w:rPr>
        <w:t xml:space="preserve"> </w:t>
      </w:r>
      <w:r w:rsidRPr="001A1C23">
        <w:rPr>
          <w:rFonts w:asciiTheme="minorHAnsi" w:eastAsiaTheme="minorHAnsi" w:hAnsiTheme="minorHAnsi" w:cs="Calibri"/>
          <w:sz w:val="20"/>
          <w:szCs w:val="20"/>
        </w:rPr>
        <w:t>roku w wymiarze 72 godz. w podziale na 3 zjazdy po 3 dni każdy, na podstawie progra</w:t>
      </w:r>
      <w:r w:rsidR="006030BD">
        <w:rPr>
          <w:rFonts w:asciiTheme="minorHAnsi" w:eastAsiaTheme="minorHAnsi" w:hAnsiTheme="minorHAnsi" w:cs="Calibri"/>
          <w:sz w:val="20"/>
          <w:szCs w:val="20"/>
        </w:rPr>
        <w:t>mu szkoleniowo-doradczego ORE z </w:t>
      </w:r>
      <w:r w:rsidRPr="001A1C23">
        <w:rPr>
          <w:rFonts w:asciiTheme="minorHAnsi" w:eastAsiaTheme="minorHAnsi" w:hAnsiTheme="minorHAnsi" w:cs="Calibri"/>
          <w:sz w:val="20"/>
          <w:szCs w:val="20"/>
        </w:rPr>
        <w:t xml:space="preserve">wykorzystaniem zasobów i materiałów opracowanych w projektach POKL i projekcie pozakonkursowym POWER. </w:t>
      </w:r>
    </w:p>
    <w:p w:rsidR="001A1C23" w:rsidRPr="001A1C23" w:rsidRDefault="00A06B2B" w:rsidP="009C1A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>
        <w:rPr>
          <w:rFonts w:asciiTheme="minorHAnsi" w:eastAsiaTheme="minorHAnsi" w:hAnsiTheme="minorHAnsi" w:cs="Calibri"/>
          <w:sz w:val="20"/>
          <w:szCs w:val="20"/>
        </w:rPr>
        <w:t>przeprowadzania doradztwa</w:t>
      </w:r>
      <w:r w:rsidR="001A1C23" w:rsidRPr="001A1C23">
        <w:rPr>
          <w:rFonts w:asciiTheme="minorHAnsi" w:eastAsiaTheme="minorHAnsi" w:hAnsiTheme="minorHAnsi" w:cs="Calibri"/>
          <w:sz w:val="20"/>
          <w:szCs w:val="20"/>
        </w:rPr>
        <w:t xml:space="preserve"> dla uczestników projektu, służącego wsparciu kadry kierowniczej szkół w zaplanowaniu, przeprowadzeniu i podsumowaniu procesu wspomagania, który będą realizować w swoich szkołach i wzmocnieniu praktycznym stosowania umiejętności przywódczych, wiedzy i </w:t>
      </w:r>
      <w:r w:rsidR="001A1C23" w:rsidRPr="001A1C23">
        <w:rPr>
          <w:rFonts w:asciiTheme="minorHAnsi" w:eastAsiaTheme="minorHAnsi" w:hAnsiTheme="minorHAnsi" w:cs="Calibri"/>
          <w:sz w:val="20"/>
          <w:szCs w:val="20"/>
        </w:rPr>
        <w:lastRenderedPageBreak/>
        <w:t>kompetencji zdobytych na szkoleniach w postaci 24 godz. indywidualnego wsparcia doradczego w szkołach objętych wsparciem prowadzonego od września 2018 do czerwca 2019 roku.</w:t>
      </w:r>
    </w:p>
    <w:p w:rsidR="00816A84" w:rsidRDefault="00A06B2B" w:rsidP="009C1A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>
        <w:rPr>
          <w:rFonts w:asciiTheme="minorHAnsi" w:eastAsiaTheme="minorHAnsi" w:hAnsiTheme="minorHAnsi" w:cs="Calibri"/>
          <w:sz w:val="20"/>
          <w:szCs w:val="20"/>
        </w:rPr>
        <w:t>umożliwienia</w:t>
      </w:r>
      <w:r w:rsidR="001A1C23" w:rsidRPr="001A1C23">
        <w:rPr>
          <w:rFonts w:asciiTheme="minorHAnsi" w:eastAsiaTheme="minorHAnsi" w:hAnsiTheme="minorHAnsi" w:cs="Calibri"/>
          <w:sz w:val="20"/>
          <w:szCs w:val="20"/>
        </w:rPr>
        <w:t xml:space="preserve"> udziału w pracach sieci współpracy dających możliwość stałej i długofalowej współpracy zarówno z innymi osobami mierzącymi się z podobnymi zadaniami, jak i wsparcie doradcze specjalistów w celu wspólnego rozwiązywania problemów, wymiany doświadczeń, dzielenia się pomysłami, spostrzeżeniami i propozycjami, w postaci dostępu do platformy www.doskonaleniewsieci.pl oraz 2 spotkań stacjonarnych (po 3 godziny każde) z udziałem ekspertów.</w:t>
      </w:r>
    </w:p>
    <w:p w:rsidR="00816A84" w:rsidRDefault="00BA3C8F" w:rsidP="009C1A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816A84">
        <w:rPr>
          <w:rFonts w:asciiTheme="minorHAnsi" w:eastAsiaTheme="minorHAnsi" w:hAnsiTheme="minorHAnsi" w:cs="Calibri"/>
          <w:sz w:val="20"/>
          <w:szCs w:val="20"/>
        </w:rPr>
        <w:t xml:space="preserve">Zapewnienia wykwalifikowanej kadry realizującej zajęcia szkoleniowe i doradcze. </w:t>
      </w:r>
    </w:p>
    <w:p w:rsidR="00816A84" w:rsidRPr="0097433D" w:rsidRDefault="00816A84" w:rsidP="009C1A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97433D">
        <w:rPr>
          <w:rFonts w:asciiTheme="minorHAnsi" w:eastAsiaTheme="minorHAnsi" w:hAnsiTheme="minorHAnsi" w:cs="Calibri"/>
          <w:sz w:val="20"/>
          <w:szCs w:val="20"/>
        </w:rPr>
        <w:t>Wydania</w:t>
      </w:r>
      <w:r w:rsidR="00BA3C8F" w:rsidRPr="0097433D">
        <w:rPr>
          <w:rFonts w:asciiTheme="minorHAnsi" w:eastAsiaTheme="minorHAnsi" w:hAnsiTheme="minorHAnsi" w:cs="Calibri"/>
          <w:sz w:val="20"/>
          <w:szCs w:val="20"/>
        </w:rPr>
        <w:t xml:space="preserve"> </w:t>
      </w:r>
      <w:r w:rsidR="0097433D" w:rsidRPr="0097433D">
        <w:rPr>
          <w:rFonts w:eastAsia="BatangChe" w:cs="Georgia"/>
          <w:sz w:val="20"/>
          <w:szCs w:val="20"/>
        </w:rPr>
        <w:t xml:space="preserve">zaświadczenia ukończenia szkolenia </w:t>
      </w:r>
      <w:r w:rsidRPr="0097433D">
        <w:rPr>
          <w:rFonts w:eastAsia="BatangChe" w:cs="Georgia"/>
          <w:sz w:val="20"/>
          <w:szCs w:val="20"/>
        </w:rPr>
        <w:t>u</w:t>
      </w:r>
      <w:r w:rsidRPr="0097433D">
        <w:rPr>
          <w:rFonts w:eastAsia="BatangChe" w:cs="Georgia"/>
          <w:spacing w:val="-2"/>
          <w:sz w:val="20"/>
          <w:szCs w:val="20"/>
        </w:rPr>
        <w:t>cz</w:t>
      </w:r>
      <w:r w:rsidRPr="0097433D">
        <w:rPr>
          <w:rFonts w:eastAsia="BatangChe" w:cs="Georgia"/>
          <w:spacing w:val="1"/>
          <w:sz w:val="20"/>
          <w:szCs w:val="20"/>
        </w:rPr>
        <w:t>es</w:t>
      </w:r>
      <w:r w:rsidRPr="0097433D">
        <w:rPr>
          <w:rFonts w:eastAsia="BatangChe" w:cs="Georgia"/>
          <w:spacing w:val="-2"/>
          <w:sz w:val="20"/>
          <w:szCs w:val="20"/>
        </w:rPr>
        <w:t>t</w:t>
      </w:r>
      <w:r w:rsidRPr="0097433D">
        <w:rPr>
          <w:rFonts w:eastAsia="BatangChe" w:cs="Georgia"/>
          <w:spacing w:val="1"/>
          <w:sz w:val="20"/>
          <w:szCs w:val="20"/>
        </w:rPr>
        <w:t>n</w:t>
      </w:r>
      <w:r w:rsidRPr="0097433D">
        <w:rPr>
          <w:rFonts w:eastAsia="BatangChe" w:cs="Georgia"/>
          <w:spacing w:val="-2"/>
          <w:sz w:val="20"/>
          <w:szCs w:val="20"/>
        </w:rPr>
        <w:t>ik</w:t>
      </w:r>
      <w:r w:rsidRPr="0097433D">
        <w:rPr>
          <w:rFonts w:eastAsia="BatangChe" w:cs="Georgia"/>
          <w:spacing w:val="-4"/>
          <w:sz w:val="20"/>
          <w:szCs w:val="20"/>
        </w:rPr>
        <w:t>om</w:t>
      </w:r>
      <w:r w:rsidRPr="0097433D">
        <w:rPr>
          <w:rFonts w:eastAsia="BatangChe" w:cs="Georgia"/>
          <w:sz w:val="20"/>
          <w:szCs w:val="20"/>
        </w:rPr>
        <w:t>,</w:t>
      </w:r>
      <w:r w:rsidRPr="0097433D">
        <w:rPr>
          <w:rFonts w:eastAsia="BatangChe" w:cs="Georgia"/>
          <w:spacing w:val="-2"/>
          <w:sz w:val="20"/>
          <w:szCs w:val="20"/>
        </w:rPr>
        <w:t xml:space="preserve"> </w:t>
      </w:r>
      <w:r w:rsidRPr="0097433D">
        <w:rPr>
          <w:rFonts w:eastAsia="BatangChe" w:cs="Georgia"/>
          <w:spacing w:val="1"/>
          <w:sz w:val="20"/>
          <w:szCs w:val="20"/>
        </w:rPr>
        <w:t>któ</w:t>
      </w:r>
      <w:r w:rsidRPr="0097433D">
        <w:rPr>
          <w:rFonts w:eastAsia="BatangChe" w:cs="Georgia"/>
          <w:spacing w:val="-2"/>
          <w:sz w:val="20"/>
          <w:szCs w:val="20"/>
        </w:rPr>
        <w:t>rzy</w:t>
      </w:r>
      <w:r w:rsidRPr="0097433D">
        <w:rPr>
          <w:rFonts w:eastAsia="BatangChe" w:cs="Georgia"/>
          <w:sz w:val="20"/>
          <w:szCs w:val="20"/>
        </w:rPr>
        <w:t xml:space="preserve"> </w:t>
      </w:r>
      <w:r w:rsidRPr="0097433D">
        <w:rPr>
          <w:rFonts w:eastAsia="BatangChe" w:cs="Georgia"/>
          <w:spacing w:val="-2"/>
          <w:sz w:val="20"/>
          <w:szCs w:val="20"/>
        </w:rPr>
        <w:t>b</w:t>
      </w:r>
      <w:r w:rsidRPr="0097433D">
        <w:rPr>
          <w:rFonts w:eastAsia="BatangChe" w:cs="Georgia"/>
          <w:spacing w:val="1"/>
          <w:sz w:val="20"/>
          <w:szCs w:val="20"/>
        </w:rPr>
        <w:t>y</w:t>
      </w:r>
      <w:r w:rsidRPr="0097433D">
        <w:rPr>
          <w:rFonts w:eastAsia="BatangChe" w:cs="Georgia"/>
          <w:spacing w:val="-1"/>
          <w:sz w:val="20"/>
          <w:szCs w:val="20"/>
        </w:rPr>
        <w:t>li</w:t>
      </w:r>
      <w:r w:rsidRPr="0097433D">
        <w:rPr>
          <w:rFonts w:eastAsia="BatangChe" w:cs="Georgia"/>
          <w:sz w:val="20"/>
          <w:szCs w:val="20"/>
        </w:rPr>
        <w:t xml:space="preserve"> o</w:t>
      </w:r>
      <w:r w:rsidRPr="0097433D">
        <w:rPr>
          <w:rFonts w:eastAsia="BatangChe" w:cs="Georgia"/>
          <w:spacing w:val="-2"/>
          <w:sz w:val="20"/>
          <w:szCs w:val="20"/>
        </w:rPr>
        <w:t>be</w:t>
      </w:r>
      <w:r w:rsidRPr="0097433D">
        <w:rPr>
          <w:rFonts w:eastAsia="BatangChe" w:cs="Georgia"/>
          <w:sz w:val="20"/>
          <w:szCs w:val="20"/>
        </w:rPr>
        <w:t>c</w:t>
      </w:r>
      <w:r w:rsidRPr="0097433D">
        <w:rPr>
          <w:rFonts w:eastAsia="BatangChe" w:cs="Georgia"/>
          <w:spacing w:val="-1"/>
          <w:sz w:val="20"/>
          <w:szCs w:val="20"/>
        </w:rPr>
        <w:t xml:space="preserve">ni </w:t>
      </w:r>
      <w:r w:rsidRPr="0097433D">
        <w:rPr>
          <w:rFonts w:eastAsia="BatangChe" w:cs="Georgia"/>
          <w:sz w:val="20"/>
          <w:szCs w:val="20"/>
        </w:rPr>
        <w:t>na co</w:t>
      </w:r>
      <w:r w:rsidRPr="0097433D">
        <w:rPr>
          <w:rFonts w:eastAsia="BatangChe" w:cs="Georgia"/>
          <w:spacing w:val="-2"/>
          <w:sz w:val="20"/>
          <w:szCs w:val="20"/>
        </w:rPr>
        <w:t xml:space="preserve"> n</w:t>
      </w:r>
      <w:r w:rsidRPr="0097433D">
        <w:rPr>
          <w:rFonts w:eastAsia="BatangChe" w:cs="Georgia"/>
          <w:spacing w:val="3"/>
          <w:sz w:val="20"/>
          <w:szCs w:val="20"/>
        </w:rPr>
        <w:t>a</w:t>
      </w:r>
      <w:r w:rsidRPr="0097433D">
        <w:rPr>
          <w:rFonts w:eastAsia="BatangChe" w:cs="Georgia"/>
          <w:spacing w:val="-4"/>
          <w:sz w:val="20"/>
          <w:szCs w:val="20"/>
        </w:rPr>
        <w:t>jm</w:t>
      </w:r>
      <w:r w:rsidRPr="0097433D">
        <w:rPr>
          <w:rFonts w:eastAsia="BatangChe" w:cs="Georgia"/>
          <w:spacing w:val="1"/>
          <w:sz w:val="20"/>
          <w:szCs w:val="20"/>
        </w:rPr>
        <w:t>n</w:t>
      </w:r>
      <w:r w:rsidRPr="0097433D">
        <w:rPr>
          <w:rFonts w:eastAsia="BatangChe" w:cs="Georgia"/>
          <w:spacing w:val="-2"/>
          <w:sz w:val="20"/>
          <w:szCs w:val="20"/>
        </w:rPr>
        <w:t>ie</w:t>
      </w:r>
      <w:r w:rsidRPr="0097433D">
        <w:rPr>
          <w:rFonts w:eastAsia="BatangChe" w:cs="Georgia"/>
          <w:sz w:val="20"/>
          <w:szCs w:val="20"/>
        </w:rPr>
        <w:t xml:space="preserve">j </w:t>
      </w:r>
      <w:r w:rsidR="0097433D" w:rsidRPr="0097433D">
        <w:rPr>
          <w:rFonts w:eastAsia="BatangChe" w:cs="Georgia"/>
          <w:spacing w:val="-2"/>
          <w:sz w:val="20"/>
          <w:szCs w:val="20"/>
        </w:rPr>
        <w:t>75</w:t>
      </w:r>
      <w:r w:rsidRPr="0097433D">
        <w:rPr>
          <w:rFonts w:eastAsia="BatangChe" w:cs="Georgia"/>
          <w:sz w:val="20"/>
          <w:szCs w:val="20"/>
        </w:rPr>
        <w:t>%</w:t>
      </w:r>
      <w:r w:rsidRPr="0097433D">
        <w:rPr>
          <w:rFonts w:eastAsia="BatangChe" w:cs="Georgia"/>
          <w:spacing w:val="-2"/>
          <w:sz w:val="20"/>
          <w:szCs w:val="20"/>
        </w:rPr>
        <w:t xml:space="preserve"> g</w:t>
      </w:r>
      <w:r w:rsidRPr="0097433D">
        <w:rPr>
          <w:rFonts w:eastAsia="BatangChe" w:cs="Georgia"/>
          <w:sz w:val="20"/>
          <w:szCs w:val="20"/>
        </w:rPr>
        <w:t>o</w:t>
      </w:r>
      <w:r w:rsidRPr="0097433D">
        <w:rPr>
          <w:rFonts w:eastAsia="BatangChe" w:cs="Georgia"/>
          <w:spacing w:val="-2"/>
          <w:sz w:val="20"/>
          <w:szCs w:val="20"/>
        </w:rPr>
        <w:t>d</w:t>
      </w:r>
      <w:r w:rsidRPr="0097433D">
        <w:rPr>
          <w:rFonts w:eastAsia="BatangChe" w:cs="Georgia"/>
          <w:spacing w:val="1"/>
          <w:sz w:val="20"/>
          <w:szCs w:val="20"/>
        </w:rPr>
        <w:t>zi</w:t>
      </w:r>
      <w:r w:rsidRPr="0097433D">
        <w:rPr>
          <w:rFonts w:eastAsia="BatangChe" w:cs="Georgia"/>
          <w:sz w:val="20"/>
          <w:szCs w:val="20"/>
        </w:rPr>
        <w:t>n</w:t>
      </w:r>
      <w:r w:rsidRPr="0097433D">
        <w:rPr>
          <w:rFonts w:eastAsia="BatangChe" w:cs="Georgia"/>
          <w:spacing w:val="1"/>
          <w:sz w:val="20"/>
          <w:szCs w:val="20"/>
        </w:rPr>
        <w:t xml:space="preserve"> </w:t>
      </w:r>
      <w:r w:rsidRPr="0097433D">
        <w:rPr>
          <w:color w:val="000000"/>
          <w:sz w:val="20"/>
          <w:szCs w:val="20"/>
        </w:rPr>
        <w:t>zajęć przewidzianych dla nich w projekcie</w:t>
      </w:r>
      <w:r w:rsidR="0097433D" w:rsidRPr="0097433D">
        <w:rPr>
          <w:rFonts w:eastAsia="BatangChe" w:cs="Georgia"/>
          <w:sz w:val="20"/>
          <w:szCs w:val="20"/>
        </w:rPr>
        <w:t>.</w:t>
      </w:r>
    </w:p>
    <w:p w:rsidR="00816A84" w:rsidRPr="00816A84" w:rsidRDefault="00816A84" w:rsidP="009C1A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816A84">
        <w:rPr>
          <w:color w:val="000000"/>
          <w:sz w:val="20"/>
          <w:szCs w:val="20"/>
        </w:rPr>
        <w:t xml:space="preserve">Zapewnienia kompletu materiałów piśmienniczo-promocyjnych (notatnik, długopis, </w:t>
      </w:r>
      <w:r w:rsidR="0057461D">
        <w:rPr>
          <w:color w:val="000000"/>
          <w:sz w:val="20"/>
          <w:szCs w:val="20"/>
        </w:rPr>
        <w:t>teczka</w:t>
      </w:r>
      <w:r w:rsidRPr="00816A84">
        <w:rPr>
          <w:color w:val="000000"/>
          <w:sz w:val="20"/>
          <w:szCs w:val="20"/>
        </w:rPr>
        <w:t xml:space="preserve">) oraz materiałów szkoleniowych wykorzystywanych podczas zajęć. </w:t>
      </w:r>
    </w:p>
    <w:p w:rsidR="00170055" w:rsidRPr="00170055" w:rsidRDefault="00816A84" w:rsidP="009C1A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Pr="00816A84">
        <w:rPr>
          <w:color w:val="000000"/>
          <w:sz w:val="20"/>
          <w:szCs w:val="20"/>
        </w:rPr>
        <w:t xml:space="preserve">apewnienia wyżywienia na każdy dzień szkoleniowy w postaci ciepłego posiłku wraz </w:t>
      </w:r>
      <w:r w:rsidRPr="00816A84">
        <w:rPr>
          <w:color w:val="000000"/>
          <w:sz w:val="20"/>
          <w:szCs w:val="20"/>
        </w:rPr>
        <w:br/>
        <w:t>z przerwami kawowymi (kawa, herbata, woda, ciastka)</w:t>
      </w:r>
      <w:r w:rsidR="00CD1A9E">
        <w:rPr>
          <w:color w:val="000000"/>
          <w:sz w:val="20"/>
          <w:szCs w:val="20"/>
        </w:rPr>
        <w:t xml:space="preserve"> a w przypadku osób korzystających z noclegu również kolacji.</w:t>
      </w:r>
      <w:r w:rsidR="00170055">
        <w:rPr>
          <w:color w:val="000000"/>
          <w:sz w:val="20"/>
          <w:szCs w:val="20"/>
        </w:rPr>
        <w:t xml:space="preserve"> </w:t>
      </w:r>
      <w:r w:rsidR="00170055" w:rsidRPr="009C564B">
        <w:rPr>
          <w:color w:val="000000"/>
          <w:sz w:val="20"/>
          <w:szCs w:val="20"/>
        </w:rPr>
        <w:t xml:space="preserve">Zapewnienia </w:t>
      </w:r>
      <w:r w:rsidR="009C564B" w:rsidRPr="009C564B">
        <w:rPr>
          <w:color w:val="000000"/>
          <w:sz w:val="20"/>
          <w:szCs w:val="20"/>
        </w:rPr>
        <w:t xml:space="preserve">2 </w:t>
      </w:r>
      <w:r w:rsidR="00170055" w:rsidRPr="009C564B">
        <w:rPr>
          <w:color w:val="000000"/>
          <w:sz w:val="20"/>
          <w:szCs w:val="20"/>
        </w:rPr>
        <w:t>nocleg</w:t>
      </w:r>
      <w:r w:rsidR="009C564B" w:rsidRPr="009C564B">
        <w:rPr>
          <w:color w:val="000000"/>
          <w:sz w:val="20"/>
          <w:szCs w:val="20"/>
        </w:rPr>
        <w:t>ów</w:t>
      </w:r>
      <w:r w:rsidR="009C564B">
        <w:rPr>
          <w:color w:val="000000"/>
          <w:sz w:val="20"/>
          <w:szCs w:val="20"/>
        </w:rPr>
        <w:t xml:space="preserve"> w pokojach dwuosobowych w miejscu realizacji szkolenia. </w:t>
      </w:r>
    </w:p>
    <w:p w:rsidR="00170055" w:rsidRDefault="00170055" w:rsidP="009C1A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170055">
        <w:rPr>
          <w:rFonts w:asciiTheme="minorHAnsi" w:eastAsiaTheme="minorHAnsi" w:hAnsiTheme="minorHAnsi" w:cs="Calibri"/>
          <w:sz w:val="20"/>
          <w:szCs w:val="20"/>
        </w:rPr>
        <w:t>Szczegółowy harmonogram realizacji bezpłatnego wsparcia s</w:t>
      </w:r>
      <w:r>
        <w:rPr>
          <w:rFonts w:asciiTheme="minorHAnsi" w:eastAsiaTheme="minorHAnsi" w:hAnsiTheme="minorHAnsi" w:cs="Calibri"/>
          <w:sz w:val="20"/>
          <w:szCs w:val="20"/>
        </w:rPr>
        <w:t>zkoleniowego, o którym mowa w us</w:t>
      </w:r>
      <w:r w:rsidRPr="00170055">
        <w:rPr>
          <w:rFonts w:asciiTheme="minorHAnsi" w:eastAsiaTheme="minorHAnsi" w:hAnsiTheme="minorHAnsi" w:cs="Calibri"/>
          <w:sz w:val="20"/>
          <w:szCs w:val="20"/>
        </w:rPr>
        <w:t>t. 1 będzie dostępny na stronie internetowej www.</w:t>
      </w:r>
      <w:r>
        <w:rPr>
          <w:rFonts w:asciiTheme="minorHAnsi" w:eastAsiaTheme="minorHAnsi" w:hAnsiTheme="minorHAnsi" w:cs="Calibri"/>
          <w:sz w:val="20"/>
          <w:szCs w:val="20"/>
        </w:rPr>
        <w:t>frdl-lodz</w:t>
      </w:r>
      <w:r w:rsidRPr="00170055">
        <w:rPr>
          <w:rFonts w:asciiTheme="minorHAnsi" w:eastAsiaTheme="minorHAnsi" w:hAnsiTheme="minorHAnsi" w:cs="Calibri"/>
          <w:sz w:val="20"/>
          <w:szCs w:val="20"/>
        </w:rPr>
        <w:t>.pl</w:t>
      </w:r>
      <w:r>
        <w:rPr>
          <w:rFonts w:asciiTheme="minorHAnsi" w:eastAsiaTheme="minorHAnsi" w:hAnsiTheme="minorHAnsi" w:cs="Calibri"/>
          <w:sz w:val="20"/>
          <w:szCs w:val="20"/>
        </w:rPr>
        <w:t>/projekty</w:t>
      </w:r>
      <w:r w:rsidRPr="00170055">
        <w:rPr>
          <w:rFonts w:asciiTheme="minorHAnsi" w:eastAsiaTheme="minorHAnsi" w:hAnsiTheme="minorHAnsi" w:cs="Calibri"/>
          <w:sz w:val="20"/>
          <w:szCs w:val="20"/>
        </w:rPr>
        <w:t xml:space="preserve">. </w:t>
      </w:r>
    </w:p>
    <w:p w:rsidR="00502436" w:rsidRDefault="004404CB" w:rsidP="009C1A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>
        <w:rPr>
          <w:rFonts w:asciiTheme="minorHAnsi" w:eastAsiaTheme="minorHAnsi" w:hAnsiTheme="minorHAnsi" w:cs="Calibri"/>
          <w:sz w:val="20"/>
          <w:szCs w:val="20"/>
        </w:rPr>
        <w:t xml:space="preserve">Beneficjent </w:t>
      </w:r>
      <w:r w:rsidR="00170055" w:rsidRPr="00170055">
        <w:rPr>
          <w:rFonts w:asciiTheme="minorHAnsi" w:eastAsiaTheme="minorHAnsi" w:hAnsiTheme="minorHAnsi" w:cs="Calibri"/>
          <w:sz w:val="20"/>
          <w:szCs w:val="20"/>
        </w:rPr>
        <w:t>projektu zastrzega sobie prawo swobodnej zmiany szczegółowego harmonogramu realizacji bezpłatnego wsparcia szkoleniowego, przy czym jednocześnie zobowiązuje się niezwłocznie poinformować uczestnika projektu o każdej takiej zmianie. Uczestnik projektu nie może domagać się rekompensaty za szkody, w tym utracone korzyści, wynikłe z powodu odwołania lub przesunięcia terminu lub</w:t>
      </w:r>
      <w:r w:rsidR="00170055">
        <w:rPr>
          <w:rFonts w:asciiTheme="minorHAnsi" w:eastAsiaTheme="minorHAnsi" w:hAnsiTheme="minorHAnsi" w:cs="Calibri"/>
          <w:sz w:val="20"/>
          <w:szCs w:val="20"/>
        </w:rPr>
        <w:t xml:space="preserve"> zmiany</w:t>
      </w:r>
      <w:r w:rsidR="00170055" w:rsidRPr="00170055">
        <w:rPr>
          <w:rFonts w:asciiTheme="minorHAnsi" w:eastAsiaTheme="minorHAnsi" w:hAnsiTheme="minorHAnsi" w:cs="Calibri"/>
          <w:sz w:val="20"/>
          <w:szCs w:val="20"/>
        </w:rPr>
        <w:t xml:space="preserve"> miejsca szkolenia.</w:t>
      </w:r>
    </w:p>
    <w:p w:rsidR="006030BD" w:rsidRDefault="006030BD" w:rsidP="009C1A0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b/>
          <w:sz w:val="20"/>
          <w:szCs w:val="20"/>
        </w:rPr>
      </w:pPr>
    </w:p>
    <w:p w:rsidR="004404CB" w:rsidRPr="004404CB" w:rsidRDefault="004404CB" w:rsidP="009C1A0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b/>
          <w:sz w:val="20"/>
          <w:szCs w:val="20"/>
        </w:rPr>
      </w:pPr>
      <w:r>
        <w:rPr>
          <w:rFonts w:asciiTheme="minorHAnsi" w:eastAsiaTheme="minorHAnsi" w:hAnsiTheme="minorHAnsi" w:cs="Calibri"/>
          <w:b/>
          <w:sz w:val="20"/>
          <w:szCs w:val="20"/>
        </w:rPr>
        <w:t>§ 4</w:t>
      </w:r>
      <w:r w:rsidRPr="004404CB">
        <w:rPr>
          <w:rFonts w:asciiTheme="minorHAnsi" w:eastAsiaTheme="minorHAnsi" w:hAnsiTheme="minorHAnsi" w:cs="Calibri"/>
          <w:b/>
          <w:sz w:val="20"/>
          <w:szCs w:val="20"/>
        </w:rPr>
        <w:t xml:space="preserve">. Prawa i obowiązki </w:t>
      </w:r>
      <w:r>
        <w:rPr>
          <w:rFonts w:asciiTheme="minorHAnsi" w:eastAsiaTheme="minorHAnsi" w:hAnsiTheme="minorHAnsi" w:cs="Calibri"/>
          <w:b/>
          <w:sz w:val="20"/>
          <w:szCs w:val="20"/>
        </w:rPr>
        <w:t xml:space="preserve">Uczestnika </w:t>
      </w:r>
      <w:r w:rsidRPr="004404CB">
        <w:rPr>
          <w:rFonts w:asciiTheme="minorHAnsi" w:eastAsiaTheme="minorHAnsi" w:hAnsiTheme="minorHAnsi" w:cs="Calibri"/>
          <w:b/>
          <w:sz w:val="20"/>
          <w:szCs w:val="20"/>
        </w:rPr>
        <w:t>Projektu</w:t>
      </w:r>
    </w:p>
    <w:p w:rsidR="004404CB" w:rsidRPr="004404CB" w:rsidRDefault="004404CB" w:rsidP="009C1A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</w:p>
    <w:p w:rsidR="00BA3C8F" w:rsidRPr="00BA3C8F" w:rsidRDefault="00BA3C8F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A3C8F">
        <w:rPr>
          <w:rFonts w:asciiTheme="minorHAnsi" w:eastAsiaTheme="minorHAnsi" w:hAnsiTheme="minorHAnsi" w:cs="Calibri"/>
          <w:b/>
          <w:bCs/>
          <w:sz w:val="20"/>
          <w:szCs w:val="20"/>
        </w:rPr>
        <w:t>Uczestnik Projektu jest zobowiązany</w:t>
      </w:r>
      <w:r w:rsidR="004404CB">
        <w:rPr>
          <w:rFonts w:asciiTheme="minorHAnsi" w:eastAsiaTheme="minorHAnsi" w:hAnsiTheme="minorHAnsi" w:cs="Calibri"/>
          <w:b/>
          <w:bCs/>
          <w:sz w:val="20"/>
          <w:szCs w:val="20"/>
        </w:rPr>
        <w:t xml:space="preserve"> do</w:t>
      </w:r>
      <w:r w:rsidRPr="00BA3C8F">
        <w:rPr>
          <w:rFonts w:asciiTheme="minorHAnsi" w:eastAsiaTheme="minorHAnsi" w:hAnsiTheme="minorHAnsi" w:cs="Calibri"/>
          <w:b/>
          <w:bCs/>
          <w:sz w:val="20"/>
          <w:szCs w:val="20"/>
        </w:rPr>
        <w:t xml:space="preserve">: </w:t>
      </w:r>
    </w:p>
    <w:p w:rsidR="0057461D" w:rsidRPr="00170055" w:rsidRDefault="00BA3C8F" w:rsidP="009C1A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Theme="minorHAnsi" w:hAnsiTheme="minorHAnsi" w:cs="Calibri"/>
          <w:sz w:val="20"/>
          <w:szCs w:val="20"/>
        </w:rPr>
      </w:pPr>
      <w:r w:rsidRPr="00170055">
        <w:rPr>
          <w:rFonts w:asciiTheme="minorHAnsi" w:eastAsiaTheme="minorHAnsi" w:hAnsiTheme="minorHAnsi" w:cs="Calibri"/>
          <w:sz w:val="20"/>
          <w:szCs w:val="20"/>
        </w:rPr>
        <w:t>uczestniczenia</w:t>
      </w:r>
      <w:r w:rsidR="0057461D" w:rsidRPr="00170055">
        <w:rPr>
          <w:rFonts w:asciiTheme="minorHAnsi" w:eastAsiaTheme="minorHAnsi" w:hAnsiTheme="minorHAnsi" w:cs="Calibri"/>
          <w:sz w:val="20"/>
          <w:szCs w:val="20"/>
        </w:rPr>
        <w:t xml:space="preserve"> we wszystkich formach wsparcia, a szczególności</w:t>
      </w:r>
      <w:r w:rsidR="0004264C">
        <w:rPr>
          <w:rFonts w:asciiTheme="minorHAnsi" w:eastAsiaTheme="minorHAnsi" w:hAnsiTheme="minorHAnsi" w:cs="Calibri"/>
          <w:sz w:val="20"/>
          <w:szCs w:val="20"/>
        </w:rPr>
        <w:t xml:space="preserve"> do udziału w</w:t>
      </w:r>
      <w:r w:rsidR="0057461D" w:rsidRPr="00170055">
        <w:rPr>
          <w:rFonts w:asciiTheme="minorHAnsi" w:eastAsiaTheme="minorHAnsi" w:hAnsiTheme="minorHAnsi" w:cs="Calibri"/>
          <w:sz w:val="20"/>
          <w:szCs w:val="20"/>
        </w:rPr>
        <w:t>:</w:t>
      </w:r>
      <w:r w:rsidRPr="00170055">
        <w:rPr>
          <w:rFonts w:asciiTheme="minorHAnsi" w:eastAsiaTheme="minorHAnsi" w:hAnsiTheme="minorHAnsi" w:cs="Calibri"/>
          <w:sz w:val="20"/>
          <w:szCs w:val="20"/>
        </w:rPr>
        <w:t xml:space="preserve"> </w:t>
      </w:r>
    </w:p>
    <w:p w:rsidR="0004264C" w:rsidRDefault="00170055" w:rsidP="009C1A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04264C">
        <w:rPr>
          <w:rFonts w:asciiTheme="minorHAnsi" w:eastAsiaTheme="minorHAnsi" w:hAnsiTheme="minorHAnsi" w:cs="Calibri"/>
          <w:sz w:val="20"/>
          <w:szCs w:val="20"/>
        </w:rPr>
        <w:t xml:space="preserve">szkoleniach dla przedstawicieli kadry kierowniczej szkół z woj. łódzkiego </w:t>
      </w:r>
      <w:r w:rsidR="0004264C" w:rsidRPr="0004264C">
        <w:rPr>
          <w:rFonts w:asciiTheme="minorHAnsi" w:eastAsiaTheme="minorHAnsi" w:hAnsiTheme="minorHAnsi" w:cs="Calibri"/>
          <w:sz w:val="20"/>
          <w:szCs w:val="20"/>
        </w:rPr>
        <w:t>prowadzonych</w:t>
      </w:r>
      <w:r w:rsidRPr="0004264C">
        <w:rPr>
          <w:rFonts w:asciiTheme="minorHAnsi" w:eastAsiaTheme="minorHAnsi" w:hAnsiTheme="minorHAnsi" w:cs="Calibri"/>
          <w:sz w:val="20"/>
          <w:szCs w:val="20"/>
        </w:rPr>
        <w:t xml:space="preserve"> na terenie województwa łódzkiego w okresie od lutego do września 2018 roku w wymiarze 72 godz. w podziale na 3 zjazdy po 3 dni każdy</w:t>
      </w:r>
      <w:r w:rsidR="0004264C" w:rsidRPr="0004264C">
        <w:rPr>
          <w:rFonts w:asciiTheme="minorHAnsi" w:eastAsiaTheme="minorHAnsi" w:hAnsiTheme="minorHAnsi" w:cs="Calibri"/>
          <w:sz w:val="20"/>
          <w:szCs w:val="20"/>
        </w:rPr>
        <w:t xml:space="preserve">. </w:t>
      </w:r>
    </w:p>
    <w:p w:rsidR="00170055" w:rsidRPr="00703F1F" w:rsidRDefault="0004264C" w:rsidP="009C1A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="Calibri"/>
          <w:sz w:val="20"/>
          <w:szCs w:val="20"/>
        </w:rPr>
      </w:pPr>
      <w:r>
        <w:rPr>
          <w:rFonts w:asciiTheme="minorHAnsi" w:eastAsiaTheme="minorHAnsi" w:hAnsiTheme="minorHAnsi" w:cs="Calibri"/>
          <w:sz w:val="20"/>
          <w:szCs w:val="20"/>
        </w:rPr>
        <w:t xml:space="preserve">24 godz. indywidualnego wsparcia doradczego wspierającego go </w:t>
      </w:r>
      <w:r w:rsidR="00170055" w:rsidRPr="0004264C">
        <w:rPr>
          <w:rFonts w:asciiTheme="minorHAnsi" w:eastAsiaTheme="minorHAnsi" w:hAnsiTheme="minorHAnsi" w:cs="Calibri"/>
          <w:sz w:val="20"/>
          <w:szCs w:val="20"/>
        </w:rPr>
        <w:t xml:space="preserve">planowaniu, przeprowadzeniu i podsumowaniu procesu wspomagania, który </w:t>
      </w:r>
      <w:r>
        <w:rPr>
          <w:rFonts w:asciiTheme="minorHAnsi" w:eastAsiaTheme="minorHAnsi" w:hAnsiTheme="minorHAnsi" w:cs="Calibri"/>
          <w:sz w:val="20"/>
          <w:szCs w:val="20"/>
        </w:rPr>
        <w:t>uczestnik będzie</w:t>
      </w:r>
      <w:r w:rsidR="00170055" w:rsidRPr="0004264C">
        <w:rPr>
          <w:rFonts w:asciiTheme="minorHAnsi" w:eastAsiaTheme="minorHAnsi" w:hAnsiTheme="minorHAnsi" w:cs="Calibri"/>
          <w:sz w:val="20"/>
          <w:szCs w:val="20"/>
        </w:rPr>
        <w:t xml:space="preserve"> realizować w swo</w:t>
      </w:r>
      <w:r>
        <w:rPr>
          <w:rFonts w:asciiTheme="minorHAnsi" w:eastAsiaTheme="minorHAnsi" w:hAnsiTheme="minorHAnsi" w:cs="Calibri"/>
          <w:sz w:val="20"/>
          <w:szCs w:val="20"/>
        </w:rPr>
        <w:t xml:space="preserve">jej </w:t>
      </w:r>
      <w:r w:rsidR="00170055" w:rsidRPr="0004264C">
        <w:rPr>
          <w:rFonts w:asciiTheme="minorHAnsi" w:eastAsiaTheme="minorHAnsi" w:hAnsiTheme="minorHAnsi" w:cs="Calibri"/>
          <w:sz w:val="20"/>
          <w:szCs w:val="20"/>
        </w:rPr>
        <w:t>szko</w:t>
      </w:r>
      <w:r>
        <w:rPr>
          <w:rFonts w:asciiTheme="minorHAnsi" w:eastAsiaTheme="minorHAnsi" w:hAnsiTheme="minorHAnsi" w:cs="Calibri"/>
          <w:sz w:val="20"/>
          <w:szCs w:val="20"/>
        </w:rPr>
        <w:t xml:space="preserve">le </w:t>
      </w:r>
      <w:r w:rsidR="00170055" w:rsidRPr="0004264C">
        <w:rPr>
          <w:rFonts w:asciiTheme="minorHAnsi" w:eastAsiaTheme="minorHAnsi" w:hAnsiTheme="minorHAnsi" w:cs="Calibri"/>
          <w:sz w:val="20"/>
          <w:szCs w:val="20"/>
        </w:rPr>
        <w:t xml:space="preserve"> i wzmocnieniu praktycznym stosowania umiejętności przywódczych, wiedzy i kompetencji zdobytych na szkoleniach prowadzonego od </w:t>
      </w:r>
      <w:r w:rsidR="00170055" w:rsidRPr="00703F1F">
        <w:rPr>
          <w:rFonts w:asciiTheme="minorHAnsi" w:eastAsiaTheme="minorHAnsi" w:hAnsiTheme="minorHAnsi" w:cs="Calibri"/>
          <w:sz w:val="20"/>
          <w:szCs w:val="20"/>
        </w:rPr>
        <w:t>września 2018 do czerwca 2019 roku.</w:t>
      </w:r>
    </w:p>
    <w:p w:rsidR="0057461D" w:rsidRPr="00703F1F" w:rsidRDefault="00170055" w:rsidP="009C1A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703F1F">
        <w:rPr>
          <w:rFonts w:asciiTheme="minorHAnsi" w:eastAsiaTheme="minorHAnsi" w:hAnsiTheme="minorHAnsi" w:cs="Calibri"/>
          <w:sz w:val="20"/>
          <w:szCs w:val="20"/>
        </w:rPr>
        <w:t xml:space="preserve">pracach sieci współpracy </w:t>
      </w:r>
      <w:r w:rsidR="00E35945" w:rsidRPr="00703F1F">
        <w:rPr>
          <w:rFonts w:asciiTheme="minorHAnsi" w:eastAsiaTheme="minorHAnsi" w:hAnsiTheme="minorHAnsi" w:cs="Calibri"/>
          <w:sz w:val="20"/>
          <w:szCs w:val="20"/>
        </w:rPr>
        <w:t xml:space="preserve">min. 30 godzin </w:t>
      </w:r>
      <w:r w:rsidRPr="00703F1F">
        <w:rPr>
          <w:rFonts w:asciiTheme="minorHAnsi" w:eastAsiaTheme="minorHAnsi" w:hAnsiTheme="minorHAnsi" w:cs="Calibri"/>
          <w:sz w:val="20"/>
          <w:szCs w:val="20"/>
        </w:rPr>
        <w:t>w postaci dostępu do platformy www.doskonaleniewsieci.pl oraz 2 spotkań stacjonarnych (po 3 godziny każde) z udziałem ekspertów.</w:t>
      </w:r>
    </w:p>
    <w:p w:rsidR="00DF1921" w:rsidRPr="00DF1921" w:rsidRDefault="00423EA3" w:rsidP="009C1A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703F1F">
        <w:rPr>
          <w:rFonts w:asciiTheme="minorHAnsi" w:eastAsiaTheme="minorHAnsi" w:hAnsiTheme="minorHAnsi" w:cs="Calibri"/>
          <w:sz w:val="20"/>
          <w:szCs w:val="20"/>
        </w:rPr>
        <w:t>przeprowadzenia w szkole/ pla</w:t>
      </w:r>
      <w:r w:rsidR="00BC6349" w:rsidRPr="00703F1F">
        <w:rPr>
          <w:rFonts w:asciiTheme="minorHAnsi" w:eastAsiaTheme="minorHAnsi" w:hAnsiTheme="minorHAnsi" w:cs="Calibri"/>
          <w:sz w:val="20"/>
          <w:szCs w:val="20"/>
        </w:rPr>
        <w:t xml:space="preserve">cówce/ przedszkolu, </w:t>
      </w:r>
      <w:r w:rsidR="00794BFF" w:rsidRPr="00703F1F">
        <w:rPr>
          <w:rFonts w:asciiTheme="minorHAnsi" w:eastAsiaTheme="minorHAnsi" w:hAnsiTheme="minorHAnsi" w:cs="Calibri"/>
          <w:sz w:val="20"/>
          <w:szCs w:val="20"/>
        </w:rPr>
        <w:t xml:space="preserve">w </w:t>
      </w:r>
      <w:r w:rsidR="00BC6349" w:rsidRPr="00703F1F">
        <w:rPr>
          <w:rFonts w:asciiTheme="minorHAnsi" w:eastAsiaTheme="minorHAnsi" w:hAnsiTheme="minorHAnsi" w:cs="Calibri"/>
          <w:sz w:val="20"/>
          <w:szCs w:val="20"/>
        </w:rPr>
        <w:t>której p</w:t>
      </w:r>
      <w:r w:rsidR="00794BFF" w:rsidRPr="00703F1F">
        <w:rPr>
          <w:rFonts w:asciiTheme="minorHAnsi" w:eastAsiaTheme="minorHAnsi" w:hAnsiTheme="minorHAnsi" w:cs="Calibri"/>
          <w:sz w:val="20"/>
          <w:szCs w:val="20"/>
        </w:rPr>
        <w:t xml:space="preserve">ełni funkcję kierowniczą </w:t>
      </w:r>
      <w:r w:rsidRPr="00703F1F">
        <w:rPr>
          <w:rFonts w:asciiTheme="minorHAnsi" w:eastAsiaTheme="minorHAnsi" w:hAnsiTheme="minorHAnsi" w:cs="Calibri"/>
          <w:sz w:val="20"/>
          <w:szCs w:val="20"/>
        </w:rPr>
        <w:t>cyklu wspomagania obejmującego diagnozę potrzeb</w:t>
      </w:r>
      <w:r w:rsidR="002D498D" w:rsidRPr="00703F1F">
        <w:rPr>
          <w:rFonts w:asciiTheme="minorHAnsi" w:eastAsiaTheme="minorHAnsi" w:hAnsiTheme="minorHAnsi" w:cs="Calibri"/>
          <w:sz w:val="20"/>
          <w:szCs w:val="20"/>
        </w:rPr>
        <w:t xml:space="preserve"> w zakresie kształcenia kompetencji kluczowych uczniów niezbędnych do poruszania się na rynku pracy (ICT, matematyczno-przyrodniczych, języków obcych), nauczania eksperymentalnego, właściwych postaw</w:t>
      </w:r>
      <w:r w:rsidR="002D498D" w:rsidRPr="00DF1921">
        <w:rPr>
          <w:rFonts w:asciiTheme="minorHAnsi" w:eastAsiaTheme="minorHAnsi" w:hAnsiTheme="minorHAnsi" w:cs="Calibri"/>
          <w:sz w:val="20"/>
          <w:szCs w:val="20"/>
        </w:rPr>
        <w:t xml:space="preserve"> (kreatywności, innowacyjności, pracy zespołowej) oraz wdrożenia metod zindywidualizowanego podejścia do ucznia</w:t>
      </w:r>
      <w:r w:rsidRPr="00DF1921">
        <w:rPr>
          <w:rFonts w:asciiTheme="minorHAnsi" w:eastAsiaTheme="minorHAnsi" w:hAnsiTheme="minorHAnsi" w:cs="Calibri"/>
          <w:sz w:val="20"/>
          <w:szCs w:val="20"/>
        </w:rPr>
        <w:t xml:space="preserve"> oraz opracowanie i realizację planu działań</w:t>
      </w:r>
      <w:r w:rsidR="002D498D" w:rsidRPr="00DF1921">
        <w:rPr>
          <w:rFonts w:asciiTheme="minorHAnsi" w:eastAsiaTheme="minorHAnsi" w:hAnsiTheme="minorHAnsi" w:cs="Calibri"/>
          <w:sz w:val="20"/>
          <w:szCs w:val="20"/>
        </w:rPr>
        <w:t xml:space="preserve"> dla szkoły</w:t>
      </w:r>
      <w:r w:rsidRPr="00DF1921">
        <w:rPr>
          <w:rFonts w:asciiTheme="minorHAnsi" w:eastAsiaTheme="minorHAnsi" w:hAnsiTheme="minorHAnsi" w:cs="Calibri"/>
          <w:sz w:val="20"/>
          <w:szCs w:val="20"/>
        </w:rPr>
        <w:t>.</w:t>
      </w:r>
      <w:r w:rsidR="00794BFF">
        <w:rPr>
          <w:rFonts w:asciiTheme="minorHAnsi" w:eastAsiaTheme="minorHAnsi" w:hAnsiTheme="minorHAnsi" w:cs="Calibri"/>
          <w:sz w:val="20"/>
          <w:szCs w:val="20"/>
        </w:rPr>
        <w:t xml:space="preserve"> </w:t>
      </w:r>
      <w:r w:rsidR="009C1A06" w:rsidRPr="009C1A06">
        <w:rPr>
          <w:rFonts w:asciiTheme="minorHAnsi" w:eastAsiaTheme="minorHAnsi" w:hAnsiTheme="minorHAnsi" w:cs="Calibri"/>
          <w:sz w:val="20"/>
          <w:szCs w:val="20"/>
        </w:rPr>
        <w:t>Uczestnik projektu potwierdzi fakt przeprowadzenia całego cyklu doskonalenia, od diagnozy potrzeb przez zaplanowanie działań prowadzonych w ramach wspomagania w wybranych obszarach i ich zrealizow</w:t>
      </w:r>
      <w:r w:rsidR="009C1A06">
        <w:rPr>
          <w:rFonts w:asciiTheme="minorHAnsi" w:eastAsiaTheme="minorHAnsi" w:hAnsiTheme="minorHAnsi" w:cs="Calibri"/>
          <w:sz w:val="20"/>
          <w:szCs w:val="20"/>
        </w:rPr>
        <w:t>anie, przekazaniem Realizatorowi projektu</w:t>
      </w:r>
      <w:r w:rsidR="009C1A06" w:rsidRPr="009C1A06">
        <w:rPr>
          <w:rFonts w:asciiTheme="minorHAnsi" w:eastAsiaTheme="minorHAnsi" w:hAnsiTheme="minorHAnsi" w:cs="Calibri"/>
          <w:sz w:val="20"/>
          <w:szCs w:val="20"/>
        </w:rPr>
        <w:t xml:space="preserve"> planu wspomagania</w:t>
      </w:r>
      <w:r w:rsidR="009C1A06">
        <w:rPr>
          <w:rFonts w:asciiTheme="minorHAnsi" w:eastAsiaTheme="minorHAnsi" w:hAnsiTheme="minorHAnsi" w:cs="Calibri"/>
          <w:sz w:val="20"/>
          <w:szCs w:val="20"/>
        </w:rPr>
        <w:t>,</w:t>
      </w:r>
      <w:r w:rsidR="009C1A06" w:rsidRPr="009C1A06">
        <w:rPr>
          <w:rFonts w:asciiTheme="minorHAnsi" w:eastAsiaTheme="minorHAnsi" w:hAnsiTheme="minorHAnsi" w:cs="Calibri"/>
          <w:sz w:val="20"/>
          <w:szCs w:val="20"/>
        </w:rPr>
        <w:t xml:space="preserve"> a następnie złożeniem podpisu na oświadczeniu o zrealizowanym wsparciu. Przeprowadzenie wspomagania przedszkoli /szkół /placówek nie będzi</w:t>
      </w:r>
      <w:r w:rsidR="009C1A06">
        <w:rPr>
          <w:rFonts w:asciiTheme="minorHAnsi" w:eastAsiaTheme="minorHAnsi" w:hAnsiTheme="minorHAnsi" w:cs="Calibri"/>
          <w:sz w:val="20"/>
          <w:szCs w:val="20"/>
        </w:rPr>
        <w:t>e realizowane ze środków projektu.</w:t>
      </w:r>
    </w:p>
    <w:p w:rsidR="00DF1921" w:rsidRDefault="00BA3C8F" w:rsidP="009C1A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DF1921">
        <w:rPr>
          <w:rFonts w:asciiTheme="minorHAnsi" w:eastAsiaTheme="minorHAnsi" w:hAnsiTheme="minorHAnsi" w:cs="Calibri"/>
          <w:sz w:val="20"/>
          <w:szCs w:val="20"/>
        </w:rPr>
        <w:t xml:space="preserve">Udziału w badaniach ewaluacyjnych, testach i </w:t>
      </w:r>
      <w:r w:rsidR="0057461D" w:rsidRPr="00DF1921">
        <w:rPr>
          <w:rFonts w:asciiTheme="minorHAnsi" w:eastAsiaTheme="minorHAnsi" w:hAnsiTheme="minorHAnsi" w:cs="Calibri"/>
          <w:sz w:val="20"/>
          <w:szCs w:val="20"/>
        </w:rPr>
        <w:t xml:space="preserve">ankietach </w:t>
      </w:r>
      <w:r w:rsidRPr="00DF1921">
        <w:rPr>
          <w:rFonts w:asciiTheme="minorHAnsi" w:eastAsiaTheme="minorHAnsi" w:hAnsiTheme="minorHAnsi" w:cs="Calibri"/>
          <w:sz w:val="20"/>
          <w:szCs w:val="20"/>
        </w:rPr>
        <w:t>realizowanych w ramach Projektu</w:t>
      </w:r>
      <w:r w:rsidR="00423EA3" w:rsidRPr="00DF1921">
        <w:rPr>
          <w:rFonts w:asciiTheme="minorHAnsi" w:eastAsiaTheme="minorHAnsi" w:hAnsiTheme="minorHAnsi" w:cs="Calibri"/>
          <w:sz w:val="20"/>
          <w:szCs w:val="20"/>
        </w:rPr>
        <w:t xml:space="preserve"> w tym </w:t>
      </w:r>
      <w:r w:rsidR="00423EA3" w:rsidRPr="00DF1921">
        <w:rPr>
          <w:rFonts w:asciiTheme="minorHAnsi" w:hAnsiTheme="minorHAnsi" w:cstheme="minorHAnsi"/>
          <w:sz w:val="20"/>
          <w:szCs w:val="20"/>
        </w:rPr>
        <w:t>testu wiedzy i potrzeb</w:t>
      </w:r>
      <w:r w:rsidR="00423EA3" w:rsidRPr="00DF1921">
        <w:rPr>
          <w:rFonts w:asciiTheme="minorHAnsi" w:eastAsiaTheme="minorHAnsi" w:hAnsiTheme="minorHAnsi" w:cs="Calibri"/>
          <w:sz w:val="20"/>
          <w:szCs w:val="20"/>
        </w:rPr>
        <w:t>.</w:t>
      </w:r>
      <w:r w:rsidRPr="00DF1921">
        <w:rPr>
          <w:rFonts w:asciiTheme="minorHAnsi" w:eastAsiaTheme="minorHAnsi" w:hAnsiTheme="minorHAnsi" w:cs="Calibri"/>
          <w:sz w:val="20"/>
          <w:szCs w:val="20"/>
        </w:rPr>
        <w:t xml:space="preserve"> </w:t>
      </w:r>
    </w:p>
    <w:p w:rsidR="00DF1921" w:rsidRDefault="00BA3C8F" w:rsidP="009C1A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DF1921">
        <w:rPr>
          <w:rFonts w:asciiTheme="minorHAnsi" w:eastAsiaTheme="minorHAnsi" w:hAnsiTheme="minorHAnsi" w:cs="Calibri"/>
          <w:sz w:val="20"/>
          <w:szCs w:val="20"/>
        </w:rPr>
        <w:t xml:space="preserve">Potwierdzania swojego uczestnictwa w formach wsparcia poprzez złożenie podpisu na liście obecności; </w:t>
      </w:r>
    </w:p>
    <w:p w:rsidR="00DF1921" w:rsidRDefault="00BA3C8F" w:rsidP="009C1A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DF1921">
        <w:rPr>
          <w:rFonts w:asciiTheme="minorHAnsi" w:eastAsiaTheme="minorHAnsi" w:hAnsiTheme="minorHAnsi" w:cs="Calibri"/>
          <w:sz w:val="20"/>
          <w:szCs w:val="20"/>
        </w:rPr>
        <w:t xml:space="preserve">Potwierdzenia odbioru materiałów szkoleniowych oraz korzystania z cateringu na zajęciach szkolenia przez złożenie podpisu na odpowiednich listach. </w:t>
      </w:r>
    </w:p>
    <w:p w:rsidR="00DF1921" w:rsidRPr="00A03A9E" w:rsidRDefault="00BA3C8F" w:rsidP="009C1A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A03A9E">
        <w:rPr>
          <w:rFonts w:asciiTheme="minorHAnsi" w:eastAsiaTheme="minorHAnsi" w:hAnsiTheme="minorHAnsi" w:cs="Calibri"/>
          <w:sz w:val="20"/>
          <w:szCs w:val="20"/>
        </w:rPr>
        <w:t xml:space="preserve">Dostarczenia </w:t>
      </w:r>
      <w:r w:rsidR="0057461D" w:rsidRPr="00A03A9E">
        <w:rPr>
          <w:rFonts w:asciiTheme="minorHAnsi" w:eastAsiaTheme="minorHAnsi" w:hAnsiTheme="minorHAnsi" w:cs="Calibri"/>
          <w:sz w:val="20"/>
          <w:szCs w:val="20"/>
        </w:rPr>
        <w:t xml:space="preserve">zaświadczenia od pracodawcy </w:t>
      </w:r>
      <w:r w:rsidR="00BC6349" w:rsidRPr="00A03A9E">
        <w:rPr>
          <w:rFonts w:asciiTheme="minorHAnsi" w:eastAsiaTheme="minorHAnsi" w:hAnsiTheme="minorHAnsi" w:cs="Calibri"/>
          <w:sz w:val="20"/>
          <w:szCs w:val="20"/>
        </w:rPr>
        <w:t xml:space="preserve">o wysokości średniego miesięcznego wynagrodzenia brutto </w:t>
      </w:r>
      <w:r w:rsidR="00771D94" w:rsidRPr="00A03A9E">
        <w:rPr>
          <w:rFonts w:asciiTheme="minorHAnsi" w:eastAsiaTheme="minorHAnsi" w:hAnsiTheme="minorHAnsi" w:cs="Calibri"/>
          <w:sz w:val="20"/>
          <w:szCs w:val="20"/>
        </w:rPr>
        <w:t>pobieranego przez uczestnika w okresie udzielenia mu wsparcia</w:t>
      </w:r>
      <w:r w:rsidR="00BC6349" w:rsidRPr="00A03A9E">
        <w:rPr>
          <w:rFonts w:asciiTheme="minorHAnsi" w:eastAsiaTheme="minorHAnsi" w:hAnsiTheme="minorHAnsi" w:cs="Calibri"/>
          <w:sz w:val="20"/>
          <w:szCs w:val="20"/>
        </w:rPr>
        <w:t xml:space="preserve"> w postaci szkoleń, zawierającego wszystkie obciążenia podatkowe oraz obciążenia z tytułu obowiązkowych składek na ubezpieczenia społeczne i zdrowotne, </w:t>
      </w:r>
      <w:r w:rsidR="00BC6349" w:rsidRPr="00A03A9E">
        <w:rPr>
          <w:rFonts w:asciiTheme="minorHAnsi" w:eastAsiaTheme="minorHAnsi" w:hAnsiTheme="minorHAnsi" w:cs="Calibri"/>
          <w:sz w:val="20"/>
          <w:szCs w:val="20"/>
        </w:rPr>
        <w:lastRenderedPageBreak/>
        <w:t xml:space="preserve">leżące po stronie pracownika i pracodawcy wraz ze wskazaniem liczby godzin przepracowanej przez uczestnika w danym miesiącu. </w:t>
      </w:r>
      <w:r w:rsidR="00771D94" w:rsidRPr="00A03A9E">
        <w:rPr>
          <w:rFonts w:asciiTheme="minorHAnsi" w:eastAsiaTheme="minorHAnsi" w:hAnsiTheme="minorHAnsi" w:cs="Calibri"/>
          <w:sz w:val="20"/>
          <w:szCs w:val="20"/>
        </w:rPr>
        <w:t xml:space="preserve"> </w:t>
      </w:r>
      <w:r w:rsidR="00BC6349" w:rsidRPr="00A03A9E">
        <w:rPr>
          <w:rFonts w:asciiTheme="minorHAnsi" w:eastAsiaTheme="minorHAnsi" w:hAnsiTheme="minorHAnsi" w:cs="Calibri"/>
          <w:sz w:val="20"/>
          <w:szCs w:val="20"/>
        </w:rPr>
        <w:t>Wynagrodzenie pobierane przez uczestnika projektu za czas udziału w szkoleniach stanowi wkład własny do projektu wypłacony przez stronę trzecią, pochodzący ze środków publicznych tj. budżetu JST.</w:t>
      </w:r>
    </w:p>
    <w:p w:rsidR="00DF1921" w:rsidRPr="00DF1921" w:rsidRDefault="00EF51E1" w:rsidP="009C1A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DF1921">
        <w:rPr>
          <w:rFonts w:asciiTheme="minorHAnsi" w:hAnsiTheme="minorHAnsi"/>
          <w:sz w:val="20"/>
          <w:szCs w:val="20"/>
        </w:rPr>
        <w:t xml:space="preserve">Uczestnik projektu oświadcza, że wszelkie dane zawarte w dokumentach zgłoszeniowych m.in. </w:t>
      </w:r>
      <w:r w:rsidRPr="00DF1921">
        <w:rPr>
          <w:rFonts w:asciiTheme="minorHAnsi" w:hAnsiTheme="minorHAnsi"/>
          <w:sz w:val="20"/>
          <w:szCs w:val="20"/>
        </w:rPr>
        <w:br/>
        <w:t>w podpisanym przez niego formularzu zgłoszeniowym do projektu są aktualne oraz zobowiązuje się bezzwłocznie informować realizatora projektu o</w:t>
      </w:r>
      <w:r w:rsidR="00DF1921">
        <w:rPr>
          <w:rFonts w:asciiTheme="minorHAnsi" w:hAnsiTheme="minorHAnsi"/>
          <w:sz w:val="20"/>
          <w:szCs w:val="20"/>
        </w:rPr>
        <w:t xml:space="preserve"> wszelkich zmianach tych danych. </w:t>
      </w:r>
    </w:p>
    <w:p w:rsidR="00EF51E1" w:rsidRPr="00DF1921" w:rsidRDefault="00EF51E1" w:rsidP="009C1A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DF1921">
        <w:rPr>
          <w:rFonts w:asciiTheme="minorHAnsi" w:hAnsiTheme="minorHAnsi"/>
          <w:sz w:val="20"/>
          <w:szCs w:val="20"/>
        </w:rPr>
        <w:t xml:space="preserve">Uczestnik projektu zobowiązuje się do punktualnego i regularnego uczestnictwa w formach wsparcia, o których mowa w </w:t>
      </w:r>
      <w:r w:rsidR="009B6387" w:rsidRPr="009B6387">
        <w:rPr>
          <w:rFonts w:asciiTheme="minorHAnsi" w:hAnsiTheme="minorHAnsi"/>
          <w:sz w:val="20"/>
          <w:szCs w:val="20"/>
        </w:rPr>
        <w:t>§3 ust.1</w:t>
      </w:r>
      <w:r w:rsidRPr="009B6387">
        <w:rPr>
          <w:rFonts w:asciiTheme="minorHAnsi" w:hAnsiTheme="minorHAnsi"/>
          <w:sz w:val="20"/>
          <w:szCs w:val="20"/>
        </w:rPr>
        <w:t xml:space="preserve"> pkt. 1</w:t>
      </w:r>
      <w:r w:rsidR="009B6387">
        <w:rPr>
          <w:rFonts w:asciiTheme="minorHAnsi" w:hAnsiTheme="minorHAnsi"/>
          <w:sz w:val="20"/>
          <w:szCs w:val="20"/>
        </w:rPr>
        <w:t>-3</w:t>
      </w:r>
      <w:r w:rsidR="00DF1921">
        <w:rPr>
          <w:rFonts w:asciiTheme="minorHAnsi" w:hAnsiTheme="minorHAnsi"/>
          <w:sz w:val="20"/>
          <w:szCs w:val="20"/>
        </w:rPr>
        <w:t xml:space="preserve">, </w:t>
      </w:r>
      <w:r w:rsidRPr="00DF1921">
        <w:rPr>
          <w:rFonts w:asciiTheme="minorHAnsi" w:hAnsiTheme="minorHAnsi"/>
          <w:sz w:val="20"/>
          <w:szCs w:val="20"/>
        </w:rPr>
        <w:t>w szczególności do:</w:t>
      </w:r>
    </w:p>
    <w:p w:rsidR="00EF51E1" w:rsidRPr="00EF51E1" w:rsidRDefault="00EF51E1" w:rsidP="009C1A06">
      <w:pPr>
        <w:pStyle w:val="Bezodstpw"/>
        <w:numPr>
          <w:ilvl w:val="0"/>
          <w:numId w:val="10"/>
        </w:numPr>
        <w:ind w:left="567" w:hanging="283"/>
        <w:jc w:val="both"/>
        <w:rPr>
          <w:bCs/>
          <w:color w:val="000000"/>
          <w:sz w:val="20"/>
          <w:szCs w:val="20"/>
        </w:rPr>
      </w:pPr>
      <w:r w:rsidRPr="00EF51E1">
        <w:rPr>
          <w:sz w:val="20"/>
          <w:szCs w:val="20"/>
        </w:rPr>
        <w:t xml:space="preserve">uczestnictwa </w:t>
      </w:r>
      <w:r w:rsidRPr="00EF51E1">
        <w:rPr>
          <w:bCs/>
          <w:color w:val="000000"/>
          <w:sz w:val="20"/>
          <w:szCs w:val="20"/>
        </w:rPr>
        <w:t xml:space="preserve">w szkoleniu, o których mowa w </w:t>
      </w:r>
      <w:r w:rsidR="009B6387" w:rsidRPr="009B6387">
        <w:rPr>
          <w:sz w:val="20"/>
          <w:szCs w:val="20"/>
        </w:rPr>
        <w:t>§3 ust.1 pkt. 1</w:t>
      </w:r>
      <w:r w:rsidR="009B6387">
        <w:rPr>
          <w:sz w:val="20"/>
          <w:szCs w:val="20"/>
        </w:rPr>
        <w:t xml:space="preserve"> </w:t>
      </w:r>
      <w:r w:rsidRPr="00EF51E1">
        <w:rPr>
          <w:bCs/>
          <w:color w:val="000000"/>
          <w:sz w:val="20"/>
          <w:szCs w:val="20"/>
        </w:rPr>
        <w:t xml:space="preserve">w wymiarze </w:t>
      </w:r>
      <w:r w:rsidRPr="00EF51E1">
        <w:rPr>
          <w:sz w:val="20"/>
          <w:szCs w:val="20"/>
        </w:rPr>
        <w:t>minimum</w:t>
      </w:r>
      <w:r w:rsidR="002D5210">
        <w:rPr>
          <w:bCs/>
          <w:color w:val="000000"/>
          <w:sz w:val="20"/>
          <w:szCs w:val="20"/>
        </w:rPr>
        <w:t xml:space="preserve"> 54 godzin (tj. 75</w:t>
      </w:r>
      <w:r w:rsidRPr="00EF51E1">
        <w:rPr>
          <w:bCs/>
          <w:color w:val="000000"/>
          <w:sz w:val="20"/>
          <w:szCs w:val="20"/>
        </w:rPr>
        <w:t xml:space="preserve">% wymiaru godzin tej formy wsparcia), </w:t>
      </w:r>
    </w:p>
    <w:p w:rsidR="009B6387" w:rsidRPr="00D72C72" w:rsidRDefault="00EF51E1" w:rsidP="009C1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bCs/>
          <w:sz w:val="20"/>
          <w:szCs w:val="20"/>
        </w:rPr>
      </w:pPr>
      <w:r w:rsidRPr="00D72C72">
        <w:rPr>
          <w:rFonts w:asciiTheme="minorHAnsi" w:hAnsiTheme="minorHAnsi"/>
          <w:bCs/>
          <w:sz w:val="20"/>
          <w:szCs w:val="20"/>
        </w:rPr>
        <w:t xml:space="preserve">uczestnictwa w </w:t>
      </w:r>
      <w:r w:rsidR="002D5210" w:rsidRPr="00D72C72">
        <w:rPr>
          <w:rFonts w:asciiTheme="minorHAnsi" w:hAnsiTheme="minorHAnsi"/>
          <w:bCs/>
          <w:sz w:val="20"/>
          <w:szCs w:val="20"/>
        </w:rPr>
        <w:t xml:space="preserve">indywidualnym doradztwie, </w:t>
      </w:r>
      <w:r w:rsidRPr="00D72C72">
        <w:rPr>
          <w:rFonts w:asciiTheme="minorHAnsi" w:hAnsiTheme="minorHAnsi"/>
          <w:bCs/>
          <w:sz w:val="20"/>
          <w:szCs w:val="20"/>
        </w:rPr>
        <w:t xml:space="preserve">o którym mowa w </w:t>
      </w:r>
      <w:r w:rsidR="009B6387" w:rsidRPr="00D72C72">
        <w:rPr>
          <w:rFonts w:asciiTheme="minorHAnsi" w:hAnsiTheme="minorHAnsi"/>
          <w:sz w:val="20"/>
          <w:szCs w:val="20"/>
        </w:rPr>
        <w:t xml:space="preserve">§3 ust.1 pkt. 2 </w:t>
      </w:r>
      <w:r w:rsidRPr="00D72C72">
        <w:rPr>
          <w:rFonts w:asciiTheme="minorHAnsi" w:hAnsiTheme="minorHAnsi"/>
          <w:bCs/>
          <w:sz w:val="20"/>
          <w:szCs w:val="20"/>
        </w:rPr>
        <w:t xml:space="preserve">w wymiarze </w:t>
      </w:r>
      <w:r w:rsidR="00D72C72" w:rsidRPr="00D72C72">
        <w:rPr>
          <w:rFonts w:asciiTheme="minorHAnsi" w:hAnsiTheme="minorHAnsi"/>
          <w:sz w:val="20"/>
          <w:szCs w:val="20"/>
        </w:rPr>
        <w:t>24 godzin,</w:t>
      </w:r>
    </w:p>
    <w:p w:rsidR="009B6387" w:rsidRPr="00B805F6" w:rsidRDefault="009B6387" w:rsidP="009C1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D72C72">
        <w:rPr>
          <w:rFonts w:asciiTheme="minorHAnsi" w:hAnsiTheme="minorHAnsi"/>
          <w:bCs/>
          <w:sz w:val="20"/>
          <w:szCs w:val="20"/>
        </w:rPr>
        <w:t>uczestnictwa w pracach sieci</w:t>
      </w:r>
      <w:r w:rsidR="00B805F6" w:rsidRPr="00D72C72">
        <w:rPr>
          <w:rFonts w:asciiTheme="minorHAnsi" w:hAnsiTheme="minorHAnsi"/>
          <w:bCs/>
          <w:sz w:val="20"/>
          <w:szCs w:val="20"/>
        </w:rPr>
        <w:t xml:space="preserve"> o której mowa w </w:t>
      </w:r>
      <w:r w:rsidR="00B805F6" w:rsidRPr="00D72C72">
        <w:rPr>
          <w:rFonts w:asciiTheme="minorHAnsi" w:hAnsiTheme="minorHAnsi"/>
          <w:sz w:val="20"/>
          <w:szCs w:val="20"/>
        </w:rPr>
        <w:t xml:space="preserve">§3 ust.1 pkt. 3 </w:t>
      </w:r>
      <w:r w:rsidRPr="00D72C72">
        <w:rPr>
          <w:rFonts w:asciiTheme="minorHAnsi" w:hAnsiTheme="minorHAnsi"/>
          <w:bCs/>
          <w:sz w:val="20"/>
          <w:szCs w:val="20"/>
        </w:rPr>
        <w:t xml:space="preserve"> </w:t>
      </w:r>
      <w:r w:rsidR="00B805F6" w:rsidRPr="00D72C72">
        <w:rPr>
          <w:rFonts w:asciiTheme="minorHAnsi" w:hAnsiTheme="minorHAnsi"/>
          <w:bCs/>
          <w:sz w:val="20"/>
          <w:szCs w:val="20"/>
        </w:rPr>
        <w:t xml:space="preserve">poprzez zalogowanie się i pracę na </w:t>
      </w:r>
      <w:r w:rsidR="00B805F6" w:rsidRPr="00D72C72">
        <w:rPr>
          <w:rFonts w:asciiTheme="minorHAnsi" w:eastAsiaTheme="minorHAnsi" w:hAnsiTheme="minorHAnsi" w:cs="Calibri"/>
          <w:sz w:val="20"/>
          <w:szCs w:val="20"/>
        </w:rPr>
        <w:t xml:space="preserve">platformie www.doskonaleniewsieci.pl </w:t>
      </w:r>
      <w:r w:rsidR="006030BD" w:rsidRPr="00D72C72">
        <w:rPr>
          <w:rFonts w:asciiTheme="minorHAnsi" w:eastAsiaTheme="minorHAnsi" w:hAnsiTheme="minorHAnsi" w:cs="Calibri"/>
          <w:sz w:val="20"/>
          <w:szCs w:val="20"/>
        </w:rPr>
        <w:t xml:space="preserve">min. 30 godzin </w:t>
      </w:r>
      <w:r w:rsidR="00B805F6" w:rsidRPr="00D72C72">
        <w:rPr>
          <w:rFonts w:asciiTheme="minorHAnsi" w:eastAsiaTheme="minorHAnsi" w:hAnsiTheme="minorHAnsi" w:cs="Calibri"/>
          <w:sz w:val="20"/>
          <w:szCs w:val="20"/>
        </w:rPr>
        <w:t xml:space="preserve">oraz udział w 2 spotkaniach stacjonarnych (po 3 godziny </w:t>
      </w:r>
      <w:r w:rsidR="00B805F6" w:rsidRPr="0004264C">
        <w:rPr>
          <w:rFonts w:asciiTheme="minorHAnsi" w:eastAsiaTheme="minorHAnsi" w:hAnsiTheme="minorHAnsi" w:cs="Calibri"/>
          <w:sz w:val="20"/>
          <w:szCs w:val="20"/>
        </w:rPr>
        <w:t>każde)</w:t>
      </w:r>
      <w:r w:rsidR="00B805F6">
        <w:rPr>
          <w:rFonts w:asciiTheme="minorHAnsi" w:hAnsiTheme="minorHAnsi"/>
          <w:bCs/>
          <w:color w:val="000000"/>
          <w:sz w:val="20"/>
          <w:szCs w:val="20"/>
        </w:rPr>
        <w:t>.</w:t>
      </w:r>
    </w:p>
    <w:p w:rsidR="009B6387" w:rsidRPr="009B6387" w:rsidRDefault="00EF51E1" w:rsidP="009C1A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9B6387">
        <w:rPr>
          <w:rFonts w:asciiTheme="minorHAnsi" w:hAnsiTheme="minorHAnsi"/>
          <w:sz w:val="20"/>
          <w:szCs w:val="20"/>
        </w:rPr>
        <w:t xml:space="preserve">Uczestnik projektu zobowiązuje się do potwierdzania własnoręcznym podpisem skorzystania </w:t>
      </w:r>
      <w:r w:rsidRPr="009B6387">
        <w:rPr>
          <w:rFonts w:asciiTheme="minorHAnsi" w:hAnsiTheme="minorHAnsi"/>
          <w:sz w:val="20"/>
          <w:szCs w:val="20"/>
        </w:rPr>
        <w:br/>
        <w:t xml:space="preserve">z każdej formy wsparcia określonej w </w:t>
      </w:r>
      <w:r w:rsidR="00B805F6" w:rsidRPr="009B6387">
        <w:rPr>
          <w:rFonts w:asciiTheme="minorHAnsi" w:hAnsiTheme="minorHAnsi"/>
          <w:sz w:val="20"/>
          <w:szCs w:val="20"/>
        </w:rPr>
        <w:t>§3 ust.1</w:t>
      </w:r>
      <w:r w:rsidR="00B805F6">
        <w:rPr>
          <w:rFonts w:asciiTheme="minorHAnsi" w:hAnsiTheme="minorHAnsi"/>
          <w:sz w:val="20"/>
          <w:szCs w:val="20"/>
        </w:rPr>
        <w:t xml:space="preserve"> pkt. 1-3</w:t>
      </w:r>
      <w:r w:rsidRPr="009B6387">
        <w:rPr>
          <w:rFonts w:asciiTheme="minorHAnsi" w:hAnsiTheme="minorHAnsi"/>
          <w:sz w:val="20"/>
          <w:szCs w:val="20"/>
        </w:rPr>
        <w:t xml:space="preserve"> oraz wypełniania innych dokumen</w:t>
      </w:r>
      <w:r w:rsidR="006073FD">
        <w:rPr>
          <w:rFonts w:asciiTheme="minorHAnsi" w:hAnsiTheme="minorHAnsi"/>
          <w:sz w:val="20"/>
          <w:szCs w:val="20"/>
        </w:rPr>
        <w:t>tów wskazanych przez realizatorów</w:t>
      </w:r>
      <w:r w:rsidRPr="009B6387">
        <w:rPr>
          <w:rFonts w:asciiTheme="minorHAnsi" w:hAnsiTheme="minorHAnsi"/>
          <w:sz w:val="20"/>
          <w:szCs w:val="20"/>
        </w:rPr>
        <w:t xml:space="preserve"> projektu.</w:t>
      </w:r>
    </w:p>
    <w:p w:rsidR="009B6387" w:rsidRPr="009B6387" w:rsidRDefault="00EF51E1" w:rsidP="009C1A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9B6387">
        <w:rPr>
          <w:rFonts w:asciiTheme="minorHAnsi" w:hAnsiTheme="minorHAnsi"/>
          <w:sz w:val="20"/>
          <w:szCs w:val="20"/>
        </w:rPr>
        <w:t xml:space="preserve">Uczestnik projektu zobowiązuje się informowania </w:t>
      </w:r>
      <w:r w:rsidR="006073FD">
        <w:rPr>
          <w:rFonts w:asciiTheme="minorHAnsi" w:hAnsiTheme="minorHAnsi"/>
          <w:sz w:val="20"/>
          <w:szCs w:val="20"/>
        </w:rPr>
        <w:t>beneficjenta</w:t>
      </w:r>
      <w:r w:rsidRPr="009B6387">
        <w:rPr>
          <w:rFonts w:asciiTheme="minorHAnsi" w:hAnsiTheme="minorHAnsi"/>
          <w:sz w:val="20"/>
          <w:szCs w:val="20"/>
        </w:rPr>
        <w:t xml:space="preserve"> projektu o wszystkich planowanych lub losowych nieobecnościach w formach wsparcia, o których mowa w </w:t>
      </w:r>
      <w:r w:rsidR="00B805F6" w:rsidRPr="009B6387">
        <w:rPr>
          <w:rFonts w:asciiTheme="minorHAnsi" w:hAnsiTheme="minorHAnsi"/>
          <w:sz w:val="20"/>
          <w:szCs w:val="20"/>
        </w:rPr>
        <w:t>§3 ust.1</w:t>
      </w:r>
      <w:r w:rsidR="00B805F6">
        <w:rPr>
          <w:rFonts w:asciiTheme="minorHAnsi" w:hAnsiTheme="minorHAnsi"/>
          <w:sz w:val="20"/>
          <w:szCs w:val="20"/>
        </w:rPr>
        <w:t xml:space="preserve"> pkt. 1-3</w:t>
      </w:r>
      <w:r w:rsidRPr="009B6387">
        <w:rPr>
          <w:rFonts w:asciiTheme="minorHAnsi" w:hAnsiTheme="minorHAnsi"/>
          <w:sz w:val="20"/>
          <w:szCs w:val="20"/>
        </w:rPr>
        <w:t>, minimum na 1 dzień przed udziałem we wsparciu szkoleniowym telefonicznie i/lub za pomocą poczty elektronicznej.</w:t>
      </w:r>
    </w:p>
    <w:p w:rsidR="009B6387" w:rsidRPr="009B6387" w:rsidRDefault="00EF51E1" w:rsidP="009C1A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9B6387">
        <w:rPr>
          <w:rFonts w:asciiTheme="minorHAnsi" w:hAnsiTheme="minorHAnsi"/>
          <w:sz w:val="20"/>
          <w:szCs w:val="20"/>
        </w:rPr>
        <w:t xml:space="preserve">Nieobecność na każdej formie wsparcia, o której mowa w </w:t>
      </w:r>
      <w:r w:rsidR="00B805F6" w:rsidRPr="009B6387">
        <w:rPr>
          <w:rFonts w:asciiTheme="minorHAnsi" w:hAnsiTheme="minorHAnsi"/>
          <w:sz w:val="20"/>
          <w:szCs w:val="20"/>
        </w:rPr>
        <w:t>§3 ust.1</w:t>
      </w:r>
      <w:r w:rsidR="00B805F6">
        <w:rPr>
          <w:rFonts w:asciiTheme="minorHAnsi" w:hAnsiTheme="minorHAnsi"/>
          <w:sz w:val="20"/>
          <w:szCs w:val="20"/>
        </w:rPr>
        <w:t xml:space="preserve"> pkt. 1-3 </w:t>
      </w:r>
      <w:r w:rsidR="009B6387">
        <w:rPr>
          <w:rFonts w:asciiTheme="minorHAnsi" w:hAnsiTheme="minorHAnsi"/>
          <w:sz w:val="20"/>
          <w:szCs w:val="20"/>
        </w:rPr>
        <w:t>w wymiarze większym niż 25</w:t>
      </w:r>
      <w:r w:rsidRPr="009B6387">
        <w:rPr>
          <w:rFonts w:asciiTheme="minorHAnsi" w:hAnsiTheme="minorHAnsi"/>
          <w:sz w:val="20"/>
          <w:szCs w:val="20"/>
        </w:rPr>
        <w:t xml:space="preserve">% wymiaru godzin tej formy wsparcia jest podstawą do usunięcia z listy uczestników projektu. Jest to jednocześnie rezygnacja z uczestnictwa w projekcie z winy uczestnika. </w:t>
      </w:r>
    </w:p>
    <w:p w:rsidR="00EF51E1" w:rsidRPr="009B6387" w:rsidRDefault="00EF51E1" w:rsidP="009C1A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9B6387">
        <w:rPr>
          <w:rFonts w:asciiTheme="minorHAnsi" w:hAnsiTheme="minorHAnsi"/>
          <w:sz w:val="20"/>
          <w:szCs w:val="20"/>
        </w:rPr>
        <w:t xml:space="preserve">Uczestnik projektu zrzeka się wszelkich roszczeń majątkowych wobec </w:t>
      </w:r>
      <w:r w:rsidR="009B6387">
        <w:rPr>
          <w:rFonts w:asciiTheme="minorHAnsi" w:hAnsiTheme="minorHAnsi"/>
          <w:sz w:val="20"/>
          <w:szCs w:val="20"/>
        </w:rPr>
        <w:t xml:space="preserve">realizatora </w:t>
      </w:r>
      <w:r w:rsidRPr="009B6387">
        <w:rPr>
          <w:rFonts w:asciiTheme="minorHAnsi" w:hAnsiTheme="minorHAnsi"/>
          <w:sz w:val="20"/>
          <w:szCs w:val="20"/>
        </w:rPr>
        <w:t xml:space="preserve">projektu z tytułu jakiegokolwiek uszczerbku na zdrowiu poniesionego w związku z udziałem w projekcie, </w:t>
      </w:r>
      <w:r w:rsidRPr="009B6387">
        <w:rPr>
          <w:rFonts w:asciiTheme="minorHAnsi" w:hAnsiTheme="minorHAnsi"/>
          <w:sz w:val="20"/>
          <w:szCs w:val="20"/>
        </w:rPr>
        <w:br/>
        <w:t xml:space="preserve">w szczególności związanych z uczestnictwem w bezpłatnym wsparciu szkoleniowym, o którym mowa w </w:t>
      </w:r>
      <w:r w:rsidR="00616AFF" w:rsidRPr="009B6387">
        <w:rPr>
          <w:rFonts w:asciiTheme="minorHAnsi" w:hAnsiTheme="minorHAnsi"/>
          <w:sz w:val="20"/>
          <w:szCs w:val="20"/>
        </w:rPr>
        <w:t>§3 ust.1</w:t>
      </w:r>
      <w:r w:rsidR="00616AFF">
        <w:rPr>
          <w:rFonts w:asciiTheme="minorHAnsi" w:hAnsiTheme="minorHAnsi"/>
          <w:sz w:val="20"/>
          <w:szCs w:val="20"/>
        </w:rPr>
        <w:t xml:space="preserve"> pkt. 1 i 3 </w:t>
      </w:r>
      <w:r w:rsidRPr="009B6387">
        <w:rPr>
          <w:rFonts w:asciiTheme="minorHAnsi" w:hAnsiTheme="minorHAnsi"/>
          <w:sz w:val="20"/>
          <w:szCs w:val="20"/>
        </w:rPr>
        <w:t>oraz przyjazdem i powrotem z tego wsparcia.</w:t>
      </w:r>
    </w:p>
    <w:p w:rsidR="00EF51E1" w:rsidRPr="00EF51E1" w:rsidRDefault="00EF51E1" w:rsidP="009C1A06">
      <w:pPr>
        <w:pStyle w:val="Bezodstpw"/>
        <w:ind w:left="284"/>
        <w:jc w:val="both"/>
        <w:rPr>
          <w:sz w:val="20"/>
          <w:szCs w:val="20"/>
        </w:rPr>
      </w:pPr>
    </w:p>
    <w:p w:rsidR="00EF51E1" w:rsidRPr="00EF51E1" w:rsidRDefault="006753C8" w:rsidP="009C1A06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5. Postanowienia końcowe</w:t>
      </w:r>
      <w:r w:rsidR="00EF51E1" w:rsidRPr="00EF51E1">
        <w:rPr>
          <w:b/>
          <w:sz w:val="20"/>
          <w:szCs w:val="20"/>
        </w:rPr>
        <w:t xml:space="preserve"> </w:t>
      </w:r>
    </w:p>
    <w:p w:rsidR="00EF51E1" w:rsidRPr="00EF51E1" w:rsidRDefault="00EF51E1" w:rsidP="009C1A06">
      <w:pPr>
        <w:pStyle w:val="Bezodstpw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EF51E1">
        <w:rPr>
          <w:sz w:val="20"/>
          <w:szCs w:val="20"/>
        </w:rPr>
        <w:t>W sprawach nieuregulowanych niniejszą umową zastosowanie mają przepisy powszechnie obowiązującego prawa.</w:t>
      </w:r>
    </w:p>
    <w:p w:rsidR="00EF51E1" w:rsidRPr="00EF51E1" w:rsidRDefault="00EF51E1" w:rsidP="009C1A06">
      <w:pPr>
        <w:pStyle w:val="Bezodstpw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EF51E1">
        <w:rPr>
          <w:sz w:val="20"/>
          <w:szCs w:val="20"/>
        </w:rPr>
        <w:t xml:space="preserve">Wszelkie spory wynikłe na tle niniejszej umowy będą regulowane przez strony polubownie. </w:t>
      </w:r>
      <w:r w:rsidRPr="00EF51E1">
        <w:rPr>
          <w:sz w:val="20"/>
          <w:szCs w:val="20"/>
        </w:rPr>
        <w:br/>
        <w:t xml:space="preserve">W razie niemożności polubownego rozwiązania sporu, strony poddadzą go pod rozstrzygnięcie sądu właściwego dla </w:t>
      </w:r>
      <w:r w:rsidR="006753C8">
        <w:rPr>
          <w:sz w:val="20"/>
          <w:szCs w:val="20"/>
        </w:rPr>
        <w:t xml:space="preserve">Beneficjenta </w:t>
      </w:r>
      <w:r w:rsidRPr="00EF51E1">
        <w:rPr>
          <w:sz w:val="20"/>
          <w:szCs w:val="20"/>
        </w:rPr>
        <w:t>Projektu.</w:t>
      </w:r>
    </w:p>
    <w:p w:rsidR="00EF51E1" w:rsidRPr="00EF51E1" w:rsidRDefault="00EF51E1" w:rsidP="009C1A06">
      <w:pPr>
        <w:pStyle w:val="Bezodstpw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EF51E1">
        <w:rPr>
          <w:sz w:val="20"/>
          <w:szCs w:val="20"/>
        </w:rPr>
        <w:t>Wszelkie zmiany umowy wymagają formy pisemnej pod rygorem nieważności.</w:t>
      </w:r>
    </w:p>
    <w:p w:rsidR="00EF51E1" w:rsidRPr="00EF51E1" w:rsidRDefault="00EF51E1" w:rsidP="009C1A06">
      <w:pPr>
        <w:pStyle w:val="Bezodstpw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EF51E1">
        <w:rPr>
          <w:sz w:val="20"/>
          <w:szCs w:val="20"/>
        </w:rPr>
        <w:t>Umowę sporządzono w dwóch jednobrzmiących egzemplarzach, po jednym dla każdej ze stron.</w:t>
      </w:r>
    </w:p>
    <w:p w:rsidR="00EF51E1" w:rsidRPr="00EF51E1" w:rsidRDefault="00EF51E1" w:rsidP="009C1A06">
      <w:pPr>
        <w:pStyle w:val="Bezodstpw"/>
        <w:jc w:val="both"/>
        <w:rPr>
          <w:sz w:val="20"/>
          <w:szCs w:val="20"/>
        </w:rPr>
      </w:pPr>
    </w:p>
    <w:p w:rsidR="00EF51E1" w:rsidRPr="00EF51E1" w:rsidRDefault="00EF51E1" w:rsidP="009C1A06">
      <w:pPr>
        <w:pStyle w:val="Bezodstpw"/>
        <w:jc w:val="both"/>
        <w:rPr>
          <w:sz w:val="20"/>
          <w:szCs w:val="20"/>
        </w:rPr>
      </w:pPr>
    </w:p>
    <w:p w:rsidR="00EF51E1" w:rsidRPr="00EF51E1" w:rsidRDefault="00EF51E1" w:rsidP="009C1A06">
      <w:pPr>
        <w:pStyle w:val="Bezodstpw"/>
        <w:jc w:val="both"/>
        <w:rPr>
          <w:sz w:val="20"/>
          <w:szCs w:val="20"/>
        </w:rPr>
      </w:pPr>
    </w:p>
    <w:tbl>
      <w:tblPr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164"/>
        <w:gridCol w:w="4142"/>
      </w:tblGrid>
      <w:tr w:rsidR="00EF51E1" w:rsidRPr="00EF51E1" w:rsidTr="007E525C">
        <w:trPr>
          <w:trHeight w:val="20"/>
        </w:trPr>
        <w:tc>
          <w:tcPr>
            <w:tcW w:w="37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51E1" w:rsidRPr="00EF51E1" w:rsidRDefault="00EF51E1" w:rsidP="009C1A06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F51E1" w:rsidRPr="00EF51E1" w:rsidRDefault="00EF51E1" w:rsidP="009C1A06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51E1" w:rsidRPr="00EF51E1" w:rsidRDefault="00EF51E1" w:rsidP="009C1A06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EF51E1" w:rsidRPr="00EF51E1" w:rsidTr="007E525C">
        <w:trPr>
          <w:cantSplit/>
          <w:trHeight w:hRule="exact" w:val="227"/>
        </w:trPr>
        <w:tc>
          <w:tcPr>
            <w:tcW w:w="37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F51E1" w:rsidRPr="00EF51E1" w:rsidRDefault="00EF51E1" w:rsidP="009C1A06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EF51E1">
              <w:rPr>
                <w:rFonts w:cs="Arial"/>
                <w:sz w:val="20"/>
                <w:szCs w:val="20"/>
              </w:rPr>
              <w:t>czytelny podpis realizatora projektu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F51E1" w:rsidRPr="00EF51E1" w:rsidRDefault="00EF51E1" w:rsidP="009C1A06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F51E1" w:rsidRPr="00EF51E1" w:rsidRDefault="00EF51E1" w:rsidP="009C1A06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EF51E1">
              <w:rPr>
                <w:rFonts w:cs="Arial"/>
                <w:sz w:val="20"/>
                <w:szCs w:val="20"/>
              </w:rPr>
              <w:t>czytelny podpis uczestnika projektu</w:t>
            </w:r>
          </w:p>
        </w:tc>
      </w:tr>
    </w:tbl>
    <w:p w:rsidR="00EF51E1" w:rsidRPr="00EF51E1" w:rsidRDefault="00EF51E1" w:rsidP="009C1A0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51E1" w:rsidRPr="00EF51E1" w:rsidRDefault="00EF51E1" w:rsidP="009C1A0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C8F" w:rsidRPr="00EF51E1" w:rsidRDefault="00BA3C8F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BA3C8F" w:rsidRPr="00BA3C8F" w:rsidRDefault="00BA3C8F" w:rsidP="009C1A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4C02C0" w:rsidRPr="003A6265" w:rsidRDefault="004C02C0" w:rsidP="009C1A0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4C02C0" w:rsidRPr="003A6265" w:rsidSect="005D53A0">
      <w:headerReference w:type="default" r:id="rId9"/>
      <w:footerReference w:type="default" r:id="rId10"/>
      <w:pgSz w:w="11906" w:h="16838" w:code="9"/>
      <w:pgMar w:top="1530" w:right="991" w:bottom="1701" w:left="1276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3A" w:rsidRDefault="00D76E3A" w:rsidP="00873E87">
      <w:pPr>
        <w:spacing w:after="0" w:line="240" w:lineRule="auto"/>
      </w:pPr>
      <w:r>
        <w:separator/>
      </w:r>
    </w:p>
  </w:endnote>
  <w:endnote w:type="continuationSeparator" w:id="0">
    <w:p w:rsidR="00D76E3A" w:rsidRDefault="00D76E3A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1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725" cy="444062"/>
                <wp:effectExtent l="1905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8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F40365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="008F6B2D"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BB0683">
            <w:rPr>
              <w:noProof/>
              <w:color w:val="808080"/>
              <w:spacing w:val="2"/>
              <w:sz w:val="14"/>
              <w:szCs w:val="14"/>
            </w:rPr>
            <w:t>2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3A" w:rsidRDefault="00D76E3A" w:rsidP="00873E87">
      <w:pPr>
        <w:spacing w:after="0" w:line="240" w:lineRule="auto"/>
      </w:pPr>
      <w:r>
        <w:separator/>
      </w:r>
    </w:p>
  </w:footnote>
  <w:footnote w:type="continuationSeparator" w:id="0">
    <w:p w:rsidR="00D76E3A" w:rsidRDefault="00D76E3A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07253" cy="7112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41348" cy="542928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136E" w:rsidRDefault="006B136E" w:rsidP="006B136E">
    <w:pPr>
      <w:pStyle w:val="Nagwek"/>
      <w:jc w:val="center"/>
      <w:rPr>
        <w:sz w:val="18"/>
      </w:rPr>
    </w:pPr>
    <w:r w:rsidRPr="005B0DA0">
      <w:rPr>
        <w:color w:val="002060"/>
        <w:spacing w:val="4"/>
        <w:sz w:val="18"/>
        <w:szCs w:val="16"/>
      </w:rPr>
      <w:t>Projekt ”Szkolenia i doradztwo dla kadry kierowniczej systemu oświaty w woj. łódzkim”</w:t>
    </w:r>
  </w:p>
  <w:p w:rsidR="00566551" w:rsidRPr="00123350" w:rsidRDefault="006B136E">
    <w:pPr>
      <w:pStyle w:val="Nagwek"/>
      <w:rPr>
        <w:sz w:val="18"/>
      </w:rPr>
    </w:pPr>
    <w:r>
      <w:rPr>
        <w:sz w:val="18"/>
      </w:rPr>
      <w:t>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2279"/>
    <w:multiLevelType w:val="hybridMultilevel"/>
    <w:tmpl w:val="64EE621E"/>
    <w:lvl w:ilvl="0" w:tplc="B5F4E86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425C"/>
    <w:multiLevelType w:val="hybridMultilevel"/>
    <w:tmpl w:val="863AE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77F8"/>
    <w:multiLevelType w:val="hybridMultilevel"/>
    <w:tmpl w:val="49440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5BDD"/>
    <w:multiLevelType w:val="hybridMultilevel"/>
    <w:tmpl w:val="25D0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5BFF"/>
    <w:multiLevelType w:val="hybridMultilevel"/>
    <w:tmpl w:val="2E7A4A48"/>
    <w:lvl w:ilvl="0" w:tplc="B5F4E86E">
      <w:start w:val="1"/>
      <w:numFmt w:val="ordin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D4590F"/>
    <w:multiLevelType w:val="hybridMultilevel"/>
    <w:tmpl w:val="8B9C4E3C"/>
    <w:lvl w:ilvl="0" w:tplc="CDC0E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E716D5"/>
    <w:multiLevelType w:val="hybridMultilevel"/>
    <w:tmpl w:val="16425FD8"/>
    <w:lvl w:ilvl="0" w:tplc="4B8CC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74891"/>
    <w:multiLevelType w:val="hybridMultilevel"/>
    <w:tmpl w:val="69B268E2"/>
    <w:lvl w:ilvl="0" w:tplc="CDC0E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82BC5"/>
    <w:multiLevelType w:val="hybridMultilevel"/>
    <w:tmpl w:val="8B9C4E3C"/>
    <w:lvl w:ilvl="0" w:tplc="CDC0E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502A92"/>
    <w:multiLevelType w:val="hybridMultilevel"/>
    <w:tmpl w:val="F99A3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47B24"/>
    <w:multiLevelType w:val="hybridMultilevel"/>
    <w:tmpl w:val="4C5E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E"/>
    <w:rsid w:val="000002E8"/>
    <w:rsid w:val="000208FA"/>
    <w:rsid w:val="000257B2"/>
    <w:rsid w:val="0004264C"/>
    <w:rsid w:val="0004349B"/>
    <w:rsid w:val="000544CF"/>
    <w:rsid w:val="00076804"/>
    <w:rsid w:val="00076BFC"/>
    <w:rsid w:val="0008526D"/>
    <w:rsid w:val="00086F4B"/>
    <w:rsid w:val="00092B47"/>
    <w:rsid w:val="00095ED6"/>
    <w:rsid w:val="000A28BC"/>
    <w:rsid w:val="000C1824"/>
    <w:rsid w:val="000D0E7E"/>
    <w:rsid w:val="000D2A9A"/>
    <w:rsid w:val="000D47EB"/>
    <w:rsid w:val="000E20D0"/>
    <w:rsid w:val="000E7BF5"/>
    <w:rsid w:val="0011124F"/>
    <w:rsid w:val="00123350"/>
    <w:rsid w:val="00136957"/>
    <w:rsid w:val="001427CC"/>
    <w:rsid w:val="00155D46"/>
    <w:rsid w:val="00157FC2"/>
    <w:rsid w:val="00163612"/>
    <w:rsid w:val="00170055"/>
    <w:rsid w:val="00175729"/>
    <w:rsid w:val="001773DB"/>
    <w:rsid w:val="00180D92"/>
    <w:rsid w:val="00187682"/>
    <w:rsid w:val="00192AC5"/>
    <w:rsid w:val="001A1C23"/>
    <w:rsid w:val="001A3C92"/>
    <w:rsid w:val="001D0655"/>
    <w:rsid w:val="001E1D38"/>
    <w:rsid w:val="001F0C45"/>
    <w:rsid w:val="001F129F"/>
    <w:rsid w:val="002046B1"/>
    <w:rsid w:val="0020485B"/>
    <w:rsid w:val="00206844"/>
    <w:rsid w:val="00207FF3"/>
    <w:rsid w:val="002203FC"/>
    <w:rsid w:val="002212DF"/>
    <w:rsid w:val="00224787"/>
    <w:rsid w:val="002249CC"/>
    <w:rsid w:val="00233B80"/>
    <w:rsid w:val="00241E30"/>
    <w:rsid w:val="00245E57"/>
    <w:rsid w:val="00247CA4"/>
    <w:rsid w:val="00253BB6"/>
    <w:rsid w:val="002678D6"/>
    <w:rsid w:val="00270524"/>
    <w:rsid w:val="00270CB9"/>
    <w:rsid w:val="00270D1A"/>
    <w:rsid w:val="0028160E"/>
    <w:rsid w:val="00285032"/>
    <w:rsid w:val="00286ACB"/>
    <w:rsid w:val="00294126"/>
    <w:rsid w:val="002A5443"/>
    <w:rsid w:val="002B5E7E"/>
    <w:rsid w:val="002B7EF4"/>
    <w:rsid w:val="002C0C8E"/>
    <w:rsid w:val="002C57B3"/>
    <w:rsid w:val="002D1AB4"/>
    <w:rsid w:val="002D498D"/>
    <w:rsid w:val="002D5123"/>
    <w:rsid w:val="002D5210"/>
    <w:rsid w:val="002E2C29"/>
    <w:rsid w:val="002E33F7"/>
    <w:rsid w:val="0031381F"/>
    <w:rsid w:val="003254D8"/>
    <w:rsid w:val="00345AEC"/>
    <w:rsid w:val="003466C4"/>
    <w:rsid w:val="003473F7"/>
    <w:rsid w:val="00350F10"/>
    <w:rsid w:val="00352394"/>
    <w:rsid w:val="003657BC"/>
    <w:rsid w:val="0036586D"/>
    <w:rsid w:val="0039169A"/>
    <w:rsid w:val="00392E98"/>
    <w:rsid w:val="00393C1D"/>
    <w:rsid w:val="003A6265"/>
    <w:rsid w:val="003B1ED5"/>
    <w:rsid w:val="003B3AF8"/>
    <w:rsid w:val="003D018E"/>
    <w:rsid w:val="003D1D70"/>
    <w:rsid w:val="003E1BBB"/>
    <w:rsid w:val="003E2D10"/>
    <w:rsid w:val="003E4C7B"/>
    <w:rsid w:val="003F47B9"/>
    <w:rsid w:val="00401178"/>
    <w:rsid w:val="0040355A"/>
    <w:rsid w:val="00410864"/>
    <w:rsid w:val="004128B7"/>
    <w:rsid w:val="00417472"/>
    <w:rsid w:val="00423EA3"/>
    <w:rsid w:val="00437AE2"/>
    <w:rsid w:val="004404CB"/>
    <w:rsid w:val="004528D8"/>
    <w:rsid w:val="00455DDA"/>
    <w:rsid w:val="004676A3"/>
    <w:rsid w:val="00475F11"/>
    <w:rsid w:val="00481DED"/>
    <w:rsid w:val="004B0790"/>
    <w:rsid w:val="004B54AF"/>
    <w:rsid w:val="004C02C0"/>
    <w:rsid w:val="004C146D"/>
    <w:rsid w:val="004C66FE"/>
    <w:rsid w:val="004C6D48"/>
    <w:rsid w:val="004F066E"/>
    <w:rsid w:val="00502436"/>
    <w:rsid w:val="00502662"/>
    <w:rsid w:val="005071D3"/>
    <w:rsid w:val="00512DBF"/>
    <w:rsid w:val="0051518E"/>
    <w:rsid w:val="00530B3B"/>
    <w:rsid w:val="00541423"/>
    <w:rsid w:val="00541959"/>
    <w:rsid w:val="00555CF2"/>
    <w:rsid w:val="00566551"/>
    <w:rsid w:val="00566AF7"/>
    <w:rsid w:val="005728C4"/>
    <w:rsid w:val="0057461D"/>
    <w:rsid w:val="00574D32"/>
    <w:rsid w:val="00577104"/>
    <w:rsid w:val="0059159F"/>
    <w:rsid w:val="005942E6"/>
    <w:rsid w:val="00597986"/>
    <w:rsid w:val="005A5550"/>
    <w:rsid w:val="005B0DA0"/>
    <w:rsid w:val="005B346E"/>
    <w:rsid w:val="005B3661"/>
    <w:rsid w:val="005C10E3"/>
    <w:rsid w:val="005C395A"/>
    <w:rsid w:val="005D53A0"/>
    <w:rsid w:val="005E0BEA"/>
    <w:rsid w:val="005E5FED"/>
    <w:rsid w:val="005F6F83"/>
    <w:rsid w:val="006030BD"/>
    <w:rsid w:val="00605F3C"/>
    <w:rsid w:val="006073FD"/>
    <w:rsid w:val="00616AFF"/>
    <w:rsid w:val="00637FC1"/>
    <w:rsid w:val="006535E7"/>
    <w:rsid w:val="00670B25"/>
    <w:rsid w:val="006753C8"/>
    <w:rsid w:val="00677706"/>
    <w:rsid w:val="006810F3"/>
    <w:rsid w:val="006812C7"/>
    <w:rsid w:val="00683D1B"/>
    <w:rsid w:val="00692B44"/>
    <w:rsid w:val="006A50A4"/>
    <w:rsid w:val="006A5A7B"/>
    <w:rsid w:val="006B0867"/>
    <w:rsid w:val="006B136E"/>
    <w:rsid w:val="006B35F1"/>
    <w:rsid w:val="006D1935"/>
    <w:rsid w:val="006D2A5B"/>
    <w:rsid w:val="006F0FEE"/>
    <w:rsid w:val="006F7727"/>
    <w:rsid w:val="00701231"/>
    <w:rsid w:val="00703F1F"/>
    <w:rsid w:val="0070588A"/>
    <w:rsid w:val="00707118"/>
    <w:rsid w:val="00730D22"/>
    <w:rsid w:val="00740777"/>
    <w:rsid w:val="00746EC2"/>
    <w:rsid w:val="00747D2E"/>
    <w:rsid w:val="007512A0"/>
    <w:rsid w:val="00751AD5"/>
    <w:rsid w:val="00771D94"/>
    <w:rsid w:val="00794BFF"/>
    <w:rsid w:val="007A0BD9"/>
    <w:rsid w:val="007B02CB"/>
    <w:rsid w:val="007B555C"/>
    <w:rsid w:val="007C0C53"/>
    <w:rsid w:val="007C1F51"/>
    <w:rsid w:val="007C56F8"/>
    <w:rsid w:val="007C5E87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05E6E"/>
    <w:rsid w:val="00816A84"/>
    <w:rsid w:val="00824148"/>
    <w:rsid w:val="00827948"/>
    <w:rsid w:val="00832DE4"/>
    <w:rsid w:val="0084079F"/>
    <w:rsid w:val="008443F0"/>
    <w:rsid w:val="00847CE4"/>
    <w:rsid w:val="00850C14"/>
    <w:rsid w:val="00851508"/>
    <w:rsid w:val="00853B36"/>
    <w:rsid w:val="008556CF"/>
    <w:rsid w:val="00862AF4"/>
    <w:rsid w:val="00870666"/>
    <w:rsid w:val="00873E87"/>
    <w:rsid w:val="00876D47"/>
    <w:rsid w:val="00883F63"/>
    <w:rsid w:val="008851B7"/>
    <w:rsid w:val="008865B1"/>
    <w:rsid w:val="00894B65"/>
    <w:rsid w:val="008A66CD"/>
    <w:rsid w:val="008D3CE3"/>
    <w:rsid w:val="008D607F"/>
    <w:rsid w:val="008E1E74"/>
    <w:rsid w:val="008F2B29"/>
    <w:rsid w:val="008F63F8"/>
    <w:rsid w:val="008F6B2D"/>
    <w:rsid w:val="00904E0F"/>
    <w:rsid w:val="00905CF1"/>
    <w:rsid w:val="0091550E"/>
    <w:rsid w:val="00920672"/>
    <w:rsid w:val="00933D1E"/>
    <w:rsid w:val="009420ED"/>
    <w:rsid w:val="00946B98"/>
    <w:rsid w:val="00960565"/>
    <w:rsid w:val="00962011"/>
    <w:rsid w:val="00962CD1"/>
    <w:rsid w:val="009715E7"/>
    <w:rsid w:val="0097433D"/>
    <w:rsid w:val="009869CE"/>
    <w:rsid w:val="00986C2E"/>
    <w:rsid w:val="00991A35"/>
    <w:rsid w:val="00992021"/>
    <w:rsid w:val="009B04A8"/>
    <w:rsid w:val="009B6387"/>
    <w:rsid w:val="009C1A06"/>
    <w:rsid w:val="009C2E46"/>
    <w:rsid w:val="009C564B"/>
    <w:rsid w:val="009E04FF"/>
    <w:rsid w:val="009F678D"/>
    <w:rsid w:val="00A003DE"/>
    <w:rsid w:val="00A014B6"/>
    <w:rsid w:val="00A03A9E"/>
    <w:rsid w:val="00A05945"/>
    <w:rsid w:val="00A06B2B"/>
    <w:rsid w:val="00A250B3"/>
    <w:rsid w:val="00A25B86"/>
    <w:rsid w:val="00A374B2"/>
    <w:rsid w:val="00A465C9"/>
    <w:rsid w:val="00A50045"/>
    <w:rsid w:val="00A523F3"/>
    <w:rsid w:val="00A52B37"/>
    <w:rsid w:val="00A60A30"/>
    <w:rsid w:val="00A73DAF"/>
    <w:rsid w:val="00AB0915"/>
    <w:rsid w:val="00AB0A75"/>
    <w:rsid w:val="00AB13DD"/>
    <w:rsid w:val="00AB2B55"/>
    <w:rsid w:val="00AB45A4"/>
    <w:rsid w:val="00AC23FF"/>
    <w:rsid w:val="00AC31D6"/>
    <w:rsid w:val="00AC3DCB"/>
    <w:rsid w:val="00AC4287"/>
    <w:rsid w:val="00AC760C"/>
    <w:rsid w:val="00AD37C4"/>
    <w:rsid w:val="00AD51BD"/>
    <w:rsid w:val="00AE43CD"/>
    <w:rsid w:val="00AF2FA2"/>
    <w:rsid w:val="00AF563B"/>
    <w:rsid w:val="00B05272"/>
    <w:rsid w:val="00B147E6"/>
    <w:rsid w:val="00B20AFA"/>
    <w:rsid w:val="00B261AD"/>
    <w:rsid w:val="00B31735"/>
    <w:rsid w:val="00B31886"/>
    <w:rsid w:val="00B34E98"/>
    <w:rsid w:val="00B51ABD"/>
    <w:rsid w:val="00B57D0E"/>
    <w:rsid w:val="00B6468B"/>
    <w:rsid w:val="00B658A0"/>
    <w:rsid w:val="00B805F6"/>
    <w:rsid w:val="00B85844"/>
    <w:rsid w:val="00B924E7"/>
    <w:rsid w:val="00B95A3A"/>
    <w:rsid w:val="00B96648"/>
    <w:rsid w:val="00B97C38"/>
    <w:rsid w:val="00BA09D1"/>
    <w:rsid w:val="00BA3C8F"/>
    <w:rsid w:val="00BA7B80"/>
    <w:rsid w:val="00BB0683"/>
    <w:rsid w:val="00BB6C01"/>
    <w:rsid w:val="00BC019E"/>
    <w:rsid w:val="00BC2A1E"/>
    <w:rsid w:val="00BC6349"/>
    <w:rsid w:val="00BD3040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5435F"/>
    <w:rsid w:val="00C5484B"/>
    <w:rsid w:val="00CC103A"/>
    <w:rsid w:val="00CC2A22"/>
    <w:rsid w:val="00CD1A9E"/>
    <w:rsid w:val="00CE7FC0"/>
    <w:rsid w:val="00CF14A2"/>
    <w:rsid w:val="00CF17F6"/>
    <w:rsid w:val="00CF51AA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4087"/>
    <w:rsid w:val="00D47B3D"/>
    <w:rsid w:val="00D53D2F"/>
    <w:rsid w:val="00D64717"/>
    <w:rsid w:val="00D72C72"/>
    <w:rsid w:val="00D76E3A"/>
    <w:rsid w:val="00D825B4"/>
    <w:rsid w:val="00D839EA"/>
    <w:rsid w:val="00D9337A"/>
    <w:rsid w:val="00D96625"/>
    <w:rsid w:val="00DB3576"/>
    <w:rsid w:val="00DD17F9"/>
    <w:rsid w:val="00DE4A98"/>
    <w:rsid w:val="00DF1921"/>
    <w:rsid w:val="00DF1AB4"/>
    <w:rsid w:val="00DF3B67"/>
    <w:rsid w:val="00DF4D7C"/>
    <w:rsid w:val="00DF7B19"/>
    <w:rsid w:val="00E06ADD"/>
    <w:rsid w:val="00E21626"/>
    <w:rsid w:val="00E26463"/>
    <w:rsid w:val="00E35945"/>
    <w:rsid w:val="00E374D1"/>
    <w:rsid w:val="00E43BAD"/>
    <w:rsid w:val="00E4550E"/>
    <w:rsid w:val="00E46F18"/>
    <w:rsid w:val="00E54F47"/>
    <w:rsid w:val="00E60AA2"/>
    <w:rsid w:val="00E67352"/>
    <w:rsid w:val="00E805C7"/>
    <w:rsid w:val="00E81C42"/>
    <w:rsid w:val="00E84349"/>
    <w:rsid w:val="00E97BD6"/>
    <w:rsid w:val="00EA04D9"/>
    <w:rsid w:val="00EA709A"/>
    <w:rsid w:val="00EB368F"/>
    <w:rsid w:val="00EB3AAE"/>
    <w:rsid w:val="00EB6D7D"/>
    <w:rsid w:val="00EB7287"/>
    <w:rsid w:val="00EC47E0"/>
    <w:rsid w:val="00ED0D7D"/>
    <w:rsid w:val="00ED336F"/>
    <w:rsid w:val="00ED54FB"/>
    <w:rsid w:val="00EF037C"/>
    <w:rsid w:val="00EF51E1"/>
    <w:rsid w:val="00F00FFB"/>
    <w:rsid w:val="00F0128E"/>
    <w:rsid w:val="00F13822"/>
    <w:rsid w:val="00F17E5C"/>
    <w:rsid w:val="00F25CA5"/>
    <w:rsid w:val="00F40365"/>
    <w:rsid w:val="00F46C44"/>
    <w:rsid w:val="00F52230"/>
    <w:rsid w:val="00F55073"/>
    <w:rsid w:val="00F7008A"/>
    <w:rsid w:val="00F85074"/>
    <w:rsid w:val="00F85BD0"/>
    <w:rsid w:val="00F86B07"/>
    <w:rsid w:val="00FA0758"/>
    <w:rsid w:val="00FB6C60"/>
    <w:rsid w:val="00FD38FE"/>
    <w:rsid w:val="00FD45A3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471F1E-C169-49FB-B9EB-D44186B5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C5AC92-93A2-444A-BB9E-C9E260EF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2177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Kasprzak</dc:creator>
  <cp:keywords/>
  <dc:description/>
  <cp:lastModifiedBy>ksiegowosc</cp:lastModifiedBy>
  <cp:revision>2</cp:revision>
  <cp:lastPrinted>2018-01-04T10:50:00Z</cp:lastPrinted>
  <dcterms:created xsi:type="dcterms:W3CDTF">2018-01-10T11:14:00Z</dcterms:created>
  <dcterms:modified xsi:type="dcterms:W3CDTF">2018-01-10T11:14:00Z</dcterms:modified>
</cp:coreProperties>
</file>