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674090">
        <w:rPr>
          <w:rFonts w:ascii="Times" w:hAnsi="Times"/>
          <w:b/>
          <w:sz w:val="24"/>
          <w:szCs w:val="24"/>
        </w:rPr>
        <w:t>I I KSZTAŁCENIA PRAKTYCZNEGO (4.10</w:t>
      </w:r>
      <w:r w:rsidR="009E2F4E">
        <w:rPr>
          <w:rFonts w:ascii="Times" w:hAnsi="Times"/>
          <w:b/>
          <w:sz w:val="24"/>
          <w:szCs w:val="24"/>
        </w:rPr>
        <w:t>.2018</w:t>
      </w:r>
      <w:r>
        <w:rPr>
          <w:rFonts w:ascii="Times" w:hAnsi="Times"/>
          <w:b/>
          <w:sz w:val="24"/>
          <w:szCs w:val="24"/>
        </w:rPr>
        <w:t xml:space="preserve"> – </w:t>
      </w:r>
      <w:r w:rsidR="00674090">
        <w:rPr>
          <w:rFonts w:ascii="Times" w:hAnsi="Times"/>
          <w:b/>
          <w:sz w:val="24"/>
          <w:szCs w:val="24"/>
        </w:rPr>
        <w:t>10</w:t>
      </w:r>
      <w:r w:rsidR="00BA2972">
        <w:rPr>
          <w:rFonts w:ascii="Times" w:hAnsi="Times"/>
          <w:b/>
          <w:sz w:val="24"/>
          <w:szCs w:val="24"/>
        </w:rPr>
        <w:t>.10</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320A5E" w:rsidRDefault="00320A5E" w:rsidP="00C41E92">
      <w:pPr>
        <w:spacing w:after="0" w:line="360" w:lineRule="auto"/>
        <w:jc w:val="both"/>
        <w:rPr>
          <w:rFonts w:ascii="Times New Roman" w:hAnsi="Times New Roman" w:cs="Times New Roman"/>
          <w:sz w:val="24"/>
          <w:szCs w:val="24"/>
        </w:rPr>
      </w:pPr>
    </w:p>
    <w:p w:rsidR="00674090" w:rsidRPr="00320A5E" w:rsidRDefault="00674090" w:rsidP="00B77425">
      <w:pPr>
        <w:pStyle w:val="Akapitzlist"/>
        <w:numPr>
          <w:ilvl w:val="0"/>
          <w:numId w:val="13"/>
        </w:numPr>
        <w:spacing w:line="360" w:lineRule="auto"/>
        <w:ind w:left="0" w:hanging="567"/>
        <w:jc w:val="both"/>
      </w:pPr>
      <w:r w:rsidRPr="00320A5E">
        <w:t>VII Weekend z Technologią Informacyjną</w:t>
      </w:r>
    </w:p>
    <w:p w:rsidR="00674090" w:rsidRPr="001E4C7E" w:rsidRDefault="00674090"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SZKOŁA W CYFROWYM ŚWIECIE</w:t>
      </w:r>
    </w:p>
    <w:p w:rsidR="00674090" w:rsidRPr="001E4C7E" w:rsidRDefault="00674090" w:rsidP="001E4C7E">
      <w:pPr>
        <w:spacing w:after="0" w:line="360" w:lineRule="auto"/>
        <w:jc w:val="both"/>
        <w:rPr>
          <w:rFonts w:ascii="Times New Roman" w:hAnsi="Times New Roman" w:cs="Times New Roman"/>
          <w:spacing w:val="-2"/>
          <w:sz w:val="24"/>
          <w:szCs w:val="24"/>
        </w:rPr>
      </w:pPr>
      <w:r w:rsidRPr="001E4C7E">
        <w:rPr>
          <w:rFonts w:ascii="Times New Roman" w:hAnsi="Times New Roman" w:cs="Times New Roman"/>
          <w:sz w:val="24"/>
          <w:szCs w:val="24"/>
        </w:rPr>
        <w:t>Tak brzmiało hasło dwudniowego spotkania, na które 5 i 6 października, w piątek i sobotę,  Łódzkie Centrum Doskonalenia Nauczycieli i Kształcenia Praktycznego zaprosiło nauczycieli wszystkich poziomów edukacyjnych i różnych przedmiotów,</w:t>
      </w:r>
      <w:r w:rsidRPr="001E4C7E">
        <w:rPr>
          <w:rFonts w:ascii="Times New Roman" w:hAnsi="Times New Roman" w:cs="Times New Roman"/>
          <w:spacing w:val="-2"/>
          <w:sz w:val="24"/>
          <w:szCs w:val="24"/>
        </w:rPr>
        <w:t xml:space="preserve"> zainteresowanych twórczym wykorzystaniem nowoczesnej technologii informacyjnej w edukacji.</w:t>
      </w:r>
    </w:p>
    <w:p w:rsidR="00674090" w:rsidRPr="001E4C7E" w:rsidRDefault="00674090" w:rsidP="001E4C7E">
      <w:pPr>
        <w:spacing w:after="0" w:line="360" w:lineRule="auto"/>
        <w:jc w:val="both"/>
        <w:rPr>
          <w:rFonts w:ascii="Times New Roman" w:hAnsi="Times New Roman" w:cs="Times New Roman"/>
          <w:spacing w:val="-2"/>
          <w:sz w:val="24"/>
          <w:szCs w:val="24"/>
        </w:rPr>
      </w:pPr>
      <w:r w:rsidRPr="001E4C7E">
        <w:rPr>
          <w:rFonts w:ascii="Times New Roman" w:hAnsi="Times New Roman" w:cs="Times New Roman"/>
          <w:spacing w:val="-2"/>
          <w:sz w:val="24"/>
          <w:szCs w:val="24"/>
        </w:rPr>
        <w:t xml:space="preserve">W programie </w:t>
      </w:r>
      <w:r w:rsidRPr="001E4C7E">
        <w:rPr>
          <w:rFonts w:ascii="Times New Roman" w:hAnsi="Times New Roman" w:cs="Times New Roman"/>
          <w:sz w:val="24"/>
          <w:szCs w:val="24"/>
        </w:rPr>
        <w:t>VII Weekendu z Technologią Informacyjną</w:t>
      </w:r>
      <w:r w:rsidRPr="001E4C7E">
        <w:rPr>
          <w:rFonts w:ascii="Times New Roman" w:hAnsi="Times New Roman" w:cs="Times New Roman"/>
          <w:spacing w:val="-2"/>
          <w:sz w:val="24"/>
          <w:szCs w:val="24"/>
        </w:rPr>
        <w:t xml:space="preserve"> oprócz sesji plenarnej, skoncentrowanej wokół tematu „Technologie w rękach dzieci – wspólna sprawa nauczycieli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 xml:space="preserve">i rodziców”, znalazło się 48 warsztatów na 43 tematy (te cieszące się największym zainteresowaniem były powtarzane). Przeprowadzili je - w pracowniach komputerowych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i mechatronicznych - przedstawiciele ŁCDNiKP oraz gościnnie trenerzy i eksperci z całego kraju. W warsztatach uczestniczyło 180 łódzkich nauczycieli.</w:t>
      </w:r>
    </w:p>
    <w:p w:rsidR="00674090" w:rsidRPr="001E4C7E" w:rsidRDefault="00674090" w:rsidP="001E4C7E">
      <w:pPr>
        <w:spacing w:after="0" w:line="360" w:lineRule="auto"/>
        <w:jc w:val="both"/>
        <w:rPr>
          <w:rFonts w:ascii="Times New Roman" w:hAnsi="Times New Roman" w:cs="Times New Roman"/>
          <w:spacing w:val="-2"/>
          <w:sz w:val="24"/>
          <w:szCs w:val="24"/>
        </w:rPr>
      </w:pPr>
      <w:r w:rsidRPr="001E4C7E">
        <w:rPr>
          <w:rFonts w:ascii="Times New Roman" w:hAnsi="Times New Roman" w:cs="Times New Roman"/>
          <w:spacing w:val="-2"/>
          <w:sz w:val="24"/>
          <w:szCs w:val="24"/>
        </w:rPr>
        <w:t xml:space="preserve">Ośrodek Nowoczesnych Technologii Informacyjnych ŁCDNiKP organizuje Weekend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 xml:space="preserve">z Technologią Informacyjną w każdym roku szkolnym dwukrotnie: jesienią i wiosną. Jest to – jak podkreśla Janusz Moos, dyrektor Łódzkiego Centrum Doskonalenia Nauczycieli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i Kształcenia Praktycznego – „jedyne w kraju tego typu spotkanie o tak znacznym wymiarze treściowym”. Wśród honorowych gości VII Weekendu z Technologią Informacyjną byli: Jarosław Pawlicki – zastępca dyrektora Wydziału Edukacji Urzędu Miasta Łodzi, Sławomir Granatowski – zastępca dyrektora Biura Strategii Miasta Urzędu Miasta Łodzi i Piotr Patora – pełnomocnik Łódzkiego Kuratora Oświaty ds. edukacji informatycznej.</w:t>
      </w:r>
    </w:p>
    <w:p w:rsidR="00674090" w:rsidRPr="001E4C7E" w:rsidRDefault="00674090" w:rsidP="001E4C7E">
      <w:pPr>
        <w:spacing w:after="0" w:line="360" w:lineRule="auto"/>
        <w:jc w:val="both"/>
        <w:rPr>
          <w:rFonts w:ascii="Times New Roman" w:hAnsi="Times New Roman" w:cs="Times New Roman"/>
          <w:spacing w:val="-2"/>
          <w:sz w:val="24"/>
          <w:szCs w:val="24"/>
        </w:rPr>
      </w:pPr>
      <w:r w:rsidRPr="001E4C7E">
        <w:rPr>
          <w:rFonts w:ascii="Times New Roman" w:hAnsi="Times New Roman" w:cs="Times New Roman"/>
          <w:spacing w:val="-2"/>
          <w:sz w:val="24"/>
          <w:szCs w:val="24"/>
        </w:rPr>
        <w:t xml:space="preserve">„Bez technologii informacyjnych nie można mówić o współczesnej edukacji, a także zarządzaniu szkołą – placówką oświatową, (…) ponieważ technologia jest wszędzie” – stwierdził dyrektor Janusz Moos, witając uczestników dwudniowego weekendowego spotkania, zgromadzonych na sesji plenarnej. W swojej wypowiedzi zwrócił również uwagę na fakt, że skarbnicą informacji potrzebnych do rozwiązywania problemów i w związku z tym poszukiwanych przez uczących się jest w tej chwili w pierwszym rzędzie chmura cyfrowa. Wdrażanie w całej łódzkiej oświacie </w:t>
      </w:r>
      <w:r w:rsidRPr="001E4C7E">
        <w:rPr>
          <w:rFonts w:ascii="Times New Roman" w:hAnsi="Times New Roman" w:cs="Times New Roman"/>
          <w:spacing w:val="-2"/>
          <w:sz w:val="24"/>
          <w:szCs w:val="24"/>
        </w:rPr>
        <w:lastRenderedPageBreak/>
        <w:t>usług chmurowych Microsoft Office 365 stanowi zatem znakomitą przesłankę uczynienia jej wiodącą w skali kraju, jeśli chodzi o wykorzystanie technologii informacyjnych w praktyce edukacyjnej.</w:t>
      </w:r>
    </w:p>
    <w:p w:rsidR="00674090" w:rsidRPr="001E4C7E" w:rsidRDefault="00674090" w:rsidP="001E4C7E">
      <w:pPr>
        <w:spacing w:after="0" w:line="360" w:lineRule="auto"/>
        <w:jc w:val="both"/>
        <w:rPr>
          <w:rFonts w:ascii="Times New Roman" w:hAnsi="Times New Roman" w:cs="Times New Roman"/>
          <w:spacing w:val="-2"/>
          <w:sz w:val="24"/>
          <w:szCs w:val="24"/>
        </w:rPr>
      </w:pPr>
      <w:r w:rsidRPr="001E4C7E">
        <w:rPr>
          <w:rFonts w:ascii="Times New Roman" w:hAnsi="Times New Roman" w:cs="Times New Roman"/>
          <w:spacing w:val="-2"/>
          <w:sz w:val="24"/>
          <w:szCs w:val="24"/>
        </w:rPr>
        <w:t xml:space="preserve">O tym, jak może i powinna radzić sobie w cyfrowym świecie społeczność szkolna, obejmująca nie tylko nauczyciel i uczniów, ale również rodziców – mówiła podczas sesji plenarnej Iwona Brzózka-Złotnicka, krajowa koordynatorka programu Mistrzowie Kodowania. Firmy, fundacje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i stowarzyszenia, które wsparły organizację VII Weekendu z Technologią Informacyjną, zaprezentowała Anna Koludo, kierownik Ośrodka Nowoczesnych Technologii Informacyjnych ŁCDNiKP, przedstawiając również syntetycznie program dwudniowego spotkania. Wkład Akademii Młodych Twórców w przygotowanie kolejnych edycji imprezy przedstawił jej koordynator Sławomir Szaruga. Natomiast film na temat ogólnopolskiego projektu eTornister zaprezentował Bernard Kapelański.</w:t>
      </w:r>
    </w:p>
    <w:p w:rsidR="00674090" w:rsidRPr="001E4C7E" w:rsidRDefault="00674090" w:rsidP="001E4C7E">
      <w:pPr>
        <w:tabs>
          <w:tab w:val="num" w:pos="720"/>
        </w:tabs>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Warsztaty VII Weekendu z Technologią Informacyjną dotyczyły następujących obszarów: </w:t>
      </w:r>
      <w:r w:rsidR="00320A5E">
        <w:rPr>
          <w:rFonts w:ascii="Times New Roman" w:hAnsi="Times New Roman" w:cs="Times New Roman"/>
          <w:sz w:val="24"/>
          <w:szCs w:val="24"/>
        </w:rPr>
        <w:br/>
      </w:r>
      <w:r w:rsidRPr="001E4C7E">
        <w:rPr>
          <w:rFonts w:ascii="Times New Roman" w:hAnsi="Times New Roman" w:cs="Times New Roman"/>
          <w:sz w:val="24"/>
          <w:szCs w:val="24"/>
        </w:rPr>
        <w:t>(1) kodowania, algorytmiki i programowania („Z</w:t>
      </w:r>
      <w:r w:rsidRPr="001E4C7E">
        <w:rPr>
          <w:rFonts w:ascii="Times New Roman" w:hAnsi="Times New Roman" w:cs="Times New Roman"/>
          <w:spacing w:val="-6"/>
          <w:sz w:val="24"/>
          <w:szCs w:val="24"/>
        </w:rPr>
        <w:t>abawa</w:t>
      </w:r>
      <w:r w:rsidRPr="001E4C7E">
        <w:rPr>
          <w:rFonts w:ascii="Times New Roman" w:hAnsi="Times New Roman" w:cs="Times New Roman"/>
          <w:spacing w:val="-2"/>
          <w:sz w:val="24"/>
          <w:szCs w:val="24"/>
        </w:rPr>
        <w:t xml:space="preserve"> w kodowanie”, „</w:t>
      </w:r>
      <w:r w:rsidRPr="001E4C7E">
        <w:rPr>
          <w:rFonts w:ascii="Times New Roman" w:hAnsi="Times New Roman" w:cs="Times New Roman"/>
          <w:sz w:val="24"/>
          <w:szCs w:val="24"/>
        </w:rPr>
        <w:t xml:space="preserve">Programowanie </w:t>
      </w:r>
      <w:r w:rsidR="00320A5E">
        <w:rPr>
          <w:rFonts w:ascii="Times New Roman" w:hAnsi="Times New Roman" w:cs="Times New Roman"/>
          <w:sz w:val="24"/>
          <w:szCs w:val="24"/>
        </w:rPr>
        <w:br/>
      </w:r>
      <w:r w:rsidRPr="001E4C7E">
        <w:rPr>
          <w:rFonts w:ascii="Times New Roman" w:hAnsi="Times New Roman" w:cs="Times New Roman"/>
          <w:sz w:val="24"/>
          <w:szCs w:val="24"/>
        </w:rPr>
        <w:t>w edukacji wczesnoszkolnej w oparciu o darmowe zasoby Internetu</w:t>
      </w:r>
      <w:r w:rsidRPr="001E4C7E">
        <w:rPr>
          <w:rFonts w:ascii="Times New Roman" w:hAnsi="Times New Roman" w:cs="Times New Roman"/>
          <w:spacing w:val="-6"/>
          <w:sz w:val="24"/>
          <w:szCs w:val="24"/>
        </w:rPr>
        <w:t>”, „Programowanie na specjalne zamówienie”, „</w:t>
      </w:r>
      <w:r w:rsidRPr="001E4C7E">
        <w:rPr>
          <w:rFonts w:ascii="Times New Roman" w:hAnsi="Times New Roman" w:cs="Times New Roman"/>
          <w:sz w:val="24"/>
          <w:szCs w:val="24"/>
        </w:rPr>
        <w:t xml:space="preserve">Zmień funkcje przedmiotów za pomocą Makey Makey”, „Zabawy </w:t>
      </w:r>
      <w:r w:rsidR="00320A5E">
        <w:rPr>
          <w:rFonts w:ascii="Times New Roman" w:hAnsi="Times New Roman" w:cs="Times New Roman"/>
          <w:sz w:val="24"/>
          <w:szCs w:val="24"/>
        </w:rPr>
        <w:br/>
      </w:r>
      <w:r w:rsidRPr="001E4C7E">
        <w:rPr>
          <w:rFonts w:ascii="Times New Roman" w:hAnsi="Times New Roman" w:cs="Times New Roman"/>
          <w:sz w:val="24"/>
          <w:szCs w:val="24"/>
        </w:rPr>
        <w:t xml:space="preserve">z programowaniem – kodowanie offline”, „Programowanie w Scratch 3.0”, „Minecraft – </w:t>
      </w:r>
      <w:r w:rsidR="00320A5E">
        <w:rPr>
          <w:rFonts w:ascii="Times New Roman" w:hAnsi="Times New Roman" w:cs="Times New Roman"/>
          <w:sz w:val="24"/>
          <w:szCs w:val="24"/>
        </w:rPr>
        <w:br/>
      </w:r>
      <w:r w:rsidRPr="001E4C7E">
        <w:rPr>
          <w:rFonts w:ascii="Times New Roman" w:hAnsi="Times New Roman" w:cs="Times New Roman"/>
          <w:sz w:val="24"/>
          <w:szCs w:val="24"/>
        </w:rPr>
        <w:t>w świecie programowania”, „Nauka logicznego myślenia poprzez programowanie i kodowanie robotów edukacyjnych”, „Od programowania w Scratch do programowania mBotów”, „Od mobilnego laboratorium badawczego do projektu z płytką Micro:Bit”, „Poczuj ten bit. Micro: Bit”, „Kurs mechatroniki i programowania z zestawem Bereo”, „Kreatywni z Arduino”, „Programowanie w PHP”, „Dlaczego Python?”, „Szachy – sztuka logicznego myślenia”, „Zaszyfruj swoją wiadomość tekstową”), (2) korzystania z usług chmury cyfrowej („Office 365 na tabletach lub smartfonach”, „Microsoft Teams”, „Yammer – szkolny portal społecznościowy”, „Szkolny kanał filmowy w Office 365”, „Interaktywnie i multimedialnie, zdalnie lub na lekcji”, „Lekcja w usłudze OneNote”, „OneNote on-line vs OneNote off-line, czyli jak poprowadzić lekcję, gdy nie ma dostępu do sieci Internet”, „Konfiguracja usługi OneDrive”, „</w:t>
      </w:r>
      <w:hyperlink r:id="rId8" w:history="1">
        <w:r w:rsidRPr="001E4C7E">
          <w:rPr>
            <w:rStyle w:val="Hipercze"/>
            <w:rFonts w:ascii="Times New Roman" w:hAnsi="Times New Roman" w:cs="Times New Roman"/>
            <w:sz w:val="24"/>
            <w:szCs w:val="24"/>
          </w:rPr>
          <w:t>kontakt@szkola.elodz.edu.pl. Jak założyć i używać?</w:t>
        </w:r>
      </w:hyperlink>
      <w:r w:rsidRPr="001E4C7E">
        <w:rPr>
          <w:rFonts w:ascii="Times New Roman" w:hAnsi="Times New Roman" w:cs="Times New Roman"/>
          <w:sz w:val="24"/>
          <w:szCs w:val="24"/>
        </w:rPr>
        <w:t>”), (3) zastosowania narzędzi informatycznych do wspomagania pracy nauczycieli różnych przedmiotów („</w:t>
      </w:r>
      <w:r w:rsidRPr="001E4C7E">
        <w:rPr>
          <w:rFonts w:ascii="Times New Roman" w:hAnsi="Times New Roman" w:cs="Times New Roman"/>
          <w:spacing w:val="-2"/>
          <w:sz w:val="24"/>
          <w:szCs w:val="24"/>
        </w:rPr>
        <w:t>Programy Microsoft dla nauczycieli - Microsoft Educator Community”, „</w:t>
      </w:r>
      <w:r w:rsidRPr="001E4C7E">
        <w:rPr>
          <w:rFonts w:ascii="Times New Roman" w:hAnsi="Times New Roman" w:cs="Times New Roman"/>
          <w:sz w:val="24"/>
          <w:szCs w:val="24"/>
        </w:rPr>
        <w:t xml:space="preserve">Jak zrobić lapbooka na Padlecie?”, „Skanowanie i drukowanie 3D”, „O korzystaniu z technologii mobilnych w szkole i w domu”, „Pomysłowy Tornister”, „eKomiks w Tornistrze”, „Jak, wykorzystując rozszerzoną rzeczywistość, wywołać efekt WOW u uczących się”, „Obróbka grafiki on-line”, „Jak przygotować własne interaktywne materiały dydaktyczne”, „Escape Room – Ulice Łodzi – interdyscyplinarna gra edukacyjna”, „Metody aktywizujące uczniów i nauczycieli”, „Ransomware – nie daj się zaszyfrować”, „Polityka bezpieczeństwa i wydajność pracy”), </w:t>
      </w:r>
      <w:r w:rsidR="007A4B36">
        <w:rPr>
          <w:rFonts w:ascii="Times New Roman" w:hAnsi="Times New Roman" w:cs="Times New Roman"/>
          <w:sz w:val="24"/>
          <w:szCs w:val="24"/>
        </w:rPr>
        <w:br/>
      </w:r>
      <w:r w:rsidRPr="001E4C7E">
        <w:rPr>
          <w:rFonts w:ascii="Times New Roman" w:hAnsi="Times New Roman" w:cs="Times New Roman"/>
          <w:sz w:val="24"/>
          <w:szCs w:val="24"/>
        </w:rPr>
        <w:lastRenderedPageBreak/>
        <w:t xml:space="preserve">(4) wspierania współpracy międzynarodowej („Dołącz do eTwinning – rejestracja </w:t>
      </w:r>
      <w:r w:rsidR="007A4B36">
        <w:rPr>
          <w:rFonts w:ascii="Times New Roman" w:hAnsi="Times New Roman" w:cs="Times New Roman"/>
          <w:sz w:val="24"/>
          <w:szCs w:val="24"/>
        </w:rPr>
        <w:br/>
      </w:r>
      <w:r w:rsidRPr="001E4C7E">
        <w:rPr>
          <w:rFonts w:ascii="Times New Roman" w:hAnsi="Times New Roman" w:cs="Times New Roman"/>
          <w:sz w:val="24"/>
          <w:szCs w:val="24"/>
        </w:rPr>
        <w:t>w programie”, „Załóż projekt eTwinning”, „Narzędzia informatyczne eTwinning”, „Erasmus+ – projektowanie współpracy międzynarodowej z wykorzystaniem ICT”).</w:t>
      </w:r>
    </w:p>
    <w:p w:rsidR="00674090" w:rsidRPr="001E4C7E" w:rsidRDefault="00674090" w:rsidP="001E4C7E">
      <w:pPr>
        <w:tabs>
          <w:tab w:val="num" w:pos="720"/>
        </w:tabs>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Zajęcia warsztatowe prowadzili przedstawiciele firm, konsultanci, doradcy metodyczni </w:t>
      </w:r>
      <w:r w:rsidR="00057E2C">
        <w:rPr>
          <w:rFonts w:ascii="Times New Roman" w:hAnsi="Times New Roman" w:cs="Times New Roman"/>
          <w:sz w:val="24"/>
          <w:szCs w:val="24"/>
        </w:rPr>
        <w:br/>
      </w:r>
      <w:r w:rsidRPr="001E4C7E">
        <w:rPr>
          <w:rFonts w:ascii="Times New Roman" w:hAnsi="Times New Roman" w:cs="Times New Roman"/>
          <w:sz w:val="24"/>
          <w:szCs w:val="24"/>
        </w:rPr>
        <w:t xml:space="preserve">i specjaliści Łódzkiego Centrum Doskonalenia Nauczycieli i Kształcenia Praktycznego oraz zaproszeni innowacyjni nauczyciele z następujących szkół i uczelni: Szkoły Podstawowej nr 26 w Łodzi (Agnieszka Szeliga), Szkoły Podstawowej nr 36 w Łodzi (Lidia Aparta), Szkoły Podstawowej nr 81 w Łodzi (Wioletta Szwebs), Szkoły Społecznego Towarzystwa Oświatowego (Adam Cyrański), I Liceum Ogólnokształcącego w Sieradzu (Jowita Królikowska), XXV Liceum Ogólnokształcącego w Łodzi (Katarzyna Koludo-Durkiewicz), XXVI Liceum Ogólnokształcącego w Łodzi (Michał Durkiewicz), Zespołu Szkół Specjalnych w Kowanówku (Zyta Czechowska i Jolanta Majkowska), Zespołu Szkół Technicznych </w:t>
      </w:r>
      <w:r w:rsidR="00320A5E">
        <w:rPr>
          <w:rFonts w:ascii="Times New Roman" w:hAnsi="Times New Roman" w:cs="Times New Roman"/>
          <w:sz w:val="24"/>
          <w:szCs w:val="24"/>
        </w:rPr>
        <w:br/>
      </w:r>
      <w:r w:rsidRPr="001E4C7E">
        <w:rPr>
          <w:rFonts w:ascii="Times New Roman" w:hAnsi="Times New Roman" w:cs="Times New Roman"/>
          <w:sz w:val="24"/>
          <w:szCs w:val="24"/>
        </w:rPr>
        <w:t>w Radomiu (Artur Rudnicki), Politechniki Łódzkiej (Alina Wujcik).</w:t>
      </w:r>
    </w:p>
    <w:p w:rsidR="00674090" w:rsidRPr="001E4C7E" w:rsidRDefault="00674090"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VII </w:t>
      </w:r>
      <w:r w:rsidRPr="001E4C7E">
        <w:rPr>
          <w:rFonts w:ascii="Times New Roman" w:hAnsi="Times New Roman" w:cs="Times New Roman"/>
          <w:bCs/>
          <w:sz w:val="24"/>
          <w:szCs w:val="24"/>
        </w:rPr>
        <w:t xml:space="preserve">Weekend z Technologią Informacyjną współorganizowało 16 firm, wydawnictw, stowarzyszeń i fundacji: Microsoft, Polkomtel, Pearson, WSiP, Mobilebox, Stowarzyszenie „Mistrzowie Kodowania”, G DATA, Orange Fundacja, Vision Distribution, BeCREO, Cortland, Agraf, Helion, Mechatronik, </w:t>
      </w:r>
      <w:r w:rsidRPr="001E4C7E">
        <w:rPr>
          <w:rFonts w:ascii="Times New Roman" w:hAnsi="Times New Roman" w:cs="Times New Roman"/>
          <w:sz w:val="24"/>
          <w:szCs w:val="24"/>
        </w:rPr>
        <w:t xml:space="preserve">Chess Company W&amp;W, Fundacja Rozwoju Systemu Edukacji oraz Akademia Młodych Twórców. Partnerskie firmy m. in. ufundowały nagrody dla uczestników konkursu z zakresu zagadnień prezentowanych podczas warsztatów i sesji plenarnej, przeprowadzonego wśród uczestników, a ich przedstawiciele - Tomasz Bondar (VisionDistribution), Magdalena Brewczyńska (ORKE WSiP), Iwona Brzózka-Złotnicka (Mistrzowie Kodowania), Paweł Zając (Helion), Artur Grochowski (Mechatronik), Agata Kapica (Microsoft), Marcin Paks (BeCREO), Paweł Piekarski i Gabriela Wesołek (G DATA), Małgorzata Rozpara (Pearson), Eugeniusz Walczak (Chess Company W&amp;W ) - przygotowali </w:t>
      </w:r>
      <w:r w:rsidR="00320A5E">
        <w:rPr>
          <w:rFonts w:ascii="Times New Roman" w:hAnsi="Times New Roman" w:cs="Times New Roman"/>
          <w:sz w:val="24"/>
          <w:szCs w:val="24"/>
        </w:rPr>
        <w:br/>
      </w:r>
      <w:r w:rsidRPr="001E4C7E">
        <w:rPr>
          <w:rFonts w:ascii="Times New Roman" w:hAnsi="Times New Roman" w:cs="Times New Roman"/>
          <w:sz w:val="24"/>
          <w:szCs w:val="24"/>
        </w:rPr>
        <w:t>i przeprowadzili interesujące warsztaty.</w:t>
      </w:r>
    </w:p>
    <w:p w:rsidR="00674090" w:rsidRPr="001E4C7E" w:rsidRDefault="00674090"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Jak można syntetycznie scharakteryzować VII Weekend z Technologią Informacyjną „Szkoła w cyfrowym świecie”? </w:t>
      </w:r>
      <w:r w:rsidRPr="001E4C7E">
        <w:rPr>
          <w:rFonts w:ascii="Times New Roman" w:hAnsi="Times New Roman" w:cs="Times New Roman"/>
          <w:spacing w:val="-2"/>
          <w:sz w:val="24"/>
          <w:szCs w:val="24"/>
        </w:rPr>
        <w:t xml:space="preserve">Przez dwa pracowite dni w Łódzkim Centrum Doskonalenia Nauczycieli i Kształcenia Praktycznego omawiano i trenowano: programowanie w językach Scratch 3.0, PHP i Python, programowanie i kodowanie robotów edukacyjnych, zabawę w kodowanie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 xml:space="preserve">z najmłodszymi uczniami, skanowanie i drukowanie 3D, obróbkę grafiki online oraz edukacyjne wykorzystanie usług chmurowych Microsoft Office 365, umożliwiających m. in. tworzenie interaktywnych i multimedialnych materiałów dydaktycznych, szkolnych kanałów video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 xml:space="preserve">i szkolnych portali społecznościowych. Uczestnicy weekendu dowiedzieli się też, jak zbudować z uczniami smartwatch, stację pogodową albo robota, mieli okazję podyskutować </w:t>
      </w:r>
      <w:r w:rsidR="00320A5E">
        <w:rPr>
          <w:rFonts w:ascii="Times New Roman" w:hAnsi="Times New Roman" w:cs="Times New Roman"/>
          <w:spacing w:val="-2"/>
          <w:sz w:val="24"/>
          <w:szCs w:val="24"/>
        </w:rPr>
        <w:br/>
      </w:r>
      <w:r w:rsidRPr="001E4C7E">
        <w:rPr>
          <w:rFonts w:ascii="Times New Roman" w:hAnsi="Times New Roman" w:cs="Times New Roman"/>
          <w:spacing w:val="-2"/>
          <w:sz w:val="24"/>
          <w:szCs w:val="24"/>
        </w:rPr>
        <w:t>o międzynarodowej współpracy w ramach programów eTwinning i Erasmus+, walce z wirusami komputerowymi, szachach jako sztuce logicznego myślenia, rozszerzonej rzeczywistości...</w:t>
      </w:r>
    </w:p>
    <w:p w:rsidR="00674090" w:rsidRPr="001E4C7E" w:rsidRDefault="00674090" w:rsidP="001E4C7E">
      <w:pPr>
        <w:spacing w:after="0" w:line="360" w:lineRule="auto"/>
        <w:jc w:val="both"/>
        <w:rPr>
          <w:rFonts w:ascii="Times New Roman" w:hAnsi="Times New Roman" w:cs="Times New Roman"/>
          <w:spacing w:val="-2"/>
          <w:sz w:val="24"/>
          <w:szCs w:val="24"/>
        </w:rPr>
      </w:pPr>
      <w:r w:rsidRPr="001E4C7E">
        <w:rPr>
          <w:rFonts w:ascii="Times New Roman" w:hAnsi="Times New Roman" w:cs="Times New Roman"/>
          <w:spacing w:val="-2"/>
          <w:sz w:val="24"/>
          <w:szCs w:val="24"/>
        </w:rPr>
        <w:lastRenderedPageBreak/>
        <w:t>A wszystko po to, by mogli wrócić do codziennej szkolnej rzeczywistości z nowymi kompetencjami i inspiracjami.</w:t>
      </w:r>
    </w:p>
    <w:p w:rsidR="00674090" w:rsidRDefault="00674090" w:rsidP="001E4C7E">
      <w:pPr>
        <w:spacing w:after="0" w:line="360" w:lineRule="auto"/>
        <w:jc w:val="both"/>
        <w:rPr>
          <w:rFonts w:ascii="Times New Roman" w:hAnsi="Times New Roman" w:cs="Times New Roman"/>
          <w:i/>
          <w:spacing w:val="-2"/>
          <w:sz w:val="24"/>
          <w:szCs w:val="24"/>
        </w:rPr>
      </w:pPr>
      <w:r w:rsidRPr="001E4C7E">
        <w:rPr>
          <w:rFonts w:ascii="Times New Roman" w:hAnsi="Times New Roman" w:cs="Times New Roman"/>
          <w:i/>
          <w:spacing w:val="-2"/>
          <w:sz w:val="24"/>
          <w:szCs w:val="24"/>
        </w:rPr>
        <w:t>Anna Koludo, Tomasz Misiak</w:t>
      </w:r>
      <w:r w:rsidR="00320A5E">
        <w:rPr>
          <w:rFonts w:ascii="Times New Roman" w:hAnsi="Times New Roman" w:cs="Times New Roman"/>
          <w:i/>
          <w:spacing w:val="-2"/>
          <w:sz w:val="24"/>
          <w:szCs w:val="24"/>
        </w:rPr>
        <w:t>.</w:t>
      </w:r>
    </w:p>
    <w:p w:rsidR="007A4B36" w:rsidRDefault="007A4B36" w:rsidP="007A4B36">
      <w:pPr>
        <w:spacing w:after="0" w:line="360" w:lineRule="auto"/>
        <w:ind w:hanging="567"/>
        <w:jc w:val="both"/>
        <w:rPr>
          <w:rFonts w:ascii="Times New Roman" w:hAnsi="Times New Roman" w:cs="Times New Roman"/>
          <w:i/>
          <w:spacing w:val="-2"/>
          <w:sz w:val="24"/>
          <w:szCs w:val="24"/>
        </w:rPr>
      </w:pPr>
      <w:r>
        <w:rPr>
          <w:rFonts w:ascii="Times New Roman" w:hAnsi="Times New Roman" w:cs="Times New Roman"/>
          <w:i/>
          <w:spacing w:val="-2"/>
          <w:sz w:val="24"/>
          <w:szCs w:val="24"/>
        </w:rPr>
        <w:t>_________________________________________________________________________________</w:t>
      </w:r>
    </w:p>
    <w:p w:rsidR="006F2122" w:rsidRPr="007A4B36" w:rsidRDefault="006F2122" w:rsidP="00B77425">
      <w:pPr>
        <w:pStyle w:val="Akapitzlist"/>
        <w:numPr>
          <w:ilvl w:val="0"/>
          <w:numId w:val="13"/>
        </w:numPr>
        <w:spacing w:line="360" w:lineRule="auto"/>
        <w:ind w:left="0" w:hanging="567"/>
        <w:jc w:val="both"/>
        <w:rPr>
          <w:spacing w:val="-2"/>
        </w:rPr>
      </w:pPr>
      <w:r w:rsidRPr="00320A5E">
        <w:t xml:space="preserve">Zaprezentowano działania  w zakresie doradztwa zawodowego i  edukacji przedzawodowej realizowane przez Łódzkie Centrum Doskonalenia Nauczycieli i Kształcenia Praktycznego podczas Kongresu Edukacji w Kielcach. Uczestnikami Kongresu, byli m. in. dyrektorzy palcówek oświatowych, nauczyciele, doradcy zawodowi, kuratorzy oświaty, przedstawiciele jednostek samorządów terytorialnych, pracodawcy. Prezentację na temat „Skuteczne doradztwo zawodowe implikuje efektywne kształcenie i osiąganie celów” oraz dyskusje </w:t>
      </w:r>
      <w:r w:rsidR="00320A5E">
        <w:br/>
      </w:r>
      <w:r w:rsidRPr="00320A5E">
        <w:t xml:space="preserve">z uczestnikami kongresu prowadziła </w:t>
      </w:r>
      <w:r w:rsidR="00320A5E">
        <w:rPr>
          <w:i/>
        </w:rPr>
        <w:t>Małgorzata Sienna, k</w:t>
      </w:r>
      <w:r w:rsidRPr="00320A5E">
        <w:rPr>
          <w:i/>
        </w:rPr>
        <w:t>ierownik Ośrodka Doradztwa Zawodowego</w:t>
      </w:r>
      <w:r w:rsidR="00320A5E">
        <w:rPr>
          <w:i/>
        </w:rPr>
        <w:t>.</w:t>
      </w:r>
    </w:p>
    <w:p w:rsidR="007A4B36" w:rsidRPr="00320A5E" w:rsidRDefault="007A4B36" w:rsidP="007A4B36">
      <w:pPr>
        <w:pStyle w:val="Akapitzlist"/>
        <w:spacing w:line="360" w:lineRule="auto"/>
        <w:ind w:left="0" w:hanging="567"/>
        <w:jc w:val="both"/>
        <w:rPr>
          <w:spacing w:val="-2"/>
        </w:rPr>
      </w:pPr>
      <w:r>
        <w:rPr>
          <w:i/>
        </w:rPr>
        <w:t>________________________________________________________________________________</w:t>
      </w:r>
    </w:p>
    <w:p w:rsidR="006F2122" w:rsidRPr="00320A5E" w:rsidRDefault="006F2122" w:rsidP="00B77425">
      <w:pPr>
        <w:pStyle w:val="Akapitzlist"/>
        <w:numPr>
          <w:ilvl w:val="0"/>
          <w:numId w:val="13"/>
        </w:numPr>
        <w:spacing w:line="360" w:lineRule="auto"/>
        <w:ind w:left="0" w:hanging="567"/>
        <w:jc w:val="both"/>
        <w:rPr>
          <w:spacing w:val="-2"/>
        </w:rPr>
      </w:pPr>
      <w:r w:rsidRPr="00320A5E">
        <w:t xml:space="preserve">Zorganizowano i przeprowadzono cykl konsultacji indywidualnych z dyrektorami szkół </w:t>
      </w:r>
      <w:r w:rsidRPr="00320A5E">
        <w:br/>
        <w:t>i koordynatorami  wewnątrzszkolnego systemu doradztwa zawodowego Zespołu Szkolno-Przedszkolnego nr 3 w Łodzi,</w:t>
      </w:r>
      <w:r w:rsidRPr="00320A5E">
        <w:rPr>
          <w:rStyle w:val="gi"/>
        </w:rPr>
        <w:t xml:space="preserve"> Szkół Podstawowych  nr 71, 48</w:t>
      </w:r>
      <w:r w:rsidRPr="00320A5E">
        <w:t xml:space="preserve">, 190 </w:t>
      </w:r>
      <w:r w:rsidR="007A4B36">
        <w:t>Zespołu Szkół Ponadgimnazjalnych</w:t>
      </w:r>
      <w:r w:rsidRPr="00320A5E">
        <w:t xml:space="preserve"> nr 9 w Łodzi, Zespołu </w:t>
      </w:r>
      <w:r w:rsidR="00320A5E">
        <w:t xml:space="preserve">Szkół Ponadgimnazjalnych nr 5, </w:t>
      </w:r>
      <w:r w:rsidRPr="00320A5E">
        <w:t>Tematyka konsultacji:</w:t>
      </w:r>
    </w:p>
    <w:p w:rsidR="006F2122" w:rsidRPr="001E4C7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Konferencja „Doradztwo zawodowe w roku szkolnym 2018/2019 – nowe wyzwania, nowe możliwości”;  </w:t>
      </w:r>
    </w:p>
    <w:p w:rsidR="006F2122" w:rsidRPr="001E4C7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Organizacja warsztatów dla uczniów;  </w:t>
      </w:r>
    </w:p>
    <w:p w:rsidR="006F2122" w:rsidRPr="001E4C7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Harmonogram konsultacji indywidualnych dla uczniów i rodziców na terenie szkoły </w:t>
      </w:r>
      <w:r w:rsidR="00320A5E">
        <w:rPr>
          <w:rFonts w:ascii="Times New Roman" w:hAnsi="Times New Roman" w:cs="Times New Roman"/>
          <w:sz w:val="24"/>
          <w:szCs w:val="24"/>
        </w:rPr>
        <w:br/>
      </w:r>
      <w:r w:rsidRPr="001E4C7E">
        <w:rPr>
          <w:rFonts w:ascii="Times New Roman" w:hAnsi="Times New Roman" w:cs="Times New Roman"/>
          <w:sz w:val="24"/>
          <w:szCs w:val="24"/>
        </w:rPr>
        <w:t xml:space="preserve">i w Punkcie Konsultacyjnym ODZ ŁCDNiKP;  </w:t>
      </w:r>
    </w:p>
    <w:p w:rsidR="006F2122" w:rsidRPr="00320A5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Organizacja spotkań dla rodziców uczniów z doradcą  zawodowym </w:t>
      </w:r>
      <w:r w:rsidRPr="00320A5E">
        <w:rPr>
          <w:rFonts w:ascii="Times New Roman" w:hAnsi="Times New Roman" w:cs="Times New Roman"/>
          <w:sz w:val="24"/>
          <w:szCs w:val="24"/>
        </w:rPr>
        <w:t xml:space="preserve">i przedstawicielami pracodawców; </w:t>
      </w:r>
    </w:p>
    <w:p w:rsidR="006F2122" w:rsidRPr="001E4C7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Wycieczki zawodoznawcze do firm i przedsiębiorstw; </w:t>
      </w:r>
    </w:p>
    <w:p w:rsidR="006F2122" w:rsidRPr="001E4C7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Organizacja przedsięwzięć edukacyjnych w obszarze doradztwa zawodowego w bieżącym roku szkolnym  np. Ogólnopolski Tydzień Kariery;</w:t>
      </w:r>
    </w:p>
    <w:p w:rsidR="006F2122" w:rsidRPr="001E4C7E" w:rsidRDefault="006F2122" w:rsidP="00B77425">
      <w:pPr>
        <w:pStyle w:val="Domyln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Style w:val="gi"/>
          <w:rFonts w:ascii="Times New Roman" w:hAnsi="Times New Roman" w:cs="Times New Roman"/>
          <w:sz w:val="24"/>
          <w:szCs w:val="24"/>
        </w:rPr>
      </w:pPr>
      <w:r w:rsidRPr="001E4C7E">
        <w:rPr>
          <w:rStyle w:val="gi"/>
          <w:rFonts w:ascii="Times New Roman" w:hAnsi="Times New Roman" w:cs="Times New Roman"/>
          <w:sz w:val="24"/>
          <w:szCs w:val="24"/>
        </w:rPr>
        <w:t xml:space="preserve">Formy i zasady współpracy w roku szkolnym 2018/19. </w:t>
      </w:r>
    </w:p>
    <w:p w:rsidR="006F2122" w:rsidRDefault="006F2122" w:rsidP="00320A5E">
      <w:pPr>
        <w:pStyle w:val="Domylne"/>
        <w:spacing w:line="360" w:lineRule="auto"/>
        <w:jc w:val="both"/>
        <w:rPr>
          <w:rFonts w:ascii="Times New Roman" w:hAnsi="Times New Roman" w:cs="Times New Roman"/>
          <w:i/>
          <w:iCs/>
          <w:sz w:val="24"/>
          <w:szCs w:val="24"/>
        </w:rPr>
      </w:pPr>
      <w:r w:rsidRPr="001E4C7E">
        <w:rPr>
          <w:rFonts w:ascii="Times New Roman" w:hAnsi="Times New Roman" w:cs="Times New Roman"/>
          <w:i/>
          <w:iCs/>
          <w:sz w:val="24"/>
          <w:szCs w:val="24"/>
        </w:rPr>
        <w:t>Organizatorzy: Ewa Koper, Marek Wilmowski, Emilia Gralewska, Dorota Świt, doradcy zawodowi</w:t>
      </w:r>
      <w:r w:rsidR="00320A5E">
        <w:rPr>
          <w:rFonts w:ascii="Times New Roman" w:hAnsi="Times New Roman" w:cs="Times New Roman"/>
          <w:i/>
          <w:iCs/>
          <w:sz w:val="24"/>
          <w:szCs w:val="24"/>
        </w:rPr>
        <w:t>.</w:t>
      </w:r>
    </w:p>
    <w:p w:rsidR="007A4B36" w:rsidRDefault="007A4B36" w:rsidP="007A4B36">
      <w:pPr>
        <w:pStyle w:val="Domylne"/>
        <w:spacing w:line="360" w:lineRule="auto"/>
        <w:ind w:hanging="567"/>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w:t>
      </w:r>
    </w:p>
    <w:p w:rsidR="006F2122" w:rsidRPr="00320A5E" w:rsidRDefault="006F2122" w:rsidP="00B77425">
      <w:pPr>
        <w:pStyle w:val="Domylne"/>
        <w:numPr>
          <w:ilvl w:val="0"/>
          <w:numId w:val="14"/>
        </w:numPr>
        <w:spacing w:line="360" w:lineRule="auto"/>
        <w:ind w:left="0" w:hanging="567"/>
        <w:jc w:val="both"/>
        <w:rPr>
          <w:rFonts w:ascii="Times New Roman" w:hAnsi="Times New Roman" w:cs="Times New Roman"/>
          <w:i/>
          <w:iCs/>
          <w:sz w:val="24"/>
          <w:szCs w:val="24"/>
        </w:rPr>
      </w:pPr>
      <w:r w:rsidRPr="00320A5E">
        <w:rPr>
          <w:rFonts w:ascii="Times New Roman" w:hAnsi="Times New Roman" w:cs="Times New Roman"/>
          <w:sz w:val="24"/>
          <w:szCs w:val="24"/>
        </w:rPr>
        <w:t xml:space="preserve">Zorganizowano i przeprowadzono rozmowy doradcze w Punkcie Konsultacyjnym Ośrodka Doradztwa Zawodowego Łódzkiego Centrum Doskonalenia  Nauczycieli i Kształcenia Praktycznego z uczniami i rodzicami z: Publicznego Gimnazjum nr 1 w Łodzi, Gimnazjum </w:t>
      </w:r>
      <w:r w:rsidRPr="00320A5E">
        <w:rPr>
          <w:rFonts w:ascii="Times New Roman" w:hAnsi="Times New Roman" w:cs="Times New Roman"/>
          <w:sz w:val="24"/>
          <w:szCs w:val="24"/>
        </w:rPr>
        <w:lastRenderedPageBreak/>
        <w:t xml:space="preserve">Katolickiego, XLVII Liceum Ogólnokształcącego, IV Liceum Ogólnokształcącego, Szkoły Podstawowej nr 174 w Łodzi, Salezjańskiego Gimnazjum w Łodzi. </w:t>
      </w:r>
    </w:p>
    <w:p w:rsidR="006F2122" w:rsidRPr="001E4C7E" w:rsidRDefault="006F2122" w:rsidP="00320A5E">
      <w:pPr>
        <w:pStyle w:val="Domylne"/>
        <w:spacing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Tematyka konsultacji dotyczyła: </w:t>
      </w:r>
    </w:p>
    <w:p w:rsidR="006F2122" w:rsidRPr="001E4C7E" w:rsidRDefault="006F2122" w:rsidP="00B77425">
      <w:pPr>
        <w:pStyle w:val="Domyln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i/>
          <w:iCs/>
          <w:sz w:val="24"/>
          <w:szCs w:val="24"/>
        </w:rPr>
      </w:pPr>
      <w:r w:rsidRPr="001E4C7E">
        <w:rPr>
          <w:rFonts w:ascii="Times New Roman" w:hAnsi="Times New Roman" w:cs="Times New Roman"/>
          <w:sz w:val="24"/>
          <w:szCs w:val="24"/>
        </w:rPr>
        <w:t xml:space="preserve">Badania predyspozycji zawodowych; </w:t>
      </w:r>
    </w:p>
    <w:p w:rsidR="006F2122" w:rsidRPr="001E4C7E" w:rsidRDefault="006F2122" w:rsidP="00B77425">
      <w:pPr>
        <w:pStyle w:val="Domyln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i/>
          <w:iCs/>
          <w:sz w:val="24"/>
          <w:szCs w:val="24"/>
        </w:rPr>
      </w:pPr>
      <w:r w:rsidRPr="001E4C7E">
        <w:rPr>
          <w:rFonts w:ascii="Times New Roman" w:hAnsi="Times New Roman" w:cs="Times New Roman"/>
          <w:sz w:val="24"/>
          <w:szCs w:val="24"/>
        </w:rPr>
        <w:t>Omówienia wyników badania na podstawie opracowanej karty rozmowy doradczej przez doradcę zawodowego;</w:t>
      </w:r>
    </w:p>
    <w:p w:rsidR="006F2122" w:rsidRPr="001E4C7E" w:rsidRDefault="006F2122" w:rsidP="00B77425">
      <w:pPr>
        <w:pStyle w:val="Domyln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i/>
          <w:iCs/>
          <w:sz w:val="24"/>
          <w:szCs w:val="24"/>
        </w:rPr>
      </w:pPr>
      <w:r w:rsidRPr="001E4C7E">
        <w:rPr>
          <w:rFonts w:ascii="Times New Roman" w:hAnsi="Times New Roman" w:cs="Times New Roman"/>
          <w:sz w:val="24"/>
          <w:szCs w:val="24"/>
        </w:rPr>
        <w:t xml:space="preserve">Oferty studiów wyższych; zasad aplikacji na uczelnie ekonomiczne, techniczne, </w:t>
      </w:r>
      <w:r w:rsidR="00320A5E">
        <w:rPr>
          <w:rFonts w:ascii="Times New Roman" w:hAnsi="Times New Roman" w:cs="Times New Roman"/>
          <w:sz w:val="24"/>
          <w:szCs w:val="24"/>
        </w:rPr>
        <w:br/>
      </w:r>
      <w:r w:rsidRPr="001E4C7E">
        <w:rPr>
          <w:rFonts w:ascii="Times New Roman" w:hAnsi="Times New Roman" w:cs="Times New Roman"/>
          <w:sz w:val="24"/>
          <w:szCs w:val="24"/>
        </w:rPr>
        <w:t xml:space="preserve">a zwłaszcza artystyczne, planowania ścieżki kształcenia po ukończeniu gimnazjum. </w:t>
      </w:r>
    </w:p>
    <w:p w:rsidR="006F2122" w:rsidRDefault="006F2122" w:rsidP="00320A5E">
      <w:pPr>
        <w:pStyle w:val="Domylne"/>
        <w:spacing w:line="360" w:lineRule="auto"/>
        <w:jc w:val="both"/>
        <w:rPr>
          <w:rFonts w:ascii="Times New Roman" w:hAnsi="Times New Roman" w:cs="Times New Roman"/>
          <w:i/>
          <w:iCs/>
          <w:sz w:val="24"/>
          <w:szCs w:val="24"/>
        </w:rPr>
      </w:pPr>
      <w:r w:rsidRPr="001E4C7E">
        <w:rPr>
          <w:rFonts w:ascii="Times New Roman" w:hAnsi="Times New Roman" w:cs="Times New Roman"/>
          <w:sz w:val="24"/>
          <w:szCs w:val="24"/>
        </w:rPr>
        <w:t xml:space="preserve">Efektem rozmów doradczych jest wzrost świadomości w zakresie przygotowania się do wyboru szkoły i zawodu. </w:t>
      </w:r>
      <w:r w:rsidRPr="001E4C7E">
        <w:rPr>
          <w:rFonts w:ascii="Times New Roman" w:hAnsi="Times New Roman" w:cs="Times New Roman"/>
          <w:i/>
          <w:iCs/>
          <w:sz w:val="24"/>
          <w:szCs w:val="24"/>
        </w:rPr>
        <w:t>Organizator: Ewa Koper, Dorota Świt</w:t>
      </w:r>
      <w:r w:rsidR="002B538E">
        <w:rPr>
          <w:rFonts w:ascii="Times New Roman" w:hAnsi="Times New Roman" w:cs="Times New Roman"/>
          <w:i/>
          <w:iCs/>
          <w:sz w:val="24"/>
          <w:szCs w:val="24"/>
        </w:rPr>
        <w:t>,  doradcy zawodowi</w:t>
      </w:r>
      <w:r w:rsidR="00320A5E">
        <w:rPr>
          <w:rFonts w:ascii="Times New Roman" w:hAnsi="Times New Roman" w:cs="Times New Roman"/>
          <w:i/>
          <w:iCs/>
          <w:sz w:val="24"/>
          <w:szCs w:val="24"/>
        </w:rPr>
        <w:t>.</w:t>
      </w:r>
    </w:p>
    <w:p w:rsidR="007A4B36" w:rsidRDefault="007A4B36" w:rsidP="007A4B36">
      <w:pPr>
        <w:pStyle w:val="Domylne"/>
        <w:spacing w:line="360" w:lineRule="auto"/>
        <w:ind w:hanging="567"/>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w:t>
      </w:r>
    </w:p>
    <w:p w:rsidR="006F2122" w:rsidRPr="007A4B36" w:rsidRDefault="006F2122" w:rsidP="00B77425">
      <w:pPr>
        <w:pStyle w:val="Domylne"/>
        <w:numPr>
          <w:ilvl w:val="0"/>
          <w:numId w:val="15"/>
        </w:numPr>
        <w:spacing w:line="360" w:lineRule="auto"/>
        <w:ind w:left="0" w:hanging="567"/>
        <w:jc w:val="both"/>
        <w:rPr>
          <w:rFonts w:ascii="Times New Roman" w:hAnsi="Times New Roman" w:cs="Times New Roman"/>
          <w:iCs/>
          <w:sz w:val="24"/>
          <w:szCs w:val="24"/>
        </w:rPr>
      </w:pPr>
      <w:r w:rsidRPr="00320A5E">
        <w:rPr>
          <w:rFonts w:ascii="Times New Roman" w:hAnsi="Times New Roman" w:cs="Times New Roman"/>
          <w:sz w:val="24"/>
          <w:szCs w:val="24"/>
        </w:rPr>
        <w:t>W Zespole Szkół Ekonomiczno –Turystyczno – Hotelarskich zorganizowano, we współpracy z Panią Justyną Kaja, koordynatorem ds. komunikacji społecznej i edukacji ZUS, modelowe zajęcia edukacyjne „</w:t>
      </w:r>
      <w:r w:rsidRPr="00320A5E">
        <w:rPr>
          <w:rFonts w:ascii="Times New Roman" w:hAnsi="Times New Roman" w:cs="Times New Roman"/>
          <w:sz w:val="24"/>
          <w:szCs w:val="24"/>
          <w:shd w:val="clear" w:color="auto" w:fill="FFFFFF"/>
        </w:rPr>
        <w:t>ABC przedsiębiorcy</w:t>
      </w:r>
      <w:r w:rsidRPr="00320A5E">
        <w:rPr>
          <w:rFonts w:ascii="Times New Roman" w:hAnsi="Times New Roman" w:cs="Times New Roman"/>
          <w:sz w:val="24"/>
          <w:szCs w:val="24"/>
        </w:rPr>
        <w:t>”. W zajęciach, podczas których uczniowie mieli możliwość zapoznania się z aktualnymi procedurami rozpoczynania i prowadzenia własnej działalności gospodarczej oraz zasadami rozliczeń z ZUS, wzięli udział nauczyciele przedmiotów ekonomicznych ZSETH.</w:t>
      </w:r>
      <w:r w:rsidR="00320A5E">
        <w:rPr>
          <w:rFonts w:ascii="Times New Roman" w:hAnsi="Times New Roman" w:cs="Times New Roman"/>
          <w:sz w:val="24"/>
          <w:szCs w:val="24"/>
        </w:rPr>
        <w:t xml:space="preserve"> </w:t>
      </w:r>
      <w:r w:rsidRPr="00320A5E">
        <w:rPr>
          <w:rFonts w:ascii="Times New Roman" w:hAnsi="Times New Roman" w:cs="Times New Roman"/>
          <w:i/>
          <w:sz w:val="24"/>
          <w:szCs w:val="24"/>
        </w:rPr>
        <w:t>Organizatorzy: Agnieszka Mikina, Maria Wajgner, doradcy met</w:t>
      </w:r>
      <w:r w:rsidR="00320A5E">
        <w:rPr>
          <w:rFonts w:ascii="Times New Roman" w:hAnsi="Times New Roman" w:cs="Times New Roman"/>
          <w:i/>
          <w:sz w:val="24"/>
          <w:szCs w:val="24"/>
        </w:rPr>
        <w:t xml:space="preserve">odyczny ds. przedsiębiorczości </w:t>
      </w:r>
      <w:r w:rsidRPr="00320A5E">
        <w:rPr>
          <w:rFonts w:ascii="Times New Roman" w:hAnsi="Times New Roman" w:cs="Times New Roman"/>
          <w:i/>
          <w:sz w:val="24"/>
          <w:szCs w:val="24"/>
        </w:rPr>
        <w:t>i edukacji ekonomicznej</w:t>
      </w:r>
      <w:r w:rsidR="00320A5E">
        <w:rPr>
          <w:rFonts w:ascii="Times New Roman" w:hAnsi="Times New Roman" w:cs="Times New Roman"/>
          <w:i/>
          <w:sz w:val="24"/>
          <w:szCs w:val="24"/>
        </w:rPr>
        <w:t>.</w:t>
      </w:r>
    </w:p>
    <w:p w:rsidR="007A4B36" w:rsidRPr="00320A5E" w:rsidRDefault="007A4B36" w:rsidP="007A4B36">
      <w:pPr>
        <w:pStyle w:val="Domylne"/>
        <w:spacing w:line="360" w:lineRule="auto"/>
        <w:ind w:hanging="567"/>
        <w:jc w:val="both"/>
        <w:rPr>
          <w:rFonts w:ascii="Times New Roman" w:hAnsi="Times New Roman" w:cs="Times New Roman"/>
          <w:iCs/>
          <w:sz w:val="24"/>
          <w:szCs w:val="24"/>
        </w:rPr>
      </w:pPr>
      <w:r>
        <w:rPr>
          <w:rFonts w:ascii="Times New Roman" w:hAnsi="Times New Roman" w:cs="Times New Roman"/>
          <w:sz w:val="24"/>
          <w:szCs w:val="24"/>
        </w:rPr>
        <w:t>________________________________________________________________________________</w:t>
      </w:r>
    </w:p>
    <w:p w:rsidR="006F2122" w:rsidRPr="00320A5E" w:rsidRDefault="006F2122" w:rsidP="00B77425">
      <w:pPr>
        <w:pStyle w:val="Domylne"/>
        <w:numPr>
          <w:ilvl w:val="0"/>
          <w:numId w:val="15"/>
        </w:numPr>
        <w:spacing w:line="360" w:lineRule="auto"/>
        <w:ind w:left="0" w:hanging="567"/>
        <w:jc w:val="both"/>
        <w:rPr>
          <w:rFonts w:ascii="Times New Roman" w:hAnsi="Times New Roman" w:cs="Times New Roman"/>
          <w:iCs/>
          <w:sz w:val="24"/>
          <w:szCs w:val="24"/>
        </w:rPr>
      </w:pPr>
      <w:r w:rsidRPr="00320A5E">
        <w:rPr>
          <w:rFonts w:ascii="Times New Roman" w:hAnsi="Times New Roman" w:cs="Times New Roman"/>
          <w:sz w:val="24"/>
          <w:szCs w:val="24"/>
        </w:rPr>
        <w:t>Przeprowadzono konsultacje indywidualne na terenie Szkoły Podstawowej nr 58, Publicznego Gimnazjum nr 35, Publicznego Gimnazjum nr 30, XXIX Liceum Ogólnokształcącego, XLVII Liceum Ogólnokształcącego. Podczas konsultacji omówiono plan działania każdego z uczniów, ofertę szkół i uczelni, przeprowadzono badania zdolności i zainteresowań, zasobów i mocnych stron. W konsultacjach uczestniczyło 20 uczniów.</w:t>
      </w:r>
    </w:p>
    <w:p w:rsidR="006F2122" w:rsidRPr="002B538E" w:rsidRDefault="006F2122" w:rsidP="00320A5E">
      <w:pPr>
        <w:pStyle w:val="Akapitzlist"/>
        <w:spacing w:line="360" w:lineRule="auto"/>
        <w:ind w:left="0"/>
        <w:jc w:val="both"/>
        <w:rPr>
          <w:i/>
        </w:rPr>
      </w:pPr>
      <w:r w:rsidRPr="00320A5E">
        <w:t>Zorganizowano i przeprowadzono grupowe badanie predyspozycji zawodowych w Gimnazjum nr 30 w Łodzi "W czym jestem mistrzem". Uczący się poznali swoje mocne strony, dokonali analizy własnych predyspozycji pod kątem planowanej ścieżki edukacyjnej.</w:t>
      </w:r>
      <w:r w:rsidR="00320A5E">
        <w:t xml:space="preserve"> </w:t>
      </w:r>
      <w:r w:rsidRPr="002B538E">
        <w:rPr>
          <w:i/>
        </w:rPr>
        <w:t>Organizator: Dorota Świt, doradca zawodowy</w:t>
      </w:r>
      <w:r w:rsidR="00320A5E" w:rsidRPr="002B538E">
        <w:rPr>
          <w:i/>
        </w:rPr>
        <w:t>.</w:t>
      </w:r>
    </w:p>
    <w:p w:rsidR="007A4B36" w:rsidRDefault="007A4B36" w:rsidP="007A4B36">
      <w:pPr>
        <w:pStyle w:val="Akapitzlist"/>
        <w:spacing w:line="360" w:lineRule="auto"/>
        <w:ind w:left="0" w:hanging="567"/>
        <w:jc w:val="both"/>
      </w:pPr>
      <w:r>
        <w:t>________________________________________________________________________________</w:t>
      </w:r>
    </w:p>
    <w:p w:rsidR="006F2122" w:rsidRPr="007A4B36" w:rsidRDefault="006F2122" w:rsidP="00B77425">
      <w:pPr>
        <w:pStyle w:val="Akapitzlist"/>
        <w:numPr>
          <w:ilvl w:val="0"/>
          <w:numId w:val="16"/>
        </w:numPr>
        <w:spacing w:line="360" w:lineRule="auto"/>
        <w:ind w:left="0" w:hanging="567"/>
        <w:jc w:val="both"/>
      </w:pPr>
      <w:r w:rsidRPr="001E4C7E">
        <w:t>Aktywny udział w debacie dotyczącej kształcenia zawodowego przemysłu tekstyl</w:t>
      </w:r>
      <w:r w:rsidR="007A4B36">
        <w:t>no-odzieżowego zorganizowanej przez</w:t>
      </w:r>
      <w:r w:rsidRPr="001E4C7E">
        <w:t xml:space="preserve"> Monikę Malinowską</w:t>
      </w:r>
      <w:r w:rsidR="00605107">
        <w:t xml:space="preserve"> </w:t>
      </w:r>
      <w:r w:rsidRPr="001E4C7E">
        <w:t>-</w:t>
      </w:r>
      <w:r w:rsidR="00605107">
        <w:t xml:space="preserve"> </w:t>
      </w:r>
      <w:r w:rsidRPr="001E4C7E">
        <w:t>Olszowy radną Rady Miejskiej oraz prodziekan</w:t>
      </w:r>
      <w:r w:rsidR="007A4B36">
        <w:t>a</w:t>
      </w:r>
      <w:r w:rsidRPr="001E4C7E">
        <w:t xml:space="preserve"> Wydziału Technologii Materiałowych i Wzornictwa Tekstyliów Politechniki Łódzkiej.  W debacie udział wzięli Tomasz Trela - Pierwszy Wiceprezydent Miasta Łodzi, przedstawiciele Stowarzyszenia  pracodawców, Politechniki Łódzkiej, Powiatowego Urzędu Pracy w Łodzi,  dyrektorzy szkół zawodowych, nauczyciele, uczący się w łódzkich szkołach</w:t>
      </w:r>
      <w:r w:rsidRPr="001E4C7E">
        <w:br/>
      </w:r>
      <w:r w:rsidRPr="001E4C7E">
        <w:lastRenderedPageBreak/>
        <w:t xml:space="preserve">- </w:t>
      </w:r>
      <w:r w:rsidRPr="00320A5E">
        <w:rPr>
          <w:i/>
        </w:rPr>
        <w:t>Centrum reprezentowali Janusz Moos – dyrektor ŁCDNiKP, Małgorzata Sienna, Maria Michalak</w:t>
      </w:r>
      <w:r w:rsidR="00320A5E">
        <w:rPr>
          <w:i/>
        </w:rPr>
        <w:t>.</w:t>
      </w:r>
    </w:p>
    <w:p w:rsidR="007A4B36" w:rsidRPr="00320A5E" w:rsidRDefault="007A4B36" w:rsidP="007A4B36">
      <w:pPr>
        <w:pStyle w:val="Akapitzlist"/>
        <w:spacing w:line="360" w:lineRule="auto"/>
        <w:ind w:left="0" w:hanging="567"/>
        <w:jc w:val="both"/>
      </w:pPr>
      <w:r>
        <w:rPr>
          <w:i/>
        </w:rPr>
        <w:t>________________________________________________________________________________</w:t>
      </w:r>
    </w:p>
    <w:p w:rsidR="00935884" w:rsidRPr="002B538E" w:rsidRDefault="00935884" w:rsidP="00B77425">
      <w:pPr>
        <w:pStyle w:val="Akapitzlist"/>
        <w:numPr>
          <w:ilvl w:val="0"/>
          <w:numId w:val="16"/>
        </w:numPr>
        <w:spacing w:line="360" w:lineRule="auto"/>
        <w:ind w:left="0" w:hanging="567"/>
        <w:jc w:val="both"/>
        <w:rPr>
          <w:i/>
        </w:rPr>
      </w:pPr>
      <w:r w:rsidRPr="00A16849">
        <w:t xml:space="preserve">Łódzkie Centrum Doskonalenia Nauczycieli i Kształcenia Praktycznego w swojej strukturze posiada wyjątkową komórkę. Akademia Seniora to miejsce w którym emerytowani nauczyciele mogą rozwijać swoje pasje i doskonalić swoje kwalifikacje zawodowe. Działania Akademii Seniora ŁCDNiKP doskonale wkomponowują się w realizowane od 2007 roku w wielu krajach Unii Europejskiej założenia projektu edukacyjnego polegającego na uczeniu się przez całe życie. Celem tego międzynarodowego przedsięwzięcia jest między innymi „wspomaganie procesów przystosowania się społeczeństwa do nowych warunków społecznych </w:t>
      </w:r>
      <w:r w:rsidR="00A16849">
        <w:br/>
      </w:r>
      <w:r w:rsidRPr="00A16849">
        <w:t xml:space="preserve">i ekonomicznych w perspektywie zjednoczonej Europy, szanowanie odmienności kulturowej, wyznaniowej, społecznej, narodowościowej oraz </w:t>
      </w:r>
      <w:r w:rsidRPr="00A16849">
        <w:rPr>
          <w:color w:val="222222"/>
          <w:shd w:val="clear" w:color="auto" w:fill="FFFFFF"/>
        </w:rPr>
        <w:t xml:space="preserve">promowanie nauki języków obcych </w:t>
      </w:r>
      <w:r w:rsidR="00A16849">
        <w:rPr>
          <w:color w:val="222222"/>
          <w:shd w:val="clear" w:color="auto" w:fill="FFFFFF"/>
        </w:rPr>
        <w:br/>
      </w:r>
      <w:r w:rsidRPr="00A16849">
        <w:rPr>
          <w:color w:val="222222"/>
          <w:shd w:val="clear" w:color="auto" w:fill="FFFFFF"/>
        </w:rPr>
        <w:t xml:space="preserve">i różnorodności językowej na wszystkich poziomach nauczania”. Zajęcia proponowane uczestnikom naszej Akademii mają różnorodny charakter. Implementowane jest tam unikatowe rozwiązanie systemowe polegające na łączeniu tradycyjnych metod i form edukacyjnych, takich jak wykład czy prelekcja z aktywnymi warsztatami umożliwiającymi osobiste doświadczenie nowych dziedzin czy kierunków przez uczestników Akademii. </w:t>
      </w:r>
      <w:r w:rsidRPr="00A16849">
        <w:t xml:space="preserve">Oferta edukacyjna skierowana do Seniorów jest bardzo bogata. W obecnym roku szkolnym 2018/2019 zaplanowane są zajęcia z psychologiem, podczas których prowadzone rozmowy będą oscylowały wokół istoty szczęścia. Podczas spotkań z literaturą przedstawiane są nowości literackie. „Miodowe spotkanie” jest doskonałą sposobnością, by opowiedzieć o dobroczynnym działaniu miodu na organizm człowieka. Warsztaty terenowe po Łodzi są formą do poznania wielokulturowej historii miasta i jego mieszkańców oraz architektury wielkomiejskiej przełomu XIX i XX wieku. Ważnym cyklem zajęć są spotkania podróżnicze ukazujące odmienną kulturę i tradycje różnych stron Europy i świata. Przez cały rok systematycznie odbywają się zajęcia z języka angielskiego oraz okresowo warsztaty ze stosowania nowoczesnych technologii, a nawet w techniki druku 3D. Aktywność fizyczna realizowana jest poprzez zajęcia z </w:t>
      </w:r>
      <w:r w:rsidRPr="00A16849">
        <w:rPr>
          <w:i/>
        </w:rPr>
        <w:t>nordic walking</w:t>
      </w:r>
      <w:r w:rsidRPr="00A16849">
        <w:t xml:space="preserve">. Ofertę Akademii w następnym semestrze uzupełnią zajęcia </w:t>
      </w:r>
      <w:r w:rsidR="00A16849">
        <w:br/>
      </w:r>
      <w:r w:rsidRPr="00A16849">
        <w:t>z zakresu ochrony zdrowia oraz zdrowego żywienia. Projektem Akademii Seniora ŁCDNiKP objętych jest trzydzieści osób - emerytowanych nauczycieli różnych specjalności. Zajęcia odbywają się w „rodzinnej atmosferze” przy filiżance kawy czy herbaty. Pomiędzy wieloma uczestnikami zawiązały się relacje przyjacielskie. Ze względu na duże zainteresowanie Akademią Seniora ŁCDNiKP planowane jest rozszerzenie działalności tego unikatowego przedsięwzięcia edukacyjnego oraz zwiększenie liczby uczestników w kolejnym roku szkolnym.</w:t>
      </w:r>
      <w:r w:rsidR="00A16849">
        <w:t xml:space="preserve"> </w:t>
      </w:r>
      <w:r w:rsidR="00A16849" w:rsidRPr="002B538E">
        <w:rPr>
          <w:i/>
        </w:rPr>
        <w:t>Koordynacja: Andrzej Melson, Piotr Machlański.</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1E4C7E">
        <w:lastRenderedPageBreak/>
        <w:t>Przeprowadzono kolejne zajęcia z języka angielskiego na poziomie A1, A2, B1, B2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A16849">
        <w:t xml:space="preserve"> </w:t>
      </w:r>
      <w:r w:rsidRPr="002B538E">
        <w:rPr>
          <w:i/>
        </w:rPr>
        <w:t>Koordynator kursów: Zofia Kordala</w:t>
      </w:r>
      <w:r w:rsidR="00A16849" w:rsidRPr="002B538E">
        <w:rPr>
          <w:i/>
        </w:rPr>
        <w:t>.</w:t>
      </w:r>
    </w:p>
    <w:p w:rsidR="00605107" w:rsidRDefault="00605107" w:rsidP="00605107">
      <w:pPr>
        <w:pStyle w:val="Akapitzlist"/>
        <w:spacing w:line="360" w:lineRule="auto"/>
        <w:ind w:left="0" w:hanging="567"/>
        <w:jc w:val="both"/>
      </w:pPr>
      <w:r>
        <w:t>________________________________________________________________________________</w:t>
      </w:r>
    </w:p>
    <w:p w:rsidR="00605107" w:rsidRDefault="00605107" w:rsidP="00B77425">
      <w:pPr>
        <w:pStyle w:val="Akapitzlist"/>
        <w:numPr>
          <w:ilvl w:val="0"/>
          <w:numId w:val="16"/>
        </w:numPr>
        <w:spacing w:line="360" w:lineRule="auto"/>
        <w:ind w:left="0" w:hanging="567"/>
        <w:jc w:val="both"/>
      </w:pPr>
      <w:r>
        <w:t xml:space="preserve">1 października 2018r. Mariola Zajdlic i Artur </w:t>
      </w:r>
      <w:r w:rsidR="00220DFA" w:rsidRPr="00A16849">
        <w:t>Gierula uczestniczyli w kolejnym spotkaniu Zespołu Zadaniowego do spraw Edukacji Obywatelskiej i Samorządowej, podczas którego omówiono działania podjęte w związku z przygotowaniami do opracowania programu edukacji obywatelskiej i samorządowej dla uczniów łódzkich szkół.</w:t>
      </w:r>
    </w:p>
    <w:p w:rsidR="00220DFA" w:rsidRDefault="00605107" w:rsidP="00605107">
      <w:pPr>
        <w:pStyle w:val="Akapitzlist"/>
        <w:spacing w:line="360" w:lineRule="auto"/>
        <w:ind w:left="0" w:hanging="567"/>
        <w:jc w:val="both"/>
      </w:pPr>
      <w:r>
        <w:t>________________________________________________________________________________</w:t>
      </w:r>
      <w:r w:rsidR="00220DFA" w:rsidRPr="00A16849">
        <w:t xml:space="preserve"> </w:t>
      </w:r>
    </w:p>
    <w:p w:rsidR="00220DFA" w:rsidRPr="002B538E" w:rsidRDefault="00220DFA" w:rsidP="00B77425">
      <w:pPr>
        <w:pStyle w:val="Akapitzlist"/>
        <w:numPr>
          <w:ilvl w:val="0"/>
          <w:numId w:val="16"/>
        </w:numPr>
        <w:spacing w:line="360" w:lineRule="auto"/>
        <w:ind w:left="0" w:hanging="567"/>
        <w:jc w:val="both"/>
        <w:rPr>
          <w:i/>
        </w:rPr>
      </w:pPr>
      <w:r w:rsidRPr="00A16849">
        <w:t xml:space="preserve">2 października 2018r. zorganizowano konsultację grupową dla kadry zarządzającej Specjalnego Ośrodka Szkolna – Wychowawczego nr 4 w Łodzi na temat </w:t>
      </w:r>
      <w:r w:rsidRPr="00A16849">
        <w:rPr>
          <w:i/>
        </w:rPr>
        <w:t>Zmiany w ustawie – Karta Nauczyciela</w:t>
      </w:r>
      <w:r w:rsidRPr="00A16849">
        <w:t xml:space="preserve">. Celem spotkania było omówienie zmian w przepisach prawa oświatowego, wsparcie dyrekcji Ośrodka w interpretacji nowych uregulowań prawnych. </w:t>
      </w:r>
      <w:r w:rsidR="00A16849" w:rsidRPr="002B538E">
        <w:rPr>
          <w:i/>
        </w:rPr>
        <w:t>Organizator: Mariola</w:t>
      </w:r>
      <w:r w:rsidRPr="002B538E">
        <w:rPr>
          <w:i/>
        </w:rPr>
        <w:t xml:space="preserve"> Zajdlic</w:t>
      </w:r>
      <w:r w:rsidR="00A16849" w:rsidRPr="002B538E">
        <w:rPr>
          <w:i/>
        </w:rPr>
        <w: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605107" w:rsidRDefault="00220DFA" w:rsidP="00B77425">
      <w:pPr>
        <w:pStyle w:val="Akapitzlist"/>
        <w:numPr>
          <w:ilvl w:val="0"/>
          <w:numId w:val="16"/>
        </w:numPr>
        <w:spacing w:line="360" w:lineRule="auto"/>
        <w:ind w:left="0" w:hanging="567"/>
        <w:jc w:val="both"/>
      </w:pPr>
      <w:r w:rsidRPr="00A16849">
        <w:rPr>
          <w:color w:val="000000"/>
        </w:rPr>
        <w:t>6 października 2018r. kierownik Ośrodka Zarządzania w Edukacji uczestniczył w 1. Ogólnopolskiej Konferencji Naukowej pt. „Afazja rozwojowa – droga przez diagnozę, terapię i edukację ku wyrównywaniu szans”, kt</w:t>
      </w:r>
      <w:r w:rsidR="00605107">
        <w:rPr>
          <w:color w:val="000000"/>
        </w:rPr>
        <w:t xml:space="preserve">órej organizatorem była m.in. Aneta </w:t>
      </w:r>
      <w:r w:rsidRPr="00A16849">
        <w:rPr>
          <w:color w:val="000000"/>
        </w:rPr>
        <w:t xml:space="preserve">Madziara. Udział w konferencji był okazją do wymiany doświadczeń na temat organizacji procesów edukacyjnych dla uczniów ze specjalnymi potrzebami edukacyjnymi w szkołach specjalnych </w:t>
      </w:r>
      <w:r w:rsidR="00A16849">
        <w:rPr>
          <w:color w:val="000000"/>
        </w:rPr>
        <w:br/>
      </w:r>
      <w:r w:rsidRPr="00A16849">
        <w:rPr>
          <w:color w:val="000000"/>
        </w:rPr>
        <w:t>i ogólnodostępnych.</w:t>
      </w:r>
    </w:p>
    <w:p w:rsidR="00605107" w:rsidRPr="00A16849" w:rsidRDefault="00605107" w:rsidP="00605107">
      <w:pPr>
        <w:pStyle w:val="Akapitzlist"/>
        <w:spacing w:line="360" w:lineRule="auto"/>
        <w:ind w:left="0" w:hanging="567"/>
        <w:jc w:val="both"/>
      </w:pPr>
      <w:r>
        <w:rPr>
          <w:color w:val="000000"/>
        </w:rP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Przeprowadzone zostały kolejne warsztaty na temat: „ Pomoc psychologiczno-pedagogiczna – papierowa fikcja czy efektywne wsparcie?”, w ramach których uczestnicy poznawali mechanizm projektowania efektywnego wsparcia dla uczniów ze specjalnymi potrzebami edukacyjnymi.</w:t>
      </w:r>
      <w:r w:rsidR="00A16849">
        <w:t xml:space="preserve"> </w:t>
      </w:r>
      <w:r w:rsidRPr="002B538E">
        <w:rPr>
          <w:i/>
        </w:rPr>
        <w:t>Organizator: Katarzyna Pęczek</w:t>
      </w:r>
      <w:r w:rsidR="00A16849" w:rsidRPr="002B538E">
        <w:rPr>
          <w:i/>
        </w:rPr>
        <w: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 xml:space="preserve">Opracowano materiał prezentujący działania Łódzkiego Centrum Doskonalenia Nauczycieli             i Kształcenia Praktycznego w zakresie </w:t>
      </w:r>
      <w:r w:rsidRPr="00A16849">
        <w:rPr>
          <w:i/>
        </w:rPr>
        <w:t>Przygotowania uczniów i nauczycieli do aktywnego uczestnictwa  w życiu społeczeństwa obywatelskiego.</w:t>
      </w:r>
      <w:r w:rsidRPr="00A16849">
        <w:t xml:space="preserve"> Przygotowany materiał został przekazany doradcy Prezydenta M. Łodzi d.s. edukacji, Pani Beacie Jachimczak w celu wykorzystania przy opracowywaniu miejskiego programu edukacji obywatelskiej</w:t>
      </w:r>
      <w:r w:rsidR="00A16849">
        <w:t xml:space="preserve"> </w:t>
      </w:r>
      <w:r w:rsidRPr="00A16849">
        <w:t>i samorzą</w:t>
      </w:r>
      <w:r w:rsidR="002B538E">
        <w:t xml:space="preserve">dowej. </w:t>
      </w:r>
      <w:r w:rsidR="002B538E" w:rsidRPr="002B538E">
        <w:rPr>
          <w:i/>
        </w:rPr>
        <w:t>Materiał opracował zespół</w:t>
      </w:r>
      <w:r w:rsidRPr="002B538E">
        <w:rPr>
          <w:i/>
        </w:rPr>
        <w:t xml:space="preserve"> w składzie: Joanna Gruszczyńska, Artur Gierula,  Hanna Jastrzębs</w:t>
      </w:r>
      <w:r w:rsidR="00A16849" w:rsidRPr="002B538E">
        <w:rPr>
          <w:i/>
        </w:rPr>
        <w:t>ka</w:t>
      </w:r>
      <w:r w:rsidR="002B538E" w:rsidRPr="002B538E">
        <w:rPr>
          <w:i/>
        </w:rPr>
        <w:t xml:space="preserve"> </w:t>
      </w:r>
      <w:r w:rsidR="00A16849" w:rsidRPr="002B538E">
        <w:rPr>
          <w:i/>
        </w:rPr>
        <w:t>-</w:t>
      </w:r>
      <w:r w:rsidR="002B538E" w:rsidRPr="002B538E">
        <w:rPr>
          <w:i/>
        </w:rPr>
        <w:t xml:space="preserve"> </w:t>
      </w:r>
      <w:r w:rsidR="00A16849" w:rsidRPr="002B538E">
        <w:rPr>
          <w:i/>
        </w:rPr>
        <w:t>G</w:t>
      </w:r>
      <w:r w:rsidRPr="002B538E">
        <w:rPr>
          <w:i/>
        </w:rPr>
        <w:t>zella, Barbara Muras, Barbara Wrąbel,</w:t>
      </w:r>
      <w:r w:rsidR="00A16849" w:rsidRPr="002B538E">
        <w:rPr>
          <w:i/>
        </w:rPr>
        <w:t xml:space="preserve"> Mariola Zajdlic. Koordynator: Barbara Wrąbel.</w:t>
      </w:r>
    </w:p>
    <w:p w:rsidR="00605107" w:rsidRDefault="00605107" w:rsidP="00605107">
      <w:pPr>
        <w:pStyle w:val="Akapitzlist"/>
        <w:spacing w:line="360" w:lineRule="auto"/>
        <w:ind w:left="0" w:hanging="567"/>
        <w:jc w:val="both"/>
      </w:pPr>
      <w:r>
        <w:lastRenderedPageBreak/>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 xml:space="preserve">Przygotowano i przeprowadzono pierwsze zajęcia terenowe dla uczestników projektu Dziecięca Łódź Bajkowa  </w:t>
      </w:r>
      <w:r w:rsidRPr="00A16849">
        <w:rPr>
          <w:i/>
        </w:rPr>
        <w:t>Poznawanie przez działanie</w:t>
      </w:r>
      <w:r w:rsidRPr="00A16849">
        <w:t>. W zajęciach wzięło udział 60 uczn</w:t>
      </w:r>
      <w:r w:rsidR="00A16849">
        <w:t>iów. </w:t>
      </w:r>
      <w:r w:rsidR="00A16849" w:rsidRPr="002B538E">
        <w:rPr>
          <w:i/>
        </w:rPr>
        <w:t>Katarzyna Gostyńska, konsultant.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 xml:space="preserve">Zorganizowano i przeprowadzono kolejne w tym roku szkolnym warsztaty dla nauczycieli emerytów – słuchaczy Akademii Seniora ŁCDNiKP - </w:t>
      </w:r>
      <w:r w:rsidRPr="00A16849">
        <w:rPr>
          <w:i/>
        </w:rPr>
        <w:t>Łódzkie Judaica</w:t>
      </w:r>
      <w:r w:rsidRPr="00A16849">
        <w:t xml:space="preserve">. Zajęcia miały charakter terenowy. Podczas spaceru uczestnicy poznali historię i zabytki Cmentarza Żydowskiego </w:t>
      </w:r>
      <w:r w:rsidR="00A16849" w:rsidRPr="00A16849">
        <w:br/>
        <w:t xml:space="preserve">w Łodzi. </w:t>
      </w:r>
      <w:r w:rsidR="00A16849" w:rsidRPr="002B538E">
        <w:rPr>
          <w:i/>
        </w:rPr>
        <w:t>Piotr Machlański, konsultant.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 xml:space="preserve">Przygotowano i przeprowadzono warsztaty dla nauczycieli na temat </w:t>
      </w:r>
      <w:r w:rsidRPr="00A16849">
        <w:rPr>
          <w:i/>
        </w:rPr>
        <w:t>Patriotycznym szlakiem po regionie.</w:t>
      </w:r>
      <w:r w:rsidRPr="00A16849">
        <w:t xml:space="preserve"> Uczestnicy spotkania opracowywali autorskie trasy edukacyjne po Łodzi. </w:t>
      </w:r>
      <w:r w:rsidR="00A16849" w:rsidRPr="002B538E">
        <w:rPr>
          <w:i/>
        </w:rPr>
        <w:t>Piotr Machlański, konsultant</w:t>
      </w:r>
      <w:r w:rsidRPr="002B538E">
        <w:rPr>
          <w:i/>
        </w:rPr>
        <w: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 xml:space="preserve">Zorganizowano zespół zadaniowy do wspierania nauczycieli historii ze szkół podstawowych </w:t>
      </w:r>
      <w:r w:rsidR="00A16849">
        <w:br/>
      </w:r>
      <w:r w:rsidRPr="00A16849">
        <w:t xml:space="preserve">w pracy z uczniem zdolnym i zainteresowanym historią, Na  pierwszych spotkaniach  zespołu przygotowano regulamin konkursu historycznego dla szkół podstawowych (klasy V-VIII)               o zasięgu wojewódzkim  </w:t>
      </w:r>
      <w:r w:rsidRPr="00A16849">
        <w:rPr>
          <w:i/>
        </w:rPr>
        <w:t>Mistrz wiedzy starożytnej</w:t>
      </w:r>
      <w:r w:rsidRPr="00A16849">
        <w:t>. Stworzono spis lektur mający za zadanie poszerzenie wiedzy o historii starożytnej i osiągnięciach cywilizacyjnych świata starożytnego. Przygotowano literaturę metodyczną i merytoryczną dla nauczycieli do pracy z uczniem zdol</w:t>
      </w:r>
      <w:r w:rsidR="00A16849">
        <w:t xml:space="preserve">nym. </w:t>
      </w:r>
      <w:r w:rsidR="00A16849" w:rsidRPr="002B538E">
        <w:rPr>
          <w:i/>
        </w:rPr>
        <w:t>Ewa Wiercińska-Banaszczyk, konsultant</w:t>
      </w:r>
      <w:r w:rsidRPr="002B538E">
        <w:rPr>
          <w:i/>
        </w:rPr>
        <w: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220DFA" w:rsidP="00B77425">
      <w:pPr>
        <w:pStyle w:val="Akapitzlist"/>
        <w:numPr>
          <w:ilvl w:val="0"/>
          <w:numId w:val="16"/>
        </w:numPr>
        <w:spacing w:line="360" w:lineRule="auto"/>
        <w:ind w:left="0" w:hanging="567"/>
        <w:jc w:val="both"/>
        <w:rPr>
          <w:i/>
        </w:rPr>
      </w:pPr>
      <w:r w:rsidRPr="00A16849">
        <w:t xml:space="preserve">Zorganizowano i przeprowadzono spotkanie zespołu innowacyjnego ds. świetlic szkolnych  w Łodzi Podsumowano dotychczas funkcjonującą sieć współpracy nauczycieli świetlic szkolnych w Łodzi oraz podjęto nowe wyzwania edukacyjne, które pilotować będą nowo utworzone zespoły innowacyjno-zadaniowe:  ds. publikacji świetlicowych; </w:t>
      </w:r>
      <w:r w:rsidR="00AD1C87">
        <w:br/>
      </w:r>
      <w:r w:rsidRPr="00A16849">
        <w:t>ds. innowacyjnych działań wychowawczo - edukacyjnych w świetlicy.</w:t>
      </w:r>
      <w:r w:rsidR="00A16849">
        <w:t xml:space="preserve"> </w:t>
      </w:r>
      <w:r w:rsidRPr="002B538E">
        <w:rPr>
          <w:i/>
        </w:rPr>
        <w:t>Barbara</w:t>
      </w:r>
      <w:r w:rsidR="00A16849" w:rsidRPr="002B538E">
        <w:rPr>
          <w:i/>
        </w:rPr>
        <w:t xml:space="preserve"> Muras, doradca metodyczny</w:t>
      </w:r>
      <w:r w:rsidRPr="002B538E">
        <w:rPr>
          <w:i/>
        </w:rPr>
        <w:t>.</w:t>
      </w:r>
    </w:p>
    <w:p w:rsidR="00605107" w:rsidRDefault="00605107" w:rsidP="00605107">
      <w:pPr>
        <w:pStyle w:val="Akapitzlist"/>
        <w:spacing w:line="360" w:lineRule="auto"/>
        <w:ind w:left="0" w:hanging="567"/>
        <w:jc w:val="both"/>
      </w:pPr>
      <w:r>
        <w:t>________________________________________________________________________________</w:t>
      </w:r>
    </w:p>
    <w:p w:rsidR="00220DFA" w:rsidRPr="002B538E" w:rsidRDefault="00AD1C87" w:rsidP="00B77425">
      <w:pPr>
        <w:pStyle w:val="Akapitzlist"/>
        <w:numPr>
          <w:ilvl w:val="0"/>
          <w:numId w:val="16"/>
        </w:numPr>
        <w:spacing w:line="360" w:lineRule="auto"/>
        <w:ind w:left="0" w:hanging="567"/>
        <w:jc w:val="both"/>
        <w:rPr>
          <w:i/>
        </w:rPr>
      </w:pPr>
      <w:r w:rsidRPr="00AD1C87">
        <w:rPr>
          <w:color w:val="000000"/>
        </w:rPr>
        <w:t>Przeprowadzono</w:t>
      </w:r>
      <w:r w:rsidR="00220DFA" w:rsidRPr="00AD1C87">
        <w:rPr>
          <w:color w:val="000000"/>
        </w:rPr>
        <w:t xml:space="preserve"> szkolenia dla konsultantów i doradców metodycznych na temat prowadzenia zajęć z wykorzystaniem dylematu moralnego. Na zajęciach pracownicy ŁCDNiKP poznali jedną z metod kształcenia umie</w:t>
      </w:r>
      <w:r w:rsidRPr="00AD1C87">
        <w:rPr>
          <w:color w:val="000000"/>
        </w:rPr>
        <w:t xml:space="preserve">jętności uczniów i nauczycieli </w:t>
      </w:r>
      <w:r w:rsidR="00220DFA" w:rsidRPr="00AD1C87">
        <w:rPr>
          <w:color w:val="000000"/>
        </w:rPr>
        <w:t xml:space="preserve">w zakresie prowadzenia dyskusji wykorzystując argumenty obu stron bez wzajemnego oceniania i komentowania. Zajęcia przygotował i prowadził </w:t>
      </w:r>
      <w:r w:rsidR="00220DFA" w:rsidRPr="002B538E">
        <w:rPr>
          <w:i/>
          <w:color w:val="000000"/>
        </w:rPr>
        <w:t xml:space="preserve">Andrzej Melson - doradca metodyczny fizyki. </w:t>
      </w:r>
    </w:p>
    <w:p w:rsidR="00605107" w:rsidRPr="00AD1C87" w:rsidRDefault="00605107" w:rsidP="00605107">
      <w:pPr>
        <w:pStyle w:val="Akapitzlist"/>
        <w:spacing w:line="360" w:lineRule="auto"/>
        <w:ind w:left="0" w:hanging="567"/>
        <w:jc w:val="both"/>
      </w:pPr>
      <w:r>
        <w:rPr>
          <w:color w:val="000000"/>
        </w:rPr>
        <w:t>________________________________________________________________________________</w:t>
      </w:r>
    </w:p>
    <w:p w:rsidR="00220DFA" w:rsidRPr="007863AC" w:rsidRDefault="00AD1C87" w:rsidP="00B77425">
      <w:pPr>
        <w:pStyle w:val="Akapitzlist"/>
        <w:numPr>
          <w:ilvl w:val="0"/>
          <w:numId w:val="16"/>
        </w:numPr>
        <w:spacing w:line="360" w:lineRule="auto"/>
        <w:ind w:left="0" w:hanging="567"/>
        <w:jc w:val="both"/>
      </w:pPr>
      <w:r>
        <w:rPr>
          <w:color w:val="000000"/>
        </w:rPr>
        <w:lastRenderedPageBreak/>
        <w:t>Łódzkie Centrum Doskonalenia Nauczycieli i Kształcenia Praktycznego prowadzi w roku szkolnym 2018/2019 następujące kwalifikacyjne kursy zawodowe:</w:t>
      </w:r>
    </w:p>
    <w:p w:rsidR="00D43AC0" w:rsidRPr="00AD1C87"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i/>
          <w:color w:val="auto"/>
          <w:sz w:val="24"/>
          <w:szCs w:val="24"/>
        </w:rPr>
      </w:pPr>
      <w:r w:rsidRPr="00AD1C87">
        <w:rPr>
          <w:rFonts w:ascii="Times New Roman" w:hAnsi="Times New Roman" w:cs="Times New Roman"/>
          <w:color w:val="auto"/>
          <w:sz w:val="24"/>
          <w:szCs w:val="24"/>
        </w:rPr>
        <w:t xml:space="preserve">B.27. </w:t>
      </w:r>
      <w:r w:rsidRPr="00AD1C87">
        <w:rPr>
          <w:rFonts w:ascii="Times New Roman" w:hAnsi="Times New Roman" w:cs="Times New Roman"/>
          <w:b/>
          <w:i/>
          <w:color w:val="auto"/>
          <w:sz w:val="24"/>
          <w:szCs w:val="24"/>
        </w:rPr>
        <w:t xml:space="preserve">Organizacja  robót  związanych  z budową i eksploatacją sieci  komunalnych oraz  instalacji  sanitarnych  </w:t>
      </w:r>
      <w:r w:rsidRPr="00AD1C87">
        <w:rPr>
          <w:rFonts w:ascii="Times New Roman" w:hAnsi="Times New Roman" w:cs="Times New Roman"/>
          <w:color w:val="auto"/>
          <w:sz w:val="24"/>
          <w:szCs w:val="24"/>
        </w:rPr>
        <w:t xml:space="preserve"> (kontynuacja)  -  2 grupy  x 310 godzin = 620 godzin  </w:t>
      </w:r>
      <w:r w:rsidR="007863AC">
        <w:rPr>
          <w:rFonts w:ascii="Times New Roman" w:hAnsi="Times New Roman" w:cs="Times New Roman"/>
          <w:color w:val="auto"/>
          <w:sz w:val="24"/>
          <w:szCs w:val="24"/>
        </w:rPr>
        <w:br/>
      </w:r>
      <w:r w:rsidRPr="00AD1C87">
        <w:rPr>
          <w:rFonts w:ascii="Times New Roman" w:hAnsi="Times New Roman" w:cs="Times New Roman"/>
          <w:color w:val="auto"/>
          <w:sz w:val="24"/>
          <w:szCs w:val="24"/>
        </w:rPr>
        <w:t>(25 uczestników)</w:t>
      </w:r>
    </w:p>
    <w:p w:rsidR="00D43AC0" w:rsidRPr="00AD1C87"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B.24. </w:t>
      </w:r>
      <w:r w:rsidRPr="00AD1C87">
        <w:rPr>
          <w:rFonts w:ascii="Times New Roman" w:hAnsi="Times New Roman" w:cs="Times New Roman"/>
          <w:b/>
          <w:i/>
          <w:color w:val="auto"/>
          <w:sz w:val="24"/>
          <w:szCs w:val="24"/>
        </w:rPr>
        <w:t>Organizacja  robót  związanych  z  montażem i eksploatacją  instalacji gazowych</w:t>
      </w:r>
      <w:r w:rsidRPr="00AD1C87">
        <w:rPr>
          <w:rFonts w:ascii="Times New Roman" w:hAnsi="Times New Roman" w:cs="Times New Roman"/>
          <w:color w:val="auto"/>
          <w:sz w:val="24"/>
          <w:szCs w:val="24"/>
        </w:rPr>
        <w:t xml:space="preserve"> (kontynuacja) – 2 grupy x 450 godzin = 900 godzin  (24 uczestników)</w:t>
      </w:r>
    </w:p>
    <w:p w:rsidR="00D43AC0" w:rsidRPr="00AD1C87"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B.23. </w:t>
      </w:r>
      <w:r w:rsidRPr="00AD1C87">
        <w:rPr>
          <w:rFonts w:ascii="Times New Roman" w:hAnsi="Times New Roman" w:cs="Times New Roman"/>
          <w:b/>
          <w:i/>
          <w:color w:val="auto"/>
          <w:sz w:val="24"/>
          <w:szCs w:val="24"/>
        </w:rPr>
        <w:t>Organizacja  robót  związanych  z budową i eksploatacją  sieci  gazowych</w:t>
      </w:r>
      <w:r w:rsidRPr="00AD1C87">
        <w:rPr>
          <w:rFonts w:ascii="Times New Roman" w:hAnsi="Times New Roman" w:cs="Times New Roman"/>
          <w:color w:val="auto"/>
          <w:sz w:val="24"/>
          <w:szCs w:val="24"/>
        </w:rPr>
        <w:t xml:space="preserve"> (kontynuacja) – 2 grupy x 200 godzin = 400 godzin  (32 uczestników)</w:t>
      </w:r>
    </w:p>
    <w:p w:rsidR="00D43AC0" w:rsidRPr="001F5411"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T.06.  </w:t>
      </w:r>
      <w:r w:rsidRPr="00AD1C87">
        <w:rPr>
          <w:rFonts w:ascii="Times New Roman" w:hAnsi="Times New Roman" w:cs="Times New Roman"/>
          <w:b/>
          <w:i/>
          <w:color w:val="auto"/>
          <w:sz w:val="24"/>
          <w:szCs w:val="24"/>
        </w:rPr>
        <w:t>Sporządzanie potraw i napojów</w:t>
      </w:r>
      <w:r w:rsidRPr="00AD1C87">
        <w:rPr>
          <w:rFonts w:ascii="Times New Roman" w:hAnsi="Times New Roman" w:cs="Times New Roman"/>
          <w:color w:val="auto"/>
          <w:sz w:val="24"/>
          <w:szCs w:val="24"/>
        </w:rPr>
        <w:t xml:space="preserve"> (kontynuacja) -  2 grupy x 330 godzin = 660 godzin  (24 uczestników)</w:t>
      </w:r>
    </w:p>
    <w:p w:rsidR="00D43AC0" w:rsidRPr="007863AC"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B.08. </w:t>
      </w:r>
      <w:r w:rsidRPr="00AD1C87">
        <w:rPr>
          <w:rFonts w:ascii="Times New Roman" w:hAnsi="Times New Roman" w:cs="Times New Roman"/>
          <w:b/>
          <w:i/>
          <w:color w:val="auto"/>
          <w:sz w:val="24"/>
          <w:szCs w:val="24"/>
        </w:rPr>
        <w:t>Wykonywanie robót  związanych  z budową i remontem  sieci  komunalnych</w:t>
      </w:r>
      <w:r w:rsidR="007863AC">
        <w:rPr>
          <w:rFonts w:ascii="Times New Roman" w:hAnsi="Times New Roman" w:cs="Times New Roman"/>
          <w:b/>
          <w:i/>
          <w:color w:val="auto"/>
          <w:sz w:val="24"/>
          <w:szCs w:val="24"/>
        </w:rPr>
        <w:t xml:space="preserve"> </w:t>
      </w:r>
      <w:r w:rsidR="007863AC">
        <w:rPr>
          <w:rFonts w:ascii="Times New Roman" w:hAnsi="Times New Roman" w:cs="Times New Roman"/>
          <w:b/>
          <w:i/>
          <w:color w:val="auto"/>
          <w:sz w:val="24"/>
          <w:szCs w:val="24"/>
        </w:rPr>
        <w:br/>
      </w:r>
      <w:r w:rsidRPr="00AD1C87">
        <w:rPr>
          <w:rFonts w:ascii="Times New Roman" w:hAnsi="Times New Roman" w:cs="Times New Roman"/>
          <w:color w:val="auto"/>
          <w:sz w:val="24"/>
          <w:szCs w:val="24"/>
        </w:rPr>
        <w:t>– 2 grupy x 480 godzin = 960 godzin</w:t>
      </w:r>
    </w:p>
    <w:p w:rsidR="00D43AC0" w:rsidRPr="007863AC"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E.14. </w:t>
      </w:r>
      <w:r w:rsidRPr="00AD1C87">
        <w:rPr>
          <w:rFonts w:ascii="Times New Roman" w:hAnsi="Times New Roman" w:cs="Times New Roman"/>
          <w:b/>
          <w:i/>
          <w:color w:val="auto"/>
          <w:sz w:val="24"/>
          <w:szCs w:val="24"/>
        </w:rPr>
        <w:t>Tworzenie aplikacji internetowych i baz danych oraz administrowanie bazami</w:t>
      </w:r>
      <w:r w:rsidR="007863AC">
        <w:rPr>
          <w:rFonts w:ascii="Times New Roman" w:hAnsi="Times New Roman" w:cs="Times New Roman"/>
          <w:b/>
          <w:i/>
          <w:color w:val="auto"/>
          <w:sz w:val="24"/>
          <w:szCs w:val="24"/>
        </w:rPr>
        <w:t xml:space="preserve"> </w:t>
      </w:r>
      <w:r w:rsidR="007863AC">
        <w:rPr>
          <w:rFonts w:ascii="Times New Roman" w:hAnsi="Times New Roman" w:cs="Times New Roman"/>
          <w:b/>
          <w:i/>
          <w:color w:val="auto"/>
          <w:sz w:val="24"/>
          <w:szCs w:val="24"/>
        </w:rPr>
        <w:br/>
      </w:r>
      <w:r w:rsidRPr="00AD1C87">
        <w:rPr>
          <w:rFonts w:ascii="Times New Roman" w:hAnsi="Times New Roman" w:cs="Times New Roman"/>
          <w:color w:val="auto"/>
          <w:sz w:val="24"/>
          <w:szCs w:val="24"/>
        </w:rPr>
        <w:t>– 2 grupy x 450 godzin = 900 godzin</w:t>
      </w:r>
    </w:p>
    <w:p w:rsidR="00D43AC0" w:rsidRPr="007863AC"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E.03. </w:t>
      </w:r>
      <w:r w:rsidRPr="00AD1C87">
        <w:rPr>
          <w:rFonts w:ascii="Times New Roman" w:hAnsi="Times New Roman" w:cs="Times New Roman"/>
          <w:b/>
          <w:i/>
          <w:color w:val="auto"/>
          <w:sz w:val="24"/>
          <w:szCs w:val="24"/>
        </w:rPr>
        <w:t xml:space="preserve">Montaż urządzeń i systemów mechatronicznych </w:t>
      </w:r>
      <w:r w:rsidRPr="00AD1C87">
        <w:rPr>
          <w:rFonts w:ascii="Times New Roman" w:hAnsi="Times New Roman" w:cs="Times New Roman"/>
          <w:color w:val="auto"/>
          <w:sz w:val="24"/>
          <w:szCs w:val="24"/>
        </w:rPr>
        <w:t xml:space="preserve"> – 2 grupy x 640 godzin = 1280 godzin</w:t>
      </w:r>
    </w:p>
    <w:p w:rsidR="00D43AC0" w:rsidRPr="007863AC"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T.15. </w:t>
      </w:r>
      <w:r w:rsidRPr="00AD1C87">
        <w:rPr>
          <w:rFonts w:ascii="Times New Roman" w:hAnsi="Times New Roman" w:cs="Times New Roman"/>
          <w:b/>
          <w:i/>
          <w:color w:val="auto"/>
          <w:sz w:val="24"/>
          <w:szCs w:val="24"/>
        </w:rPr>
        <w:t>Organizacja  żywienia i usług gastronomicznych</w:t>
      </w:r>
      <w:r w:rsidR="001F5411">
        <w:rPr>
          <w:rFonts w:ascii="Times New Roman" w:hAnsi="Times New Roman" w:cs="Times New Roman"/>
          <w:b/>
          <w:i/>
          <w:color w:val="auto"/>
          <w:sz w:val="24"/>
          <w:szCs w:val="24"/>
        </w:rPr>
        <w:t xml:space="preserve"> </w:t>
      </w:r>
      <w:r w:rsidRPr="00AD1C87">
        <w:rPr>
          <w:rFonts w:ascii="Times New Roman" w:hAnsi="Times New Roman" w:cs="Times New Roman"/>
          <w:color w:val="auto"/>
          <w:sz w:val="24"/>
          <w:szCs w:val="24"/>
        </w:rPr>
        <w:t>– 2 grupy x 490 godzin = 980 godzin</w:t>
      </w:r>
    </w:p>
    <w:p w:rsidR="00D43AC0" w:rsidRPr="00AD1C87"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BD.05. </w:t>
      </w:r>
      <w:r w:rsidRPr="00AD1C87">
        <w:rPr>
          <w:rFonts w:ascii="Times New Roman" w:hAnsi="Times New Roman" w:cs="Times New Roman"/>
          <w:b/>
          <w:i/>
          <w:color w:val="auto"/>
          <w:sz w:val="24"/>
          <w:szCs w:val="24"/>
        </w:rPr>
        <w:t>Wykonywanie  robót  związanych  z budową, montażem i eksploatacją  sieci oraz  instalacji  sanitarnych</w:t>
      </w:r>
      <w:r w:rsidR="001F5411">
        <w:rPr>
          <w:rFonts w:ascii="Times New Roman" w:hAnsi="Times New Roman" w:cs="Times New Roman"/>
          <w:color w:val="auto"/>
          <w:sz w:val="24"/>
          <w:szCs w:val="24"/>
        </w:rPr>
        <w:t xml:space="preserve"> </w:t>
      </w:r>
      <w:r w:rsidRPr="00AD1C87">
        <w:rPr>
          <w:rFonts w:ascii="Times New Roman" w:hAnsi="Times New Roman" w:cs="Times New Roman"/>
          <w:color w:val="auto"/>
          <w:sz w:val="24"/>
          <w:szCs w:val="24"/>
        </w:rPr>
        <w:t>– 2 grupy x 500 godzin = 1000 godzin</w:t>
      </w:r>
    </w:p>
    <w:p w:rsidR="00D43AC0" w:rsidRPr="00AD1C87" w:rsidRDefault="00D43AC0" w:rsidP="007863AC">
      <w:pPr>
        <w:pStyle w:val="Nagwek2"/>
        <w:spacing w:before="0" w:line="360" w:lineRule="auto"/>
        <w:ind w:left="425" w:hanging="425"/>
        <w:jc w:val="both"/>
        <w:rPr>
          <w:rFonts w:ascii="Times New Roman" w:hAnsi="Times New Roman" w:cs="Times New Roman"/>
          <w:b/>
          <w:i/>
          <w:color w:val="auto"/>
          <w:sz w:val="24"/>
          <w:szCs w:val="24"/>
        </w:rPr>
      </w:pPr>
    </w:p>
    <w:p w:rsidR="00D43AC0" w:rsidRPr="007863AC"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BD.19. </w:t>
      </w:r>
      <w:r w:rsidRPr="00AD1C87">
        <w:rPr>
          <w:rFonts w:ascii="Times New Roman" w:hAnsi="Times New Roman" w:cs="Times New Roman"/>
          <w:i/>
          <w:color w:val="auto"/>
          <w:sz w:val="24"/>
          <w:szCs w:val="24"/>
        </w:rPr>
        <w:t>Organizacja  robót  związanych  z budową i eksploatacją  sieci  gazowych</w:t>
      </w:r>
      <w:r w:rsidR="001F5411">
        <w:rPr>
          <w:rFonts w:ascii="Times New Roman" w:hAnsi="Times New Roman" w:cs="Times New Roman"/>
          <w:color w:val="auto"/>
          <w:sz w:val="24"/>
          <w:szCs w:val="24"/>
        </w:rPr>
        <w:t xml:space="preserve"> </w:t>
      </w:r>
      <w:r w:rsidR="007863AC">
        <w:rPr>
          <w:rFonts w:ascii="Times New Roman" w:hAnsi="Times New Roman" w:cs="Times New Roman"/>
          <w:color w:val="auto"/>
          <w:sz w:val="24"/>
          <w:szCs w:val="24"/>
        </w:rPr>
        <w:br/>
      </w:r>
      <w:r w:rsidRPr="00AD1C87">
        <w:rPr>
          <w:rFonts w:ascii="Times New Roman" w:hAnsi="Times New Roman" w:cs="Times New Roman"/>
          <w:color w:val="auto"/>
          <w:sz w:val="24"/>
          <w:szCs w:val="24"/>
        </w:rPr>
        <w:t>– 2 grupy x 420 godzin = 840 godzin</w:t>
      </w:r>
    </w:p>
    <w:p w:rsidR="00D43AC0" w:rsidRPr="007863AC"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TG.07. </w:t>
      </w:r>
      <w:r w:rsidRPr="00AD1C87">
        <w:rPr>
          <w:rFonts w:ascii="Times New Roman" w:hAnsi="Times New Roman" w:cs="Times New Roman"/>
          <w:i/>
          <w:color w:val="auto"/>
          <w:sz w:val="24"/>
          <w:szCs w:val="24"/>
        </w:rPr>
        <w:t>Sporządzanie  potraw i napojów</w:t>
      </w:r>
      <w:r w:rsidR="001F5411">
        <w:rPr>
          <w:rFonts w:ascii="Times New Roman" w:hAnsi="Times New Roman" w:cs="Times New Roman"/>
          <w:color w:val="auto"/>
          <w:sz w:val="24"/>
          <w:szCs w:val="24"/>
        </w:rPr>
        <w:t xml:space="preserve"> </w:t>
      </w:r>
      <w:r w:rsidRPr="00AD1C87">
        <w:rPr>
          <w:rFonts w:ascii="Times New Roman" w:hAnsi="Times New Roman" w:cs="Times New Roman"/>
          <w:color w:val="auto"/>
          <w:sz w:val="24"/>
          <w:szCs w:val="24"/>
        </w:rPr>
        <w:t xml:space="preserve"> – 2 grupy x 400 godzin = 800 godzin</w:t>
      </w:r>
    </w:p>
    <w:p w:rsidR="00D43AC0" w:rsidRPr="00AD1C87"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MG.27. </w:t>
      </w:r>
      <w:r w:rsidRPr="00AD1C87">
        <w:rPr>
          <w:rFonts w:ascii="Times New Roman" w:hAnsi="Times New Roman" w:cs="Times New Roman"/>
          <w:i/>
          <w:color w:val="auto"/>
          <w:sz w:val="24"/>
          <w:szCs w:val="24"/>
        </w:rPr>
        <w:t>Wykonywanie prac lakierniczych</w:t>
      </w:r>
      <w:r w:rsidRPr="00AD1C87">
        <w:rPr>
          <w:rFonts w:ascii="Times New Roman" w:hAnsi="Times New Roman" w:cs="Times New Roman"/>
          <w:color w:val="auto"/>
          <w:sz w:val="24"/>
          <w:szCs w:val="24"/>
        </w:rPr>
        <w:t xml:space="preserve">  – 2 grupy x 715 godzin = 1430 godzin</w:t>
      </w:r>
    </w:p>
    <w:p w:rsidR="00D43AC0" w:rsidRPr="00AD1C87" w:rsidRDefault="00D43AC0" w:rsidP="00B77425">
      <w:pPr>
        <w:pStyle w:val="Nagwek2"/>
        <w:keepNext w:val="0"/>
        <w:keepLines w:val="0"/>
        <w:numPr>
          <w:ilvl w:val="0"/>
          <w:numId w:val="12"/>
        </w:numPr>
        <w:spacing w:before="0" w:line="360" w:lineRule="auto"/>
        <w:ind w:left="425" w:hanging="425"/>
        <w:jc w:val="both"/>
        <w:rPr>
          <w:rFonts w:ascii="Times New Roman" w:hAnsi="Times New Roman" w:cs="Times New Roman"/>
          <w:b/>
          <w:i/>
          <w:color w:val="auto"/>
          <w:sz w:val="24"/>
          <w:szCs w:val="24"/>
        </w:rPr>
      </w:pPr>
      <w:r w:rsidRPr="00AD1C87">
        <w:rPr>
          <w:rFonts w:ascii="Times New Roman" w:hAnsi="Times New Roman" w:cs="Times New Roman"/>
          <w:color w:val="auto"/>
          <w:sz w:val="24"/>
          <w:szCs w:val="24"/>
        </w:rPr>
        <w:t xml:space="preserve">B.24. </w:t>
      </w:r>
      <w:r w:rsidRPr="00AD1C87">
        <w:rPr>
          <w:rFonts w:ascii="Times New Roman" w:hAnsi="Times New Roman" w:cs="Times New Roman"/>
          <w:i/>
          <w:color w:val="auto"/>
          <w:sz w:val="24"/>
          <w:szCs w:val="24"/>
        </w:rPr>
        <w:t>Organizacja  robót  związanych  z  montażem i eksploatacją  instalacji gazowych</w:t>
      </w:r>
      <w:r w:rsidRPr="00AD1C87">
        <w:rPr>
          <w:rFonts w:ascii="Times New Roman" w:hAnsi="Times New Roman" w:cs="Times New Roman"/>
          <w:color w:val="auto"/>
          <w:sz w:val="24"/>
          <w:szCs w:val="24"/>
        </w:rPr>
        <w:t xml:space="preserve"> </w:t>
      </w:r>
    </w:p>
    <w:p w:rsidR="00D43AC0" w:rsidRPr="00AD1C87" w:rsidRDefault="00D43AC0" w:rsidP="00D43AC0">
      <w:pPr>
        <w:pStyle w:val="Nagwek2"/>
        <w:spacing w:before="0"/>
        <w:rPr>
          <w:rFonts w:ascii="Times New Roman" w:hAnsi="Times New Roman" w:cs="Times New Roman"/>
          <w:b/>
          <w:i/>
          <w:color w:val="auto"/>
          <w:sz w:val="24"/>
          <w:szCs w:val="24"/>
        </w:rPr>
      </w:pPr>
    </w:p>
    <w:p w:rsidR="00F80512" w:rsidRPr="00AD1C87" w:rsidRDefault="00F80512" w:rsidP="00732DCE">
      <w:pPr>
        <w:spacing w:after="0" w:line="360" w:lineRule="auto"/>
        <w:jc w:val="both"/>
        <w:rPr>
          <w:rFonts w:ascii="Times New Roman" w:hAnsi="Times New Roman" w:cs="Times New Roman"/>
          <w:sz w:val="24"/>
          <w:szCs w:val="24"/>
        </w:rPr>
      </w:pPr>
      <w:r w:rsidRPr="00AD1C87">
        <w:rPr>
          <w:rFonts w:ascii="Times New Roman" w:hAnsi="Times New Roman" w:cs="Times New Roman"/>
          <w:sz w:val="24"/>
          <w:szCs w:val="24"/>
        </w:rPr>
        <w:t xml:space="preserve">Do tej pory </w:t>
      </w:r>
      <w:r w:rsidR="007863AC">
        <w:rPr>
          <w:rFonts w:ascii="Times New Roman" w:hAnsi="Times New Roman" w:cs="Times New Roman"/>
          <w:sz w:val="24"/>
          <w:szCs w:val="24"/>
        </w:rPr>
        <w:t>zorganizowano w ŁCDNiKP</w:t>
      </w:r>
      <w:r w:rsidRPr="00AD1C87">
        <w:rPr>
          <w:rFonts w:ascii="Times New Roman" w:hAnsi="Times New Roman" w:cs="Times New Roman"/>
          <w:sz w:val="24"/>
          <w:szCs w:val="24"/>
        </w:rPr>
        <w:t xml:space="preserve"> </w:t>
      </w:r>
      <w:r w:rsidRPr="00AD1C87">
        <w:rPr>
          <w:rFonts w:ascii="Times New Roman" w:hAnsi="Times New Roman" w:cs="Times New Roman"/>
          <w:b/>
          <w:sz w:val="24"/>
          <w:szCs w:val="24"/>
          <w:u w:val="single"/>
        </w:rPr>
        <w:t>11  kwalifikacyjnych kursów zawodowych</w:t>
      </w:r>
      <w:r w:rsidRPr="00AD1C87">
        <w:rPr>
          <w:rFonts w:ascii="Times New Roman" w:hAnsi="Times New Roman" w:cs="Times New Roman"/>
          <w:sz w:val="24"/>
          <w:szCs w:val="24"/>
        </w:rPr>
        <w:t xml:space="preserve"> </w:t>
      </w:r>
      <w:r w:rsidR="00732DCE">
        <w:rPr>
          <w:rFonts w:ascii="Times New Roman" w:hAnsi="Times New Roman" w:cs="Times New Roman"/>
          <w:sz w:val="24"/>
          <w:szCs w:val="24"/>
        </w:rPr>
        <w:br/>
      </w:r>
      <w:r w:rsidRPr="00AD1C87">
        <w:rPr>
          <w:rFonts w:ascii="Times New Roman" w:hAnsi="Times New Roman" w:cs="Times New Roman"/>
          <w:sz w:val="24"/>
          <w:szCs w:val="24"/>
        </w:rPr>
        <w:t xml:space="preserve">w branży mechatronicznej, budowlano-instalacyjnej i gastronomicznej. </w:t>
      </w:r>
    </w:p>
    <w:p w:rsidR="00F80512" w:rsidRPr="00732DCE" w:rsidRDefault="00F80512" w:rsidP="00732DCE">
      <w:pPr>
        <w:spacing w:after="0" w:line="360" w:lineRule="auto"/>
        <w:jc w:val="both"/>
        <w:rPr>
          <w:rFonts w:ascii="Times New Roman" w:hAnsi="Times New Roman" w:cs="Times New Roman"/>
          <w:sz w:val="24"/>
          <w:szCs w:val="24"/>
        </w:rPr>
      </w:pPr>
      <w:r w:rsidRPr="00AD1C87">
        <w:rPr>
          <w:rFonts w:ascii="Times New Roman" w:hAnsi="Times New Roman" w:cs="Times New Roman"/>
          <w:sz w:val="24"/>
          <w:szCs w:val="24"/>
        </w:rPr>
        <w:t xml:space="preserve">Ponad  </w:t>
      </w:r>
      <w:r w:rsidRPr="00AD1C87">
        <w:rPr>
          <w:rFonts w:ascii="Times New Roman" w:hAnsi="Times New Roman" w:cs="Times New Roman"/>
          <w:b/>
          <w:sz w:val="24"/>
          <w:szCs w:val="24"/>
          <w:u w:val="single"/>
        </w:rPr>
        <w:t>200 osób otrzymało zaświadczenia o ukończeniu kkz</w:t>
      </w:r>
      <w:r w:rsidRPr="00AD1C87">
        <w:rPr>
          <w:rFonts w:ascii="Times New Roman" w:hAnsi="Times New Roman" w:cs="Times New Roman"/>
          <w:sz w:val="24"/>
          <w:szCs w:val="24"/>
        </w:rPr>
        <w:t>.</w:t>
      </w:r>
      <w:r w:rsidR="00732DCE">
        <w:rPr>
          <w:rFonts w:ascii="Times New Roman" w:hAnsi="Times New Roman" w:cs="Times New Roman"/>
          <w:sz w:val="24"/>
          <w:szCs w:val="24"/>
        </w:rPr>
        <w:t xml:space="preserve"> </w:t>
      </w:r>
      <w:r w:rsidRPr="00AD1C87">
        <w:rPr>
          <w:rFonts w:ascii="Times New Roman" w:hAnsi="Times New Roman" w:cs="Times New Roman"/>
          <w:b/>
          <w:sz w:val="24"/>
          <w:szCs w:val="24"/>
          <w:u w:val="single"/>
        </w:rPr>
        <w:t>Zdawalność egzaminów</w:t>
      </w:r>
      <w:r w:rsidRPr="00AD1C87">
        <w:rPr>
          <w:rFonts w:ascii="Times New Roman" w:hAnsi="Times New Roman" w:cs="Times New Roman"/>
          <w:sz w:val="24"/>
          <w:szCs w:val="24"/>
        </w:rPr>
        <w:t xml:space="preserve"> </w:t>
      </w:r>
      <w:r w:rsidRPr="00AD1C87">
        <w:rPr>
          <w:rFonts w:ascii="Times New Roman" w:hAnsi="Times New Roman" w:cs="Times New Roman"/>
          <w:b/>
          <w:sz w:val="24"/>
          <w:szCs w:val="24"/>
          <w:u w:val="single"/>
        </w:rPr>
        <w:t>zewnętrznych</w:t>
      </w:r>
      <w:r w:rsidRPr="00AD1C87">
        <w:rPr>
          <w:rFonts w:ascii="Times New Roman" w:hAnsi="Times New Roman" w:cs="Times New Roman"/>
          <w:sz w:val="24"/>
          <w:szCs w:val="24"/>
        </w:rPr>
        <w:t xml:space="preserve">  bardzo  wysoka  –  na poziomie </w:t>
      </w:r>
      <w:r w:rsidRPr="00AD1C87">
        <w:rPr>
          <w:rFonts w:ascii="Times New Roman" w:hAnsi="Times New Roman" w:cs="Times New Roman"/>
          <w:b/>
          <w:sz w:val="24"/>
          <w:szCs w:val="24"/>
        </w:rPr>
        <w:t>96 %.</w:t>
      </w:r>
    </w:p>
    <w:p w:rsidR="00F80512" w:rsidRPr="00AD1C87" w:rsidRDefault="00F80512" w:rsidP="00732DCE">
      <w:pPr>
        <w:spacing w:after="0" w:line="360" w:lineRule="auto"/>
        <w:jc w:val="both"/>
        <w:rPr>
          <w:rFonts w:ascii="Times New Roman" w:hAnsi="Times New Roman" w:cs="Times New Roman"/>
          <w:b/>
          <w:sz w:val="24"/>
          <w:szCs w:val="24"/>
          <w:u w:val="single"/>
        </w:rPr>
      </w:pPr>
      <w:r w:rsidRPr="00AD1C87">
        <w:rPr>
          <w:rFonts w:ascii="Times New Roman" w:hAnsi="Times New Roman" w:cs="Times New Roman"/>
          <w:sz w:val="24"/>
          <w:szCs w:val="24"/>
        </w:rPr>
        <w:t xml:space="preserve">W bieżącym roku szkolnym </w:t>
      </w:r>
      <w:r w:rsidRPr="00AD1C87">
        <w:rPr>
          <w:rFonts w:ascii="Times New Roman" w:hAnsi="Times New Roman" w:cs="Times New Roman"/>
          <w:b/>
          <w:sz w:val="24"/>
          <w:szCs w:val="24"/>
          <w:u w:val="single"/>
        </w:rPr>
        <w:t>uruchomiono kolejnych  9  kwalifikacyjnych kursów zawodowych, na które uczęszcza  221 osób.</w:t>
      </w:r>
    </w:p>
    <w:p w:rsidR="00F80512" w:rsidRPr="00AD1C87" w:rsidRDefault="00F80512" w:rsidP="00732DCE">
      <w:pPr>
        <w:spacing w:after="0" w:line="360" w:lineRule="auto"/>
        <w:jc w:val="both"/>
        <w:rPr>
          <w:rFonts w:ascii="Times New Roman" w:hAnsi="Times New Roman" w:cs="Times New Roman"/>
          <w:b/>
          <w:sz w:val="24"/>
          <w:szCs w:val="24"/>
        </w:rPr>
      </w:pPr>
      <w:r w:rsidRPr="00AD1C87">
        <w:rPr>
          <w:rFonts w:ascii="Times New Roman" w:hAnsi="Times New Roman" w:cs="Times New Roman"/>
          <w:b/>
          <w:sz w:val="24"/>
          <w:szCs w:val="24"/>
          <w:u w:val="single"/>
        </w:rPr>
        <w:lastRenderedPageBreak/>
        <w:t>Kwalifikacyjne kursy zawodowe</w:t>
      </w:r>
      <w:r w:rsidRPr="00AD1C87">
        <w:rPr>
          <w:rFonts w:ascii="Times New Roman" w:hAnsi="Times New Roman" w:cs="Times New Roman"/>
          <w:b/>
          <w:sz w:val="24"/>
          <w:szCs w:val="24"/>
        </w:rPr>
        <w:t xml:space="preserve">  są skierowane do osób </w:t>
      </w:r>
      <w:r w:rsidRPr="00AD1C87">
        <w:rPr>
          <w:rFonts w:ascii="Times New Roman" w:hAnsi="Times New Roman" w:cs="Times New Roman"/>
          <w:b/>
          <w:sz w:val="24"/>
          <w:szCs w:val="24"/>
          <w:u w:val="single"/>
        </w:rPr>
        <w:t>dorosłych</w:t>
      </w:r>
      <w:r w:rsidRPr="00AD1C87">
        <w:rPr>
          <w:rFonts w:ascii="Times New Roman" w:hAnsi="Times New Roman" w:cs="Times New Roman"/>
          <w:b/>
          <w:sz w:val="24"/>
          <w:szCs w:val="24"/>
        </w:rPr>
        <w:t xml:space="preserve"> (uko</w:t>
      </w:r>
      <w:r w:rsidR="00732DCE">
        <w:rPr>
          <w:rFonts w:ascii="Times New Roman" w:hAnsi="Times New Roman" w:cs="Times New Roman"/>
          <w:b/>
          <w:sz w:val="24"/>
          <w:szCs w:val="24"/>
        </w:rPr>
        <w:t xml:space="preserve">ńczone 18 lat) – bez względu na </w:t>
      </w:r>
      <w:r w:rsidRPr="00AD1C87">
        <w:rPr>
          <w:rFonts w:ascii="Times New Roman" w:hAnsi="Times New Roman" w:cs="Times New Roman"/>
          <w:b/>
          <w:sz w:val="24"/>
          <w:szCs w:val="24"/>
        </w:rPr>
        <w:t>wykształcenie (są to osoby pragnące osiągnąć nowe kompetencje zawodowe lub podnieść dotychczasowe).</w:t>
      </w:r>
    </w:p>
    <w:p w:rsidR="00F80512" w:rsidRDefault="00F80512" w:rsidP="00732DCE">
      <w:pPr>
        <w:spacing w:after="0" w:line="360" w:lineRule="auto"/>
        <w:jc w:val="both"/>
        <w:rPr>
          <w:rFonts w:ascii="Times New Roman" w:hAnsi="Times New Roman" w:cs="Times New Roman"/>
          <w:b/>
          <w:sz w:val="24"/>
          <w:szCs w:val="24"/>
        </w:rPr>
      </w:pPr>
      <w:r w:rsidRPr="00AD1C87">
        <w:rPr>
          <w:rFonts w:ascii="Times New Roman" w:hAnsi="Times New Roman" w:cs="Times New Roman"/>
          <w:b/>
          <w:sz w:val="24"/>
          <w:szCs w:val="24"/>
        </w:rPr>
        <w:t>Jest to często jedyna możliwość  osiągania nowych kompetencji zawodowych przez dorosłych na poziomie średnim (obok szkół policealnych)</w:t>
      </w:r>
      <w:r w:rsidR="00732DCE">
        <w:rPr>
          <w:rFonts w:ascii="Times New Roman" w:hAnsi="Times New Roman" w:cs="Times New Roman"/>
          <w:b/>
          <w:sz w:val="24"/>
          <w:szCs w:val="24"/>
        </w:rPr>
        <w:t>.</w:t>
      </w:r>
    </w:p>
    <w:p w:rsidR="00732DCE" w:rsidRPr="002B538E" w:rsidRDefault="00732DCE" w:rsidP="00732DCE">
      <w:pPr>
        <w:spacing w:after="0" w:line="360" w:lineRule="auto"/>
        <w:jc w:val="both"/>
        <w:rPr>
          <w:rFonts w:ascii="Times New Roman" w:hAnsi="Times New Roman" w:cs="Times New Roman"/>
          <w:i/>
          <w:sz w:val="24"/>
          <w:szCs w:val="24"/>
        </w:rPr>
      </w:pPr>
      <w:r w:rsidRPr="002B538E">
        <w:rPr>
          <w:rFonts w:ascii="Times New Roman" w:hAnsi="Times New Roman" w:cs="Times New Roman"/>
          <w:i/>
          <w:sz w:val="24"/>
          <w:szCs w:val="24"/>
        </w:rPr>
        <w:t>Koordynacja: Janusz Moos, dyrektor; Barbara Kapruziak, kierownik Ośrodka Kształcenia Zawodowego i Ustawicznego.</w:t>
      </w:r>
    </w:p>
    <w:p w:rsidR="00605107" w:rsidRDefault="00605107" w:rsidP="00605107">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20DFA" w:rsidRPr="00605107" w:rsidRDefault="00220DFA" w:rsidP="00B77425">
      <w:pPr>
        <w:pStyle w:val="Akapitzlist"/>
        <w:numPr>
          <w:ilvl w:val="0"/>
          <w:numId w:val="17"/>
        </w:numPr>
        <w:spacing w:line="360" w:lineRule="auto"/>
        <w:ind w:left="0" w:hanging="567"/>
        <w:jc w:val="both"/>
      </w:pPr>
      <w:r w:rsidRPr="00677A5E">
        <w:t xml:space="preserve">Zorganizowano konsultacje grupowe dla nauczycieli techniki – „Identyfikowanie </w:t>
      </w:r>
      <w:r w:rsidR="00677A5E">
        <w:br/>
      </w:r>
      <w:r w:rsidRPr="00677A5E">
        <w:t xml:space="preserve">i kształtowanie umiejętności manualno- -motorycznych uczniów. Przygotowanie do zajęć </w:t>
      </w:r>
      <w:r w:rsidR="00677A5E">
        <w:br/>
      </w:r>
      <w:r w:rsidRPr="00677A5E">
        <w:t>w pracowniach technicznych ŁCDNiKP”. Tematyka zajęć obejmowała zagadnienia związane z kształtowaniem umiejętności manualno-motorycznych uczniów i badaniem ich predyspozycji zawodowych. Przedstawiono sposoby wykorzystania mini obrabiarek szkolnych oraz poliwalentnych zestawów edukacyjnych na zajęciach praktycznych. Zaproponowano włączenie tych zajęć do systemu doradztwa zawodowego w szkołach podstawowych.</w:t>
      </w:r>
      <w:r w:rsidR="00E4269E">
        <w:t xml:space="preserve"> </w:t>
      </w:r>
      <w:r w:rsidRPr="00E4269E">
        <w:rPr>
          <w:i/>
        </w:rPr>
        <w:t>Organizator</w:t>
      </w:r>
      <w:r w:rsidRPr="00E4269E">
        <w:rPr>
          <w:b/>
          <w:i/>
        </w:rPr>
        <w:t>:</w:t>
      </w:r>
      <w:r w:rsidRPr="00E4269E">
        <w:rPr>
          <w:i/>
        </w:rPr>
        <w:t xml:space="preserve"> Krzysztof Makowski, konsultant</w:t>
      </w:r>
      <w:r w:rsidR="00E4269E" w:rsidRPr="00E4269E">
        <w:rPr>
          <w:i/>
        </w:rPr>
        <w:t>.</w:t>
      </w:r>
    </w:p>
    <w:p w:rsidR="00605107" w:rsidRPr="00E4269E" w:rsidRDefault="00605107" w:rsidP="00605107">
      <w:pPr>
        <w:pStyle w:val="Akapitzlist"/>
        <w:spacing w:line="360" w:lineRule="auto"/>
        <w:ind w:left="0" w:hanging="567"/>
        <w:jc w:val="both"/>
      </w:pPr>
      <w:r>
        <w:rPr>
          <w:i/>
        </w:rPr>
        <w:t>________________________________________________________________________________</w:t>
      </w:r>
    </w:p>
    <w:p w:rsidR="00220DFA" w:rsidRPr="00E4269E" w:rsidRDefault="00220DFA" w:rsidP="00B77425">
      <w:pPr>
        <w:pStyle w:val="Akapitzlist"/>
        <w:numPr>
          <w:ilvl w:val="0"/>
          <w:numId w:val="17"/>
        </w:numPr>
        <w:spacing w:line="360" w:lineRule="auto"/>
        <w:ind w:left="0" w:hanging="567"/>
        <w:jc w:val="both"/>
      </w:pPr>
      <w:r w:rsidRPr="00E4269E">
        <w:t xml:space="preserve">Opracowano artykuł </w:t>
      </w:r>
      <w:r w:rsidRPr="00E4269E">
        <w:rPr>
          <w:b/>
          <w:smallCaps/>
        </w:rPr>
        <w:t>Akademia Twórczego Dyrektora Szkoły.</w:t>
      </w:r>
    </w:p>
    <w:p w:rsidR="00220DFA" w:rsidRPr="001E4C7E" w:rsidRDefault="00220DFA" w:rsidP="001E4C7E">
      <w:pPr>
        <w:pStyle w:val="Akapitzlist1"/>
        <w:spacing w:after="0" w:line="360" w:lineRule="auto"/>
        <w:ind w:left="0"/>
        <w:jc w:val="both"/>
        <w:rPr>
          <w:rFonts w:ascii="Times New Roman" w:hAnsi="Times New Roman"/>
          <w:sz w:val="24"/>
          <w:szCs w:val="24"/>
        </w:rPr>
      </w:pPr>
      <w:r w:rsidRPr="001E4C7E">
        <w:rPr>
          <w:rFonts w:ascii="Times New Roman" w:hAnsi="Times New Roman"/>
          <w:sz w:val="24"/>
          <w:szCs w:val="24"/>
        </w:rPr>
        <w:t xml:space="preserve">Przedstawiono w nim ideę i cele działania Akademii Twórczego Dyrektora Szkoły oraz scharakteryzowano przedsięwzięcia będące przykładami twórczych rozwiązań edukacyjno-wychowawczych, podejmowanych w szkołach prowadzonych przez dyrektorów zaproszonych do udziału  w pracach Akademii w latach 2017 - 2018. W artykule wyróżniono cztery części: O Akademii, Akademia Twórczego Dyrektora Szkoły Zawodowej, Akademia Twórczego Dyrektora Szkoły Podstawowej, Narzędzia upowszechniania proinnowacyjnych rozwiązań </w:t>
      </w:r>
      <w:r w:rsidR="00E4269E">
        <w:rPr>
          <w:rFonts w:ascii="Times New Roman" w:hAnsi="Times New Roman"/>
          <w:sz w:val="24"/>
          <w:szCs w:val="24"/>
        </w:rPr>
        <w:br/>
      </w:r>
      <w:r w:rsidRPr="001E4C7E">
        <w:rPr>
          <w:rFonts w:ascii="Times New Roman" w:hAnsi="Times New Roman"/>
          <w:sz w:val="24"/>
          <w:szCs w:val="24"/>
        </w:rPr>
        <w:t xml:space="preserve">i działań przez ŁCDNiKP. </w:t>
      </w:r>
    </w:p>
    <w:p w:rsidR="00220DFA" w:rsidRPr="001E4C7E" w:rsidRDefault="00220DFA" w:rsidP="001E4C7E">
      <w:pPr>
        <w:pStyle w:val="Akapitzlist1"/>
        <w:spacing w:after="0" w:line="360" w:lineRule="auto"/>
        <w:ind w:left="0"/>
        <w:jc w:val="both"/>
        <w:rPr>
          <w:rFonts w:ascii="Times New Roman" w:hAnsi="Times New Roman"/>
          <w:sz w:val="24"/>
          <w:szCs w:val="24"/>
        </w:rPr>
      </w:pPr>
      <w:r w:rsidRPr="001E4C7E">
        <w:rPr>
          <w:rFonts w:ascii="Times New Roman" w:hAnsi="Times New Roman"/>
          <w:sz w:val="24"/>
          <w:szCs w:val="24"/>
        </w:rPr>
        <w:t xml:space="preserve">Artykuł pokazuje, że warto korzystać z możliwości jakie stwarza ŁCDNiKP w zakresie promocji nowatorstwa pedagogicznego, inicjatyw edukacyjnych i innych osiągnięć. Stanowić ma zachętę do intensywnego wykorzystywania narzędzi promocji, które służą propagowaniu wiedzy o działalności szkół i sukcesach jej nauczycieli oraz uczniów. </w:t>
      </w:r>
    </w:p>
    <w:p w:rsidR="00220DFA" w:rsidRDefault="00220DFA" w:rsidP="00E4269E">
      <w:pPr>
        <w:pStyle w:val="Akapitzlist1"/>
        <w:spacing w:after="0" w:line="360" w:lineRule="auto"/>
        <w:ind w:left="0"/>
        <w:jc w:val="both"/>
        <w:rPr>
          <w:rFonts w:ascii="Times New Roman" w:hAnsi="Times New Roman"/>
          <w:i/>
          <w:sz w:val="24"/>
          <w:szCs w:val="24"/>
        </w:rPr>
      </w:pPr>
      <w:r w:rsidRPr="001E4C7E">
        <w:rPr>
          <w:rFonts w:ascii="Times New Roman" w:hAnsi="Times New Roman"/>
          <w:sz w:val="24"/>
          <w:szCs w:val="24"/>
        </w:rPr>
        <w:t xml:space="preserve">ŁCDNiKP upowszechnia i promuje nowatorską działalność szkół zapraszając ich dyrektorów do udziału w debatach, forach, konferencjach, pracach zespołów zadaniowych i innowacyjnych oraz zachęcając do prezentowania dorobku i niekonwencjonalnych rozwiązań wypracowanych przez społeczność szkolną. </w:t>
      </w:r>
      <w:r w:rsidRPr="00E4269E">
        <w:rPr>
          <w:rFonts w:ascii="Times New Roman" w:hAnsi="Times New Roman"/>
          <w:i/>
          <w:sz w:val="24"/>
          <w:szCs w:val="24"/>
        </w:rPr>
        <w:t>Opracowanie:</w:t>
      </w:r>
      <w:r w:rsidRPr="001E4C7E">
        <w:rPr>
          <w:rFonts w:ascii="Times New Roman" w:hAnsi="Times New Roman"/>
          <w:i/>
          <w:sz w:val="24"/>
          <w:szCs w:val="24"/>
        </w:rPr>
        <w:t xml:space="preserve">  Grażyna Adamiec, konsultant we współpracy </w:t>
      </w:r>
      <w:r w:rsidR="00E4269E">
        <w:rPr>
          <w:rFonts w:ascii="Times New Roman" w:hAnsi="Times New Roman"/>
          <w:i/>
          <w:sz w:val="24"/>
          <w:szCs w:val="24"/>
        </w:rPr>
        <w:br/>
      </w:r>
      <w:r w:rsidRPr="001E4C7E">
        <w:rPr>
          <w:rFonts w:ascii="Times New Roman" w:hAnsi="Times New Roman"/>
          <w:i/>
          <w:sz w:val="24"/>
          <w:szCs w:val="24"/>
        </w:rPr>
        <w:t>z Donatą Andrzejczak, konsultantem</w:t>
      </w:r>
      <w:r w:rsidR="00E4269E">
        <w:rPr>
          <w:rFonts w:ascii="Times New Roman" w:hAnsi="Times New Roman"/>
          <w:i/>
          <w:sz w:val="24"/>
          <w:szCs w:val="24"/>
        </w:rPr>
        <w:t>.</w:t>
      </w:r>
    </w:p>
    <w:p w:rsidR="00605107" w:rsidRDefault="00605107" w:rsidP="00605107">
      <w:pPr>
        <w:pStyle w:val="Akapitzlist1"/>
        <w:spacing w:after="0" w:line="360" w:lineRule="auto"/>
        <w:ind w:left="0" w:hanging="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E4269E" w:rsidRPr="00605107" w:rsidRDefault="00220DFA" w:rsidP="00B77425">
      <w:pPr>
        <w:pStyle w:val="Akapitzlist1"/>
        <w:numPr>
          <w:ilvl w:val="0"/>
          <w:numId w:val="18"/>
        </w:numPr>
        <w:spacing w:after="0" w:line="360" w:lineRule="auto"/>
        <w:ind w:left="0" w:hanging="567"/>
        <w:jc w:val="both"/>
        <w:rPr>
          <w:rFonts w:ascii="Times New Roman" w:hAnsi="Times New Roman"/>
          <w:color w:val="FF0000"/>
          <w:sz w:val="24"/>
          <w:szCs w:val="24"/>
        </w:rPr>
      </w:pPr>
      <w:r w:rsidRPr="002B538E">
        <w:rPr>
          <w:rFonts w:ascii="Times New Roman" w:hAnsi="Times New Roman"/>
          <w:i/>
          <w:color w:val="000000"/>
          <w:sz w:val="24"/>
          <w:szCs w:val="24"/>
        </w:rPr>
        <w:lastRenderedPageBreak/>
        <w:t>Maria Michalak</w:t>
      </w:r>
      <w:r w:rsidRPr="00E4269E">
        <w:rPr>
          <w:rFonts w:ascii="Times New Roman" w:hAnsi="Times New Roman"/>
          <w:color w:val="000000"/>
          <w:sz w:val="24"/>
          <w:szCs w:val="24"/>
        </w:rPr>
        <w:t xml:space="preserve"> reprezentowała Łódzkie Centrum Doskonalenia Nauczycieli i Kształcenia Praktycznego na </w:t>
      </w:r>
      <w:r w:rsidRPr="00E4269E">
        <w:rPr>
          <w:rFonts w:ascii="Times New Roman" w:hAnsi="Times New Roman"/>
          <w:bCs/>
          <w:color w:val="000000"/>
          <w:sz w:val="24"/>
          <w:szCs w:val="24"/>
        </w:rPr>
        <w:t>Inauguracji roku akademickiego 2018/2019 na Wydziale Technologii Materiałowych i Wzornictwa Tekstyliów Politechnik</w:t>
      </w:r>
      <w:r w:rsidR="00E4269E">
        <w:rPr>
          <w:rFonts w:ascii="Times New Roman" w:hAnsi="Times New Roman"/>
          <w:bCs/>
          <w:color w:val="000000"/>
          <w:sz w:val="24"/>
          <w:szCs w:val="24"/>
        </w:rPr>
        <w:t>i</w:t>
      </w:r>
      <w:r w:rsidRPr="00E4269E">
        <w:rPr>
          <w:rFonts w:ascii="Times New Roman" w:hAnsi="Times New Roman"/>
          <w:bCs/>
          <w:color w:val="000000"/>
          <w:sz w:val="24"/>
          <w:szCs w:val="24"/>
        </w:rPr>
        <w:t xml:space="preserve"> Łódzkiej.</w:t>
      </w:r>
    </w:p>
    <w:p w:rsidR="00605107" w:rsidRPr="00E4269E" w:rsidRDefault="00605107" w:rsidP="00605107">
      <w:pPr>
        <w:pStyle w:val="Akapitzlist1"/>
        <w:spacing w:after="0" w:line="360" w:lineRule="auto"/>
        <w:ind w:left="0" w:hanging="567"/>
        <w:jc w:val="both"/>
        <w:rPr>
          <w:rFonts w:ascii="Times New Roman" w:hAnsi="Times New Roman"/>
          <w:color w:val="FF0000"/>
          <w:sz w:val="24"/>
          <w:szCs w:val="24"/>
        </w:rPr>
      </w:pPr>
      <w:r>
        <w:rPr>
          <w:rFonts w:ascii="Times New Roman" w:hAnsi="Times New Roman"/>
          <w:bCs/>
          <w:color w:val="000000"/>
          <w:sz w:val="24"/>
          <w:szCs w:val="24"/>
        </w:rPr>
        <w:t>________________________________________________________________________________</w:t>
      </w:r>
    </w:p>
    <w:p w:rsidR="00220DFA" w:rsidRPr="00605107" w:rsidRDefault="00220DFA" w:rsidP="00B77425">
      <w:pPr>
        <w:pStyle w:val="Akapitzlist1"/>
        <w:numPr>
          <w:ilvl w:val="0"/>
          <w:numId w:val="18"/>
        </w:numPr>
        <w:spacing w:after="0" w:line="360" w:lineRule="auto"/>
        <w:ind w:left="0" w:hanging="567"/>
        <w:jc w:val="both"/>
        <w:rPr>
          <w:rFonts w:ascii="Times New Roman" w:hAnsi="Times New Roman"/>
          <w:color w:val="FF0000"/>
          <w:sz w:val="24"/>
          <w:szCs w:val="24"/>
        </w:rPr>
      </w:pPr>
      <w:r w:rsidRPr="00E4269E">
        <w:rPr>
          <w:rFonts w:ascii="Times New Roman" w:hAnsi="Times New Roman"/>
          <w:bCs/>
          <w:color w:val="000000"/>
          <w:sz w:val="24"/>
          <w:szCs w:val="24"/>
        </w:rPr>
        <w:t> </w:t>
      </w:r>
      <w:r w:rsidRPr="00E4269E">
        <w:rPr>
          <w:rFonts w:ascii="Times New Roman" w:hAnsi="Times New Roman"/>
          <w:sz w:val="24"/>
          <w:szCs w:val="24"/>
        </w:rPr>
        <w:t xml:space="preserve">Zorganizowano spotkanie zespołu zadaniowego, podczas którego konsultowano tematy </w:t>
      </w:r>
      <w:r w:rsidR="00E4269E">
        <w:rPr>
          <w:rFonts w:ascii="Times New Roman" w:hAnsi="Times New Roman"/>
          <w:sz w:val="24"/>
          <w:szCs w:val="24"/>
        </w:rPr>
        <w:br/>
      </w:r>
      <w:r w:rsidRPr="00E4269E">
        <w:rPr>
          <w:rFonts w:ascii="Times New Roman" w:hAnsi="Times New Roman"/>
          <w:sz w:val="24"/>
          <w:szCs w:val="24"/>
        </w:rPr>
        <w:t xml:space="preserve">i zasady współpracy z przedstawicielami Fabryki Nici Ariadna w Łodzi, dotyczące upowszechniania technik rękodzieła artystycznego oraz wycieczek zawodoznawczych skierowanych do  uczniów gimnazjum i szkół podstawowych, w bieżącym roku szkolnym. </w:t>
      </w:r>
      <w:r w:rsidR="00E4269E">
        <w:rPr>
          <w:rFonts w:ascii="Times New Roman" w:hAnsi="Times New Roman"/>
          <w:color w:val="FF0000"/>
          <w:sz w:val="24"/>
          <w:szCs w:val="24"/>
        </w:rPr>
        <w:t xml:space="preserve"> </w:t>
      </w:r>
      <w:r w:rsidRPr="00E4269E">
        <w:rPr>
          <w:rFonts w:ascii="Times New Roman" w:hAnsi="Times New Roman"/>
          <w:i/>
          <w:sz w:val="24"/>
          <w:szCs w:val="24"/>
        </w:rPr>
        <w:t>Organizator: Maria Michalak, konsultant</w:t>
      </w:r>
      <w:r w:rsidR="00E4269E" w:rsidRPr="00E4269E">
        <w:rPr>
          <w:rFonts w:ascii="Times New Roman" w:hAnsi="Times New Roman"/>
          <w:i/>
          <w:sz w:val="24"/>
          <w:szCs w:val="24"/>
        </w:rPr>
        <w:t>.</w:t>
      </w:r>
    </w:p>
    <w:p w:rsidR="00605107" w:rsidRPr="00E4269E" w:rsidRDefault="00605107" w:rsidP="00605107">
      <w:pPr>
        <w:pStyle w:val="Akapitzlist1"/>
        <w:spacing w:after="0" w:line="360" w:lineRule="auto"/>
        <w:ind w:left="0" w:hanging="567"/>
        <w:jc w:val="both"/>
        <w:rPr>
          <w:rFonts w:ascii="Times New Roman" w:hAnsi="Times New Roman"/>
          <w:color w:val="FF0000"/>
          <w:sz w:val="24"/>
          <w:szCs w:val="24"/>
        </w:rPr>
      </w:pPr>
      <w:r>
        <w:rPr>
          <w:rFonts w:ascii="Times New Roman" w:hAnsi="Times New Roman"/>
          <w:bCs/>
          <w:color w:val="000000"/>
          <w:sz w:val="24"/>
          <w:szCs w:val="24"/>
        </w:rPr>
        <w:t>________________________________________________________________________________</w:t>
      </w:r>
    </w:p>
    <w:p w:rsidR="00220DFA" w:rsidRPr="00E4269E" w:rsidRDefault="00220DFA" w:rsidP="00B77425">
      <w:pPr>
        <w:pStyle w:val="Akapitzlist1"/>
        <w:numPr>
          <w:ilvl w:val="0"/>
          <w:numId w:val="18"/>
        </w:numPr>
        <w:spacing w:after="0" w:line="360" w:lineRule="auto"/>
        <w:ind w:left="0" w:hanging="567"/>
        <w:jc w:val="both"/>
        <w:rPr>
          <w:rFonts w:ascii="Times New Roman" w:hAnsi="Times New Roman"/>
          <w:color w:val="FF0000"/>
          <w:sz w:val="24"/>
          <w:szCs w:val="24"/>
        </w:rPr>
      </w:pPr>
      <w:r w:rsidRPr="00E4269E">
        <w:rPr>
          <w:rFonts w:ascii="Times New Roman" w:hAnsi="Times New Roman"/>
          <w:sz w:val="24"/>
          <w:szCs w:val="24"/>
        </w:rPr>
        <w:t>Zorganizowano spotk</w:t>
      </w:r>
      <w:r w:rsidR="00E4269E" w:rsidRPr="00E4269E">
        <w:rPr>
          <w:rFonts w:ascii="Times New Roman" w:hAnsi="Times New Roman"/>
          <w:sz w:val="24"/>
          <w:szCs w:val="24"/>
        </w:rPr>
        <w:t xml:space="preserve">anie edukacyjne dla nauczycieli </w:t>
      </w:r>
      <w:r w:rsidRPr="00E4269E">
        <w:rPr>
          <w:rFonts w:ascii="Times New Roman" w:hAnsi="Times New Roman"/>
          <w:sz w:val="24"/>
          <w:szCs w:val="24"/>
        </w:rPr>
        <w:t xml:space="preserve">branży spożywczej </w:t>
      </w:r>
      <w:r w:rsidRPr="00E4269E">
        <w:rPr>
          <w:rFonts w:ascii="Times New Roman" w:hAnsi="Times New Roman"/>
          <w:sz w:val="24"/>
          <w:szCs w:val="24"/>
        </w:rPr>
        <w:br/>
        <w:t>i gastronomicznej. Celem spotkania była:</w:t>
      </w:r>
    </w:p>
    <w:p w:rsidR="00220DFA" w:rsidRPr="001E4C7E" w:rsidRDefault="00220DFA" w:rsidP="00B77425">
      <w:pPr>
        <w:pStyle w:val="Akapitzlist"/>
        <w:numPr>
          <w:ilvl w:val="1"/>
          <w:numId w:val="7"/>
        </w:numPr>
        <w:spacing w:line="360" w:lineRule="auto"/>
        <w:ind w:left="426" w:hanging="426"/>
        <w:jc w:val="both"/>
      </w:pPr>
      <w:r w:rsidRPr="001E4C7E">
        <w:t xml:space="preserve">analiza proponowanych zmian w podstawach programowych kształcenia </w:t>
      </w:r>
      <w:r w:rsidRPr="001E4C7E">
        <w:br/>
        <w:t>w zawodach z uwzględnieniem  proponowanych kryteriów weryfikacji efektów kształcenia,</w:t>
      </w:r>
    </w:p>
    <w:p w:rsidR="00220DFA" w:rsidRPr="001E4C7E" w:rsidRDefault="00220DFA" w:rsidP="00B77425">
      <w:pPr>
        <w:pStyle w:val="Akapitzlist"/>
        <w:numPr>
          <w:ilvl w:val="1"/>
          <w:numId w:val="7"/>
        </w:numPr>
        <w:spacing w:line="360" w:lineRule="auto"/>
        <w:ind w:left="426" w:hanging="426"/>
        <w:jc w:val="both"/>
      </w:pPr>
      <w:r w:rsidRPr="001E4C7E">
        <w:t>wymiana doświadczeń związanych z opracowaniem (lub modyfikacją istniejącego) własnego programu  kształcenia dla wybranego przedmiotu w zawodzie.</w:t>
      </w:r>
    </w:p>
    <w:p w:rsidR="00220DFA" w:rsidRPr="001E4C7E" w:rsidRDefault="00220DFA"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Zaprezentowano również  i omówiono materiały zawarte w opublikowanych Zeszytach metodycznych nr 6 i nr 7. W zeszytach metodycznych zawarte są wypracowane przez uczestników spotkań zespołów zadaniowych materiały w postaci scenariuszy zajęć </w:t>
      </w:r>
      <w:r w:rsidR="00E4269E">
        <w:rPr>
          <w:rFonts w:ascii="Times New Roman" w:hAnsi="Times New Roman" w:cs="Times New Roman"/>
          <w:sz w:val="24"/>
          <w:szCs w:val="24"/>
        </w:rPr>
        <w:br/>
      </w:r>
      <w:r w:rsidRPr="001E4C7E">
        <w:rPr>
          <w:rFonts w:ascii="Times New Roman" w:hAnsi="Times New Roman" w:cs="Times New Roman"/>
          <w:sz w:val="24"/>
          <w:szCs w:val="24"/>
        </w:rPr>
        <w:t>z elementami oceniania kształtującego oraz przykładowe zadania egzaminacyjne do potwierdzania kwalifikacji w wybranym zawodzie.</w:t>
      </w:r>
    </w:p>
    <w:p w:rsidR="00220DFA" w:rsidRDefault="00220DFA" w:rsidP="00E4269E">
      <w:pPr>
        <w:spacing w:after="0" w:line="360" w:lineRule="auto"/>
        <w:jc w:val="both"/>
        <w:rPr>
          <w:rFonts w:ascii="Times New Roman" w:hAnsi="Times New Roman"/>
          <w:i/>
          <w:sz w:val="24"/>
          <w:szCs w:val="24"/>
        </w:rPr>
      </w:pPr>
      <w:r w:rsidRPr="001E4C7E">
        <w:rPr>
          <w:rFonts w:ascii="Times New Roman" w:hAnsi="Times New Roman" w:cs="Times New Roman"/>
          <w:sz w:val="24"/>
          <w:szCs w:val="24"/>
        </w:rPr>
        <w:t>W spotkaniu uczestniczyli  nauczycieli z  Zespołu Szkół Gastronomicznych, Zespołu Szkół Sp</w:t>
      </w:r>
      <w:r w:rsidR="00605107">
        <w:rPr>
          <w:rFonts w:ascii="Times New Roman" w:hAnsi="Times New Roman" w:cs="Times New Roman"/>
          <w:sz w:val="24"/>
          <w:szCs w:val="24"/>
        </w:rPr>
        <w:t xml:space="preserve">ożywczych i Zespołu Szkół nr 2 </w:t>
      </w:r>
      <w:r w:rsidRPr="001E4C7E">
        <w:rPr>
          <w:rFonts w:ascii="Times New Roman" w:hAnsi="Times New Roman" w:cs="Times New Roman"/>
          <w:sz w:val="24"/>
          <w:szCs w:val="24"/>
        </w:rPr>
        <w:t>w Pabianicach.</w:t>
      </w:r>
      <w:r w:rsidR="00E4269E">
        <w:rPr>
          <w:rFonts w:ascii="Times New Roman" w:hAnsi="Times New Roman" w:cs="Times New Roman"/>
          <w:sz w:val="24"/>
          <w:szCs w:val="24"/>
        </w:rPr>
        <w:t xml:space="preserve"> </w:t>
      </w:r>
      <w:r w:rsidRPr="00E4269E">
        <w:rPr>
          <w:rFonts w:ascii="Times New Roman" w:hAnsi="Times New Roman"/>
          <w:i/>
          <w:sz w:val="24"/>
          <w:szCs w:val="24"/>
        </w:rPr>
        <w:t>Organizator</w:t>
      </w:r>
      <w:r w:rsidRPr="001E4C7E">
        <w:rPr>
          <w:rFonts w:ascii="Times New Roman" w:hAnsi="Times New Roman"/>
          <w:b/>
          <w:i/>
          <w:sz w:val="24"/>
          <w:szCs w:val="24"/>
        </w:rPr>
        <w:t>:</w:t>
      </w:r>
      <w:r w:rsidRPr="001E4C7E">
        <w:rPr>
          <w:rFonts w:ascii="Times New Roman" w:hAnsi="Times New Roman"/>
          <w:i/>
          <w:sz w:val="24"/>
          <w:szCs w:val="24"/>
        </w:rPr>
        <w:t xml:space="preserve"> Jadwiga Morawiec, konsultant</w:t>
      </w:r>
      <w:r w:rsidR="00E4269E">
        <w:rPr>
          <w:rFonts w:ascii="Times New Roman" w:hAnsi="Times New Roman"/>
          <w:i/>
          <w:sz w:val="24"/>
          <w:szCs w:val="24"/>
        </w:rPr>
        <w:t>.</w:t>
      </w:r>
    </w:p>
    <w:p w:rsidR="00605107" w:rsidRDefault="00605107" w:rsidP="00605107">
      <w:pPr>
        <w:spacing w:after="0" w:line="360" w:lineRule="auto"/>
        <w:ind w:hanging="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220DFA" w:rsidRPr="00E4269E" w:rsidRDefault="00220DFA" w:rsidP="00B77425">
      <w:pPr>
        <w:pStyle w:val="Akapitzlist"/>
        <w:numPr>
          <w:ilvl w:val="0"/>
          <w:numId w:val="19"/>
        </w:numPr>
        <w:spacing w:line="360" w:lineRule="auto"/>
        <w:ind w:left="0" w:hanging="567"/>
        <w:jc w:val="both"/>
      </w:pPr>
      <w:r w:rsidRPr="00E4269E">
        <w:rPr>
          <w:color w:val="000000"/>
        </w:rPr>
        <w:t>Prowadzono prace organizacyjne i merytoryczne związane z przygotowaniem zajęć w ramach uruchomionych usług edukacyjnych zaplanowanych na październik 2018:</w:t>
      </w:r>
    </w:p>
    <w:p w:rsidR="00220DFA" w:rsidRPr="001E4C7E" w:rsidRDefault="00220DFA" w:rsidP="00B77425">
      <w:pPr>
        <w:pStyle w:val="Akapitzlist"/>
        <w:numPr>
          <w:ilvl w:val="0"/>
          <w:numId w:val="8"/>
        </w:numPr>
        <w:spacing w:line="360" w:lineRule="auto"/>
        <w:ind w:left="284" w:hanging="284"/>
        <w:jc w:val="both"/>
        <w:rPr>
          <w:color w:val="000000"/>
        </w:rPr>
      </w:pPr>
      <w:r w:rsidRPr="001E4C7E">
        <w:rPr>
          <w:i/>
          <w:color w:val="000000"/>
        </w:rPr>
        <w:t>Organizacja stanowiska pracy zgodnie z metodologią 5S</w:t>
      </w:r>
      <w:r w:rsidRPr="001E4C7E">
        <w:rPr>
          <w:color w:val="000000"/>
        </w:rPr>
        <w:t xml:space="preserve"> – kurs 40 godzinny – opracowanie programu kursu;</w:t>
      </w:r>
    </w:p>
    <w:p w:rsidR="00220DFA" w:rsidRPr="001E4C7E" w:rsidRDefault="00220DFA" w:rsidP="00B77425">
      <w:pPr>
        <w:pStyle w:val="Akapitzlist"/>
        <w:numPr>
          <w:ilvl w:val="0"/>
          <w:numId w:val="8"/>
        </w:numPr>
        <w:spacing w:line="360" w:lineRule="auto"/>
        <w:ind w:left="284" w:hanging="284"/>
        <w:jc w:val="both"/>
        <w:rPr>
          <w:color w:val="000000"/>
        </w:rPr>
      </w:pPr>
      <w:r w:rsidRPr="001E4C7E">
        <w:rPr>
          <w:i/>
          <w:color w:val="000000"/>
        </w:rPr>
        <w:t>Kształcenie wielostronne w praktyce edukacyjnej szkoły zawodowej</w:t>
      </w:r>
      <w:r w:rsidRPr="001E4C7E">
        <w:rPr>
          <w:color w:val="000000"/>
        </w:rPr>
        <w:t xml:space="preserve"> – kurs 40 godz. dokonanie modyfikacji materiałów oparciu o wnioski z ewaluacji zajęć;</w:t>
      </w:r>
    </w:p>
    <w:p w:rsidR="00220DFA" w:rsidRPr="001E4C7E" w:rsidRDefault="00220DFA" w:rsidP="00B77425">
      <w:pPr>
        <w:pStyle w:val="Akapitzlist"/>
        <w:numPr>
          <w:ilvl w:val="0"/>
          <w:numId w:val="8"/>
        </w:numPr>
        <w:spacing w:line="360" w:lineRule="auto"/>
        <w:ind w:left="284" w:hanging="284"/>
        <w:jc w:val="both"/>
        <w:rPr>
          <w:color w:val="000000"/>
        </w:rPr>
      </w:pPr>
      <w:r w:rsidRPr="001E4C7E">
        <w:rPr>
          <w:i/>
          <w:color w:val="000000"/>
        </w:rPr>
        <w:t>Język angielski zawodowy w branży motoryzacyjnej</w:t>
      </w:r>
      <w:r w:rsidRPr="001E4C7E">
        <w:rPr>
          <w:color w:val="000000"/>
        </w:rPr>
        <w:t xml:space="preserve"> – kurs 40 godz. - dokonanie modyfikacji w programie kursu z uwzględnieniem wniosków z ewaluacji;</w:t>
      </w:r>
    </w:p>
    <w:p w:rsidR="00220DFA" w:rsidRPr="001E4C7E" w:rsidRDefault="00220DFA" w:rsidP="00B77425">
      <w:pPr>
        <w:pStyle w:val="Akapitzlist"/>
        <w:numPr>
          <w:ilvl w:val="0"/>
          <w:numId w:val="8"/>
        </w:numPr>
        <w:spacing w:line="360" w:lineRule="auto"/>
        <w:ind w:left="284" w:hanging="284"/>
        <w:jc w:val="both"/>
        <w:rPr>
          <w:color w:val="000000"/>
        </w:rPr>
      </w:pPr>
      <w:r w:rsidRPr="001E4C7E">
        <w:rPr>
          <w:i/>
          <w:color w:val="000000"/>
        </w:rPr>
        <w:t>Przygotowanie uczniów do konkursu "Co wiem o mechatronice?"</w:t>
      </w:r>
      <w:r w:rsidRPr="001E4C7E">
        <w:rPr>
          <w:color w:val="000000"/>
        </w:rPr>
        <w:t>- konsultacje – opracowanie konspektu zajęć;</w:t>
      </w:r>
    </w:p>
    <w:p w:rsidR="00220DFA" w:rsidRPr="001E4C7E" w:rsidRDefault="00220DFA" w:rsidP="00B77425">
      <w:pPr>
        <w:pStyle w:val="Akapitzlist"/>
        <w:numPr>
          <w:ilvl w:val="0"/>
          <w:numId w:val="8"/>
        </w:numPr>
        <w:spacing w:line="360" w:lineRule="auto"/>
        <w:ind w:left="284" w:hanging="284"/>
        <w:jc w:val="both"/>
        <w:rPr>
          <w:color w:val="000000"/>
        </w:rPr>
      </w:pPr>
      <w:r w:rsidRPr="001E4C7E">
        <w:rPr>
          <w:i/>
          <w:color w:val="000000"/>
        </w:rPr>
        <w:lastRenderedPageBreak/>
        <w:t>Organizacja procesu kształcenia w branży motoryzacyjnej</w:t>
      </w:r>
      <w:r w:rsidRPr="001E4C7E">
        <w:rPr>
          <w:color w:val="000000"/>
        </w:rPr>
        <w:t xml:space="preserve"> – seminarium – przeprowadzono konsultacje z dyrektorami szkól samochodowych dotyczące wystąpień podczas seminarium. Ustalono tematykę prezentacji: dobre praktyki w szkołach branży samochodowej, prezentacja Obserwatorium Rynku Pracy ukazująca perspektywy rozwoju branży.</w:t>
      </w:r>
    </w:p>
    <w:p w:rsidR="00220DFA" w:rsidRDefault="00220DFA" w:rsidP="001E4C7E">
      <w:pPr>
        <w:pStyle w:val="Akapitzlist"/>
        <w:spacing w:line="360" w:lineRule="auto"/>
        <w:ind w:left="0"/>
        <w:jc w:val="both"/>
        <w:rPr>
          <w:i/>
          <w:color w:val="000000"/>
        </w:rPr>
      </w:pPr>
      <w:r w:rsidRPr="00E4269E">
        <w:rPr>
          <w:i/>
          <w:color w:val="000000"/>
        </w:rPr>
        <w:t>Koordynator:</w:t>
      </w:r>
      <w:r w:rsidRPr="001E4C7E">
        <w:rPr>
          <w:i/>
          <w:color w:val="000000"/>
        </w:rPr>
        <w:t xml:space="preserve"> Joanna Orda, konsultant</w:t>
      </w:r>
      <w:r w:rsidR="00E4269E">
        <w:rPr>
          <w:i/>
          <w:color w:val="000000"/>
        </w:rPr>
        <w:t>.</w:t>
      </w:r>
    </w:p>
    <w:p w:rsidR="00605107" w:rsidRDefault="00605107" w:rsidP="00605107">
      <w:pPr>
        <w:pStyle w:val="Akapitzlist"/>
        <w:spacing w:line="360" w:lineRule="auto"/>
        <w:ind w:left="0" w:hanging="567"/>
        <w:jc w:val="both"/>
        <w:rPr>
          <w:i/>
          <w:color w:val="000000"/>
        </w:rPr>
      </w:pPr>
      <w:r>
        <w:rPr>
          <w:i/>
          <w:color w:val="000000"/>
        </w:rPr>
        <w:t>________________________________________________________________________________</w:t>
      </w:r>
    </w:p>
    <w:p w:rsidR="00220DFA" w:rsidRPr="00662687" w:rsidRDefault="00220DFA" w:rsidP="00B77425">
      <w:pPr>
        <w:pStyle w:val="Akapitzlist"/>
        <w:numPr>
          <w:ilvl w:val="0"/>
          <w:numId w:val="20"/>
        </w:numPr>
        <w:spacing w:line="360" w:lineRule="auto"/>
        <w:ind w:left="0" w:hanging="567"/>
        <w:jc w:val="both"/>
        <w:rPr>
          <w:i/>
          <w:color w:val="000000"/>
        </w:rPr>
      </w:pPr>
      <w:r w:rsidRPr="005D56DE">
        <w:rPr>
          <w:color w:val="000000"/>
        </w:rPr>
        <w:t>Zorganizowano 3 spotkania doradcy w ramach programu AS z dyrektorami w projekcie ”Szkolenia i doradztwo dla kadry kie</w:t>
      </w:r>
      <w:r w:rsidR="005D56DE">
        <w:rPr>
          <w:color w:val="000000"/>
        </w:rPr>
        <w:t>rowniczej systemu oświaty w województwie</w:t>
      </w:r>
      <w:r w:rsidRPr="005D56DE">
        <w:rPr>
          <w:color w:val="000000"/>
        </w:rPr>
        <w:t xml:space="preserve"> łódzkim”. Podczas spotkań opracowano plan doradztwa i harmonogram spotkań do czerwca 2018 r., ustalono zasady współpracy.</w:t>
      </w:r>
    </w:p>
    <w:p w:rsidR="00662687" w:rsidRPr="005D56DE" w:rsidRDefault="00662687" w:rsidP="00662687">
      <w:pPr>
        <w:pStyle w:val="Akapitzlist"/>
        <w:spacing w:line="360" w:lineRule="auto"/>
        <w:ind w:left="0" w:hanging="567"/>
        <w:jc w:val="both"/>
        <w:rPr>
          <w:i/>
          <w:color w:val="000000"/>
        </w:rPr>
      </w:pPr>
      <w:r>
        <w:rPr>
          <w:color w:val="000000"/>
        </w:rPr>
        <w:t>________________________________________________________________________________</w:t>
      </w:r>
    </w:p>
    <w:p w:rsidR="00220DFA" w:rsidRPr="00662687" w:rsidRDefault="00220DFA" w:rsidP="00B77425">
      <w:pPr>
        <w:pStyle w:val="Akapitzlist"/>
        <w:numPr>
          <w:ilvl w:val="0"/>
          <w:numId w:val="20"/>
        </w:numPr>
        <w:spacing w:line="360" w:lineRule="auto"/>
        <w:ind w:left="0" w:hanging="567"/>
        <w:jc w:val="both"/>
        <w:rPr>
          <w:i/>
          <w:color w:val="000000"/>
        </w:rPr>
      </w:pPr>
      <w:r w:rsidRPr="005D56DE">
        <w:t xml:space="preserve">W ramach współpracy z Okręgową Inspekcją Pracy w Łodzi odbyło się spotkanie </w:t>
      </w:r>
      <w:r w:rsidRPr="005D56DE">
        <w:br/>
        <w:t xml:space="preserve">inauguracyjne kolejnej edycji Programu Edukacyjnego „Kultura Bezpieczeństwa” skierowane do nauczycieli ze szkół ponadgimnazjalnych w Łodzi oraz z województwa łódzkiego. Podczas spotkania zaprezentowano działania Pracowni BHP i Ergonomii ŁCDNiKP zwracając szczególną uwagę na organizowany przez ŁCDNiKP, we współpracy z Okręgową Inspekcją Pracy, Interdyscyplinarny Konkurs Wiedzy z </w:t>
      </w:r>
      <w:r w:rsidRPr="005D56DE">
        <w:rPr>
          <w:lang w:val="de-DE"/>
        </w:rPr>
        <w:t xml:space="preserve">Bezpieczeństwa i </w:t>
      </w:r>
      <w:r w:rsidRPr="005D56DE">
        <w:t xml:space="preserve">Higieny Pracy </w:t>
      </w:r>
      <w:r w:rsidRPr="005D56DE">
        <w:rPr>
          <w:i/>
          <w:iCs/>
        </w:rPr>
        <w:t xml:space="preserve">Praca nie szkodzi. </w:t>
      </w:r>
      <w:r w:rsidRPr="005D56DE">
        <w:t xml:space="preserve">Konkurs skierowany jest do uczniów ze szkół ponadgimnazjalnych i zachęca do kształtowania pozytywnych postaw i zachowań w środowisku pracy. </w:t>
      </w:r>
      <w:r w:rsidRPr="008F61B9">
        <w:t>Ponadto w wyniku spotkania zaangażowano się w re</w:t>
      </w:r>
      <w:r w:rsidR="008F61B9">
        <w:t xml:space="preserve">alizację Programu Edukacyjnego </w:t>
      </w:r>
      <w:r w:rsidRPr="008F61B9">
        <w:t xml:space="preserve">„Kultura Bezpieczeństwa”, co umożliwia wymianę doświadczeń na temat działań edukacyjnych w obszarze edukacji bezpieczeństwa oraz </w:t>
      </w:r>
      <w:r w:rsidR="008F61B9">
        <w:t xml:space="preserve">pozyskanie nowych (aktualnych) </w:t>
      </w:r>
      <w:r w:rsidRPr="008F61B9">
        <w:t>materiałów z obszaru prawa pracy i bhp.</w:t>
      </w:r>
      <w:r w:rsidR="005D56DE" w:rsidRPr="008F61B9">
        <w:rPr>
          <w:color w:val="FF0000"/>
        </w:rPr>
        <w:t xml:space="preserve"> </w:t>
      </w:r>
      <w:r w:rsidRPr="008F61B9">
        <w:rPr>
          <w:i/>
        </w:rPr>
        <w:t>Organizator: Izabela Rosiak, konsultant</w:t>
      </w:r>
      <w:r w:rsidR="005D56DE" w:rsidRPr="008F61B9">
        <w:rPr>
          <w:i/>
        </w:rPr>
        <w:t>.</w:t>
      </w:r>
    </w:p>
    <w:p w:rsidR="00662687" w:rsidRPr="008F61B9" w:rsidRDefault="00662687" w:rsidP="00662687">
      <w:pPr>
        <w:pStyle w:val="Akapitzlist"/>
        <w:spacing w:line="360" w:lineRule="auto"/>
        <w:ind w:left="0" w:hanging="567"/>
        <w:jc w:val="both"/>
        <w:rPr>
          <w:i/>
          <w:color w:val="000000"/>
        </w:rPr>
      </w:pPr>
      <w:r>
        <w:t>________________________________________________________________________________</w:t>
      </w:r>
    </w:p>
    <w:p w:rsidR="00220DFA" w:rsidRPr="00662687" w:rsidRDefault="00220DFA" w:rsidP="00B77425">
      <w:pPr>
        <w:pStyle w:val="Akapitzlist"/>
        <w:numPr>
          <w:ilvl w:val="0"/>
          <w:numId w:val="20"/>
        </w:numPr>
        <w:spacing w:line="360" w:lineRule="auto"/>
        <w:ind w:left="0" w:hanging="567"/>
        <w:jc w:val="both"/>
        <w:rPr>
          <w:i/>
          <w:color w:val="000000"/>
        </w:rPr>
      </w:pPr>
      <w:r w:rsidRPr="008F61B9">
        <w:t>Zorganizowano pozalekcyjne zaj</w:t>
      </w:r>
      <w:r w:rsidR="008F61B9">
        <w:t>ęcia edukacyjne dla uczniów z XXVI</w:t>
      </w:r>
      <w:r w:rsidRPr="008F61B9">
        <w:t xml:space="preserve"> Liceum Ogólnokształcącego. Podczas zajęć uczniowie poznali regulacje prawne dotyczące korzystania z kas fiskalnych oraz  zasady ich obsługi. Uczestnicy zajęć ukształtowali umiejętność programowania kas fiskalnych. Ponadto poznali zasady i sposób rejestrowania sprzedaży przy pomocy kas. Na zakończenie wykonywali raporty kasowe i przygotowywali się do rozliczenia utargu. Zajęcia dają możliwość ukształtowania kompetencji zawodowych, które uczestnicy zajęć będą mogli wykorzystać na przykład  podczas pracy w wakacje, ponadto otwierają spojrzenie na trud pracy osób pracujących na stanowiskach kasowych.</w:t>
      </w:r>
      <w:r w:rsidR="008F61B9">
        <w:t xml:space="preserve"> </w:t>
      </w:r>
      <w:r w:rsidRPr="008F61B9">
        <w:rPr>
          <w:i/>
        </w:rPr>
        <w:t>Organizator</w:t>
      </w:r>
      <w:r w:rsidRPr="008F61B9">
        <w:rPr>
          <w:b/>
          <w:i/>
        </w:rPr>
        <w:t>:</w:t>
      </w:r>
      <w:r w:rsidRPr="008F61B9">
        <w:rPr>
          <w:i/>
        </w:rPr>
        <w:t xml:space="preserve">  Donata Andrzejczak, konsultant we współpracy z  Marią Stompel, konsultantem</w:t>
      </w:r>
      <w:r w:rsidR="008F61B9">
        <w:rPr>
          <w:i/>
        </w:rPr>
        <w:t>.</w:t>
      </w:r>
    </w:p>
    <w:p w:rsidR="00662687" w:rsidRPr="008F61B9" w:rsidRDefault="00662687" w:rsidP="00662687">
      <w:pPr>
        <w:pStyle w:val="Akapitzlist"/>
        <w:spacing w:line="360" w:lineRule="auto"/>
        <w:ind w:left="0" w:hanging="567"/>
        <w:jc w:val="both"/>
        <w:rPr>
          <w:i/>
          <w:color w:val="000000"/>
        </w:rPr>
      </w:pPr>
      <w:r>
        <w:t>________________________________________________________________________________</w:t>
      </w:r>
    </w:p>
    <w:p w:rsidR="00220DFA" w:rsidRPr="00662687" w:rsidRDefault="00220DFA" w:rsidP="00B77425">
      <w:pPr>
        <w:pStyle w:val="Akapitzlist"/>
        <w:numPr>
          <w:ilvl w:val="0"/>
          <w:numId w:val="20"/>
        </w:numPr>
        <w:spacing w:line="360" w:lineRule="auto"/>
        <w:ind w:left="0" w:hanging="567"/>
        <w:jc w:val="both"/>
        <w:rPr>
          <w:i/>
          <w:color w:val="000000"/>
        </w:rPr>
      </w:pPr>
      <w:r w:rsidRPr="008F61B9">
        <w:t xml:space="preserve">Zainaugurowano działalność Zespołu Zadaniowego nauczycieli wychowania komunikacyjnego w roku szkolnym 2018/2019. Zadanie, którym w pierwszej kolejności będzie </w:t>
      </w:r>
      <w:r w:rsidRPr="008F61B9">
        <w:lastRenderedPageBreak/>
        <w:t>zajmował się zespół, to przygotowanie turnieju dla uczniów edukacji wczesnoszkolnej pod nazwą "Przygoda z przepisami ruchu drogowego".</w:t>
      </w:r>
      <w:r w:rsidR="008F61B9">
        <w:t xml:space="preserve"> </w:t>
      </w:r>
      <w:r w:rsidRPr="008F61B9">
        <w:rPr>
          <w:i/>
        </w:rPr>
        <w:t>Organizator: Bożena Piekarska doradca metodyczny</w:t>
      </w:r>
      <w:r w:rsidR="008F61B9">
        <w:rPr>
          <w:i/>
        </w:rPr>
        <w:t>.</w:t>
      </w:r>
    </w:p>
    <w:p w:rsidR="00662687" w:rsidRPr="008F61B9" w:rsidRDefault="00662687" w:rsidP="00662687">
      <w:pPr>
        <w:pStyle w:val="Akapitzlist"/>
        <w:spacing w:line="360" w:lineRule="auto"/>
        <w:ind w:left="0" w:hanging="567"/>
        <w:jc w:val="both"/>
        <w:rPr>
          <w:i/>
          <w:color w:val="000000"/>
        </w:rPr>
      </w:pPr>
      <w:r>
        <w:t>________________________________________________________________________________</w:t>
      </w:r>
    </w:p>
    <w:p w:rsidR="00220DFA" w:rsidRPr="00662687" w:rsidRDefault="00220DFA" w:rsidP="00B77425">
      <w:pPr>
        <w:pStyle w:val="Akapitzlist"/>
        <w:numPr>
          <w:ilvl w:val="0"/>
          <w:numId w:val="20"/>
        </w:numPr>
        <w:spacing w:line="360" w:lineRule="auto"/>
        <w:ind w:left="0" w:hanging="567"/>
        <w:jc w:val="both"/>
        <w:rPr>
          <w:i/>
          <w:color w:val="000000"/>
        </w:rPr>
      </w:pPr>
      <w:r w:rsidRPr="008F61B9">
        <w:t xml:space="preserve">Zorganizowano spotkanie zespołu metodycznego ds. organizacji kkz dla branży motoryzacyjnej. Dokonano analizy zmodyfikowanego planu kształcenia i programu kształcenia dla kwalifikacji MG.27. </w:t>
      </w:r>
      <w:r w:rsidRPr="008F61B9">
        <w:rPr>
          <w:i/>
        </w:rPr>
        <w:t xml:space="preserve">Sporządzanie powłok lakierniczych. </w:t>
      </w:r>
      <w:r w:rsidRPr="008F61B9">
        <w:t>Wprowadzono zmiany w zapisach dotyczących niektórych efektów kształcenia i proponowanych metod kształcenia.</w:t>
      </w:r>
      <w:r w:rsidR="008F61B9">
        <w:t xml:space="preserve"> </w:t>
      </w:r>
      <w:r w:rsidRPr="008F61B9">
        <w:rPr>
          <w:i/>
        </w:rPr>
        <w:t>Organizator: Barbara Kapruziak, konsultant</w:t>
      </w:r>
      <w:r w:rsidR="008F61B9" w:rsidRPr="008F61B9">
        <w:rPr>
          <w:i/>
        </w:rPr>
        <w:t>.</w:t>
      </w:r>
    </w:p>
    <w:p w:rsidR="00662687" w:rsidRPr="008F61B9" w:rsidRDefault="00662687" w:rsidP="00662687">
      <w:pPr>
        <w:pStyle w:val="Akapitzlist"/>
        <w:spacing w:line="360" w:lineRule="auto"/>
        <w:ind w:left="0" w:hanging="567"/>
        <w:jc w:val="both"/>
        <w:rPr>
          <w:i/>
          <w:color w:val="000000"/>
        </w:rPr>
      </w:pPr>
      <w:r>
        <w:t>________________________________________________________________________________</w:t>
      </w:r>
    </w:p>
    <w:p w:rsidR="006F2122" w:rsidRPr="00662687" w:rsidRDefault="008F61B9" w:rsidP="00B77425">
      <w:pPr>
        <w:pStyle w:val="Akapitzlist"/>
        <w:numPr>
          <w:ilvl w:val="0"/>
          <w:numId w:val="20"/>
        </w:numPr>
        <w:spacing w:line="360" w:lineRule="auto"/>
        <w:ind w:left="0" w:hanging="567"/>
        <w:jc w:val="both"/>
        <w:rPr>
          <w:color w:val="000000"/>
        </w:rPr>
      </w:pPr>
      <w:r w:rsidRPr="002B538E">
        <w:rPr>
          <w:i/>
          <w:bdr w:val="none" w:sz="0" w:space="0" w:color="auto" w:frame="1"/>
        </w:rPr>
        <w:t>Dyrektor ŁCDNiKP</w:t>
      </w:r>
      <w:r w:rsidR="004C1346" w:rsidRPr="002B538E">
        <w:rPr>
          <w:i/>
          <w:bdr w:val="none" w:sz="0" w:space="0" w:color="auto" w:frame="1"/>
        </w:rPr>
        <w:t xml:space="preserve"> Janusz Moos</w:t>
      </w:r>
      <w:r w:rsidR="004C1346" w:rsidRPr="008F61B9">
        <w:rPr>
          <w:bdr w:val="none" w:sz="0" w:space="0" w:color="auto" w:frame="1"/>
        </w:rPr>
        <w:t xml:space="preserve"> wziął udział w inauguracjach nowego roku akademickiego w Pol</w:t>
      </w:r>
      <w:r>
        <w:rPr>
          <w:bdr w:val="none" w:sz="0" w:space="0" w:color="auto" w:frame="1"/>
        </w:rPr>
        <w:t>i</w:t>
      </w:r>
      <w:r w:rsidR="004C1346" w:rsidRPr="008F61B9">
        <w:rPr>
          <w:bdr w:val="none" w:sz="0" w:space="0" w:color="auto" w:frame="1"/>
        </w:rPr>
        <w:t xml:space="preserve">technice Łódzkiej, Społecznej Akademii Nauk i Akademii Humanistyczno – Ekonomicznej oraz przekazał rektorom życzenia sukcesów naukowych, edukacyjnych </w:t>
      </w:r>
      <w:r>
        <w:rPr>
          <w:bdr w:val="none" w:sz="0" w:space="0" w:color="auto" w:frame="1"/>
        </w:rPr>
        <w:br/>
      </w:r>
      <w:r w:rsidR="004C1346" w:rsidRPr="008F61B9">
        <w:rPr>
          <w:bdr w:val="none" w:sz="0" w:space="0" w:color="auto" w:frame="1"/>
        </w:rPr>
        <w:t>i organizacyjnych.</w:t>
      </w:r>
    </w:p>
    <w:p w:rsidR="00662687" w:rsidRPr="008F61B9" w:rsidRDefault="00662687" w:rsidP="00662687">
      <w:pPr>
        <w:pStyle w:val="Akapitzlist"/>
        <w:spacing w:line="360" w:lineRule="auto"/>
        <w:ind w:left="0" w:hanging="567"/>
        <w:jc w:val="both"/>
        <w:rPr>
          <w:color w:val="000000"/>
        </w:rPr>
      </w:pPr>
      <w:r>
        <w:rPr>
          <w:bdr w:val="none" w:sz="0" w:space="0" w:color="auto" w:frame="1"/>
        </w:rPr>
        <w:t>________________________________________________________________________________</w:t>
      </w:r>
    </w:p>
    <w:p w:rsidR="004C1346" w:rsidRPr="008F61B9" w:rsidRDefault="004C1346" w:rsidP="00B77425">
      <w:pPr>
        <w:pStyle w:val="Akapitzlist"/>
        <w:numPr>
          <w:ilvl w:val="0"/>
          <w:numId w:val="20"/>
        </w:numPr>
        <w:spacing w:line="360" w:lineRule="auto"/>
        <w:ind w:left="0" w:hanging="567"/>
        <w:jc w:val="both"/>
        <w:rPr>
          <w:color w:val="000000"/>
        </w:rPr>
      </w:pPr>
      <w:r w:rsidRPr="008F61B9">
        <w:t>P</w:t>
      </w:r>
      <w:r w:rsidR="008F61B9" w:rsidRPr="008F61B9">
        <w:t>rzygotowano</w:t>
      </w:r>
      <w:r w:rsidRPr="008F61B9">
        <w:t xml:space="preserve"> (wspólnie z Centralny</w:t>
      </w:r>
      <w:r w:rsidR="008F61B9">
        <w:t>m Gabinetem Edukacji Filmowej) regulamin</w:t>
      </w:r>
      <w:r w:rsidRPr="008F61B9">
        <w:t xml:space="preserve"> Ogólnopolskiego Interdyscyplinarnego Konkursu Wiedzy o Filmie i Mediach  </w:t>
      </w:r>
      <w:r w:rsidRPr="008F61B9">
        <w:rPr>
          <w:i/>
        </w:rPr>
        <w:t>FILMOWE ŁÓDZKIE – FILMOWE REGIONY POLSKI</w:t>
      </w:r>
      <w:r w:rsidRPr="008F61B9">
        <w:t xml:space="preserve">. Adresatami konkursu są uczniowie klas siódmych i ósmych szkół podstawowych oraz uczniowie dotychczasowych gimnazjów z województw: łódzkiego, podlaskiego, podkarpackiego, śląskiego i pomorskiego. Głównymi Organizatorami Konkursu są: Centralny Gabinet Edukacji Filmowej oraz  Łódzki Kurator Oświaty.  Łódzkie Centrum Doskonalenia Nauczycieli i Kształcenia Praktycznego, wraz z Katedrą Mediów </w:t>
      </w:r>
      <w:r w:rsidR="008F61B9">
        <w:br/>
      </w:r>
      <w:r w:rsidRPr="008F61B9">
        <w:t>i Kultury Audiowizualnej UŁ,  Szkołą Filmową w Łodzi i Filmoteką Narodową,  jest jednym ze współorganizatorów tego ambitnego projektu. Konkurs ma w tym roku szkolnym swoją druga edycję. Celem Konkursu jest:</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przygotowanie młodzieży do stałego i świadomego uczestnictwa w kulturze oraz do właściwego korzystania z mediów;</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przygotowanie uczestników konkursu do świadomego i krytycznego odbioru filmów, komunikatów medialnych oraz do odpowiedzialnego uczestnictwa w świecie mediów społecznościowych;</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rozwijanie uczniowskich zainteresowań tradycjami filmowymi regionu łódzkiego, a także małopolskiego, podlaskiego, podkarpackiego, śląskiego i pomorskiego;</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zachęcanie uczestników konkursu do wzbogacania wiedzy o filmie (ze szczególnym uwzględnieniem polskiego dziedzictwa filmowego) oraz aktywności twórczej;</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 xml:space="preserve">przygotowanie uczestników oraz tworzenia własnych wypowiedzi krytycznofilmowych </w:t>
      </w:r>
      <w:r w:rsidR="008F61B9">
        <w:rPr>
          <w:rFonts w:ascii="Times New Roman" w:hAnsi="Times New Roman" w:cs="Times New Roman"/>
          <w:sz w:val="24"/>
          <w:szCs w:val="24"/>
        </w:rPr>
        <w:br/>
      </w:r>
      <w:r w:rsidRPr="001E4C7E">
        <w:rPr>
          <w:rFonts w:ascii="Times New Roman" w:hAnsi="Times New Roman" w:cs="Times New Roman"/>
          <w:sz w:val="24"/>
          <w:szCs w:val="24"/>
        </w:rPr>
        <w:t>i medialnych;</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lastRenderedPageBreak/>
        <w:t>promowanie działań nauczycieli wdrażających edukację filmową i medialną;</w:t>
      </w:r>
    </w:p>
    <w:p w:rsidR="004C1346" w:rsidRPr="001E4C7E" w:rsidRDefault="004C1346" w:rsidP="00B77425">
      <w:pPr>
        <w:numPr>
          <w:ilvl w:val="0"/>
          <w:numId w:val="9"/>
        </w:numPr>
        <w:tabs>
          <w:tab w:val="clear" w:pos="720"/>
        </w:tabs>
        <w:spacing w:after="0" w:line="360" w:lineRule="auto"/>
        <w:ind w:left="426" w:hanging="426"/>
        <w:jc w:val="both"/>
        <w:rPr>
          <w:rFonts w:ascii="Times New Roman" w:hAnsi="Times New Roman" w:cs="Times New Roman"/>
          <w:sz w:val="24"/>
          <w:szCs w:val="24"/>
        </w:rPr>
      </w:pPr>
      <w:r w:rsidRPr="001E4C7E">
        <w:rPr>
          <w:rFonts w:ascii="Times New Roman" w:hAnsi="Times New Roman" w:cs="Times New Roman"/>
          <w:sz w:val="24"/>
          <w:szCs w:val="24"/>
        </w:rPr>
        <w:t>promowanie dziedzictwa filmowego regionu łódzkiego, a także: podlaskiego, podkarpackiego, śląskiego i pomorskiego.</w:t>
      </w:r>
    </w:p>
    <w:p w:rsidR="004C1346" w:rsidRPr="001E4C7E" w:rsidRDefault="004C1346" w:rsidP="008F61B9">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Konkurs składa się z trzech etapów. Pierwsza edycja Interdyscyplinarnego Konkursu Wiedzy </w:t>
      </w:r>
      <w:r w:rsidRPr="001E4C7E">
        <w:rPr>
          <w:rFonts w:ascii="Times New Roman" w:hAnsi="Times New Roman" w:cs="Times New Roman"/>
          <w:sz w:val="24"/>
          <w:szCs w:val="24"/>
        </w:rPr>
        <w:br/>
        <w:t xml:space="preserve">o Filmie i Mediach  </w:t>
      </w:r>
      <w:r w:rsidRPr="001E4C7E">
        <w:rPr>
          <w:rFonts w:ascii="Times New Roman" w:hAnsi="Times New Roman" w:cs="Times New Roman"/>
          <w:i/>
          <w:sz w:val="24"/>
          <w:szCs w:val="24"/>
        </w:rPr>
        <w:t>FILMOWE ŁÓDZKIE – FILMOWE REGIONY POLSKI</w:t>
      </w:r>
      <w:r w:rsidRPr="001E4C7E">
        <w:rPr>
          <w:rFonts w:ascii="Times New Roman" w:hAnsi="Times New Roman" w:cs="Times New Roman"/>
          <w:sz w:val="24"/>
          <w:szCs w:val="24"/>
        </w:rPr>
        <w:t xml:space="preserve"> cieszyła się </w:t>
      </w:r>
      <w:r w:rsidR="008F61B9">
        <w:rPr>
          <w:rFonts w:ascii="Times New Roman" w:hAnsi="Times New Roman" w:cs="Times New Roman"/>
          <w:sz w:val="24"/>
          <w:szCs w:val="24"/>
        </w:rPr>
        <w:br/>
      </w:r>
      <w:r w:rsidRPr="001E4C7E">
        <w:rPr>
          <w:rFonts w:ascii="Times New Roman" w:hAnsi="Times New Roman" w:cs="Times New Roman"/>
          <w:sz w:val="24"/>
          <w:szCs w:val="24"/>
        </w:rPr>
        <w:t>w ubiegłym roku szkolnym dużym zainteresowanie młodzieży szkół Łodzi i województwa łódzkiego. W tym roku szkolnym postanowiono przekształcić projekt w konkurs ogólnopolski.</w:t>
      </w:r>
    </w:p>
    <w:p w:rsidR="004C1346" w:rsidRDefault="008F61B9" w:rsidP="008F61B9">
      <w:pPr>
        <w:spacing w:after="0" w:line="360" w:lineRule="auto"/>
        <w:ind w:left="360" w:hanging="360"/>
        <w:jc w:val="both"/>
        <w:rPr>
          <w:rFonts w:ascii="Times New Roman" w:hAnsi="Times New Roman" w:cs="Times New Roman"/>
          <w:i/>
          <w:sz w:val="24"/>
          <w:szCs w:val="24"/>
        </w:rPr>
      </w:pPr>
      <w:r w:rsidRPr="002B538E">
        <w:rPr>
          <w:rFonts w:ascii="Times New Roman" w:hAnsi="Times New Roman" w:cs="Times New Roman"/>
          <w:i/>
          <w:sz w:val="24"/>
          <w:szCs w:val="24"/>
        </w:rPr>
        <w:t>Koordynator:</w:t>
      </w:r>
      <w:r>
        <w:rPr>
          <w:rFonts w:ascii="Times New Roman" w:hAnsi="Times New Roman" w:cs="Times New Roman"/>
          <w:sz w:val="24"/>
          <w:szCs w:val="24"/>
        </w:rPr>
        <w:t xml:space="preserve"> </w:t>
      </w:r>
      <w:r w:rsidR="004C1346" w:rsidRPr="001E4C7E">
        <w:rPr>
          <w:rFonts w:ascii="Times New Roman" w:hAnsi="Times New Roman" w:cs="Times New Roman"/>
          <w:i/>
          <w:sz w:val="24"/>
          <w:szCs w:val="24"/>
        </w:rPr>
        <w:t>Danuta Górecka</w:t>
      </w:r>
      <w:r>
        <w:rPr>
          <w:rFonts w:ascii="Times New Roman" w:hAnsi="Times New Roman" w:cs="Times New Roman"/>
          <w:i/>
          <w:sz w:val="24"/>
          <w:szCs w:val="24"/>
        </w:rPr>
        <w:t>, konsultant.</w:t>
      </w:r>
    </w:p>
    <w:p w:rsidR="00662687" w:rsidRDefault="00662687" w:rsidP="00662687">
      <w:pPr>
        <w:spacing w:after="0" w:line="360" w:lineRule="auto"/>
        <w:ind w:left="360" w:hanging="92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8F61B9" w:rsidRPr="00F53FC9" w:rsidRDefault="00CB12D2" w:rsidP="00B77425">
      <w:pPr>
        <w:pStyle w:val="Akapitzlist"/>
        <w:numPr>
          <w:ilvl w:val="0"/>
          <w:numId w:val="21"/>
        </w:numPr>
        <w:shd w:val="clear" w:color="auto" w:fill="FFFFFF"/>
        <w:spacing w:line="360" w:lineRule="auto"/>
        <w:ind w:left="0" w:hanging="567"/>
        <w:jc w:val="both"/>
        <w:rPr>
          <w:color w:val="222222"/>
        </w:rPr>
      </w:pPr>
      <w:r w:rsidRPr="00F53FC9">
        <w:rPr>
          <w:color w:val="222222"/>
        </w:rPr>
        <w:t xml:space="preserve">W ramach projektu  „Eksperyment z wykorzystaniem technologii TIK i cyfrowych systemów pomiarowych jako optymalna metoda rozwijania umiejętności naukowego myślenia uczniów  w edukacji przyrodniczej w LO nr II, IX, XXIII, XXIX i XLIV, RPLD” realizowanym przez ŁCDNiKP od 1 lutego 2017 roku do 30 lipca 2018 roku w pierwszej kolejności założono doposażenie pracowni chemicznych w szkołach.  Przewidziano zakup odczynników i sprzętu laboratoryjnego, narzędzi TIK obejmujących laptopy, tablety oraz urządzenia umożliwiające pomiary cyfrowe. Wszystkie zakupy zostały zrealizowane w toku procedur przetargowych i zapytań ofertowych. </w:t>
      </w:r>
    </w:p>
    <w:p w:rsidR="00CB12D2" w:rsidRPr="00F53FC9" w:rsidRDefault="008F61B9" w:rsidP="00F53FC9">
      <w:pPr>
        <w:pStyle w:val="Akapitzlist"/>
        <w:shd w:val="clear" w:color="auto" w:fill="FFFFFF"/>
        <w:spacing w:line="360" w:lineRule="auto"/>
        <w:ind w:left="0"/>
        <w:jc w:val="both"/>
        <w:rPr>
          <w:color w:val="222222"/>
        </w:rPr>
      </w:pPr>
      <w:r w:rsidRPr="00F53FC9">
        <w:rPr>
          <w:color w:val="222222"/>
        </w:rPr>
        <w:t>Kolejnym etapem projektu było</w:t>
      </w:r>
      <w:r w:rsidR="00CB12D2" w:rsidRPr="00F53FC9">
        <w:rPr>
          <w:color w:val="222222"/>
        </w:rPr>
        <w:t xml:space="preserve"> przeszkolenie 17 nauczycieli z wykorzystania </w:t>
      </w:r>
      <w:r w:rsidR="00CB12D2" w:rsidRPr="00F53FC9">
        <w:rPr>
          <w:b/>
          <w:color w:val="222222"/>
        </w:rPr>
        <w:t>metody eksperymentu</w:t>
      </w:r>
      <w:r w:rsidR="00CB12D2" w:rsidRPr="00F53FC9">
        <w:rPr>
          <w:color w:val="222222"/>
        </w:rPr>
        <w:t xml:space="preserve"> w nauczaniu</w:t>
      </w:r>
      <w:r w:rsidRPr="00F53FC9">
        <w:rPr>
          <w:color w:val="222222"/>
        </w:rPr>
        <w:t xml:space="preserve"> – uczeniu się</w:t>
      </w:r>
      <w:r w:rsidR="00CB12D2" w:rsidRPr="00F53FC9">
        <w:rPr>
          <w:color w:val="222222"/>
        </w:rPr>
        <w:t xml:space="preserve"> przedmiotów przyrodniczych. Wyłoniono dwie fi</w:t>
      </w:r>
      <w:r w:rsidRPr="00F53FC9">
        <w:rPr>
          <w:color w:val="222222"/>
        </w:rPr>
        <w:t>rmy szkoleniowe, które dostarczyły</w:t>
      </w:r>
      <w:r w:rsidR="00CB12D2" w:rsidRPr="00F53FC9">
        <w:rPr>
          <w:color w:val="222222"/>
        </w:rPr>
        <w:t xml:space="preserve"> kompleksowe rozwiązania szkoleniowe. Do projektu zaproszono nauczycieli przedmiotów przyrodniczych z uczestniczących w projekcie placówek: nauczycieli chemii, fizyki, geografii oraz biologii. Od końca si</w:t>
      </w:r>
      <w:r w:rsidRPr="00F53FC9">
        <w:rPr>
          <w:color w:val="222222"/>
        </w:rPr>
        <w:t>erpnia do października 2017 byli</w:t>
      </w:r>
      <w:r w:rsidR="00CB12D2" w:rsidRPr="00F53FC9">
        <w:rPr>
          <w:color w:val="222222"/>
        </w:rPr>
        <w:t xml:space="preserve"> </w:t>
      </w:r>
      <w:r w:rsidRPr="00F53FC9">
        <w:rPr>
          <w:color w:val="222222"/>
        </w:rPr>
        <w:t>oni doskonaleni</w:t>
      </w:r>
      <w:r w:rsidR="00CB12D2" w:rsidRPr="00F53FC9">
        <w:rPr>
          <w:color w:val="222222"/>
        </w:rPr>
        <w:t xml:space="preserve"> (każdy w wymiarze 60 godzin) podczas warsztatów dydaktycznych </w:t>
      </w:r>
      <w:r w:rsidRPr="00F53FC9">
        <w:rPr>
          <w:color w:val="222222"/>
        </w:rPr>
        <w:br/>
      </w:r>
      <w:r w:rsidR="00CB12D2" w:rsidRPr="00F53FC9">
        <w:rPr>
          <w:color w:val="222222"/>
        </w:rPr>
        <w:t xml:space="preserve">i metodycznych z prowadzenia zajęć metodą eksperymentu, </w:t>
      </w:r>
      <w:r w:rsidRPr="00F53FC9">
        <w:rPr>
          <w:color w:val="222222"/>
        </w:rPr>
        <w:t>obserwowali lekcje modelowe oraz ćwiczyli</w:t>
      </w:r>
      <w:r w:rsidR="00CB12D2" w:rsidRPr="00F53FC9">
        <w:rPr>
          <w:color w:val="222222"/>
        </w:rPr>
        <w:t xml:space="preserve"> wykorzystanie narzędzi TIK w codziennej pracy z uczniami. </w:t>
      </w:r>
    </w:p>
    <w:p w:rsidR="00CB12D2" w:rsidRPr="002B538E" w:rsidRDefault="00CB12D2" w:rsidP="00F53FC9">
      <w:pPr>
        <w:spacing w:after="0" w:line="360" w:lineRule="auto"/>
        <w:jc w:val="both"/>
        <w:rPr>
          <w:rFonts w:ascii="Times New Roman" w:eastAsia="Times New Roman" w:hAnsi="Times New Roman" w:cs="Times New Roman"/>
          <w:i/>
          <w:color w:val="222222"/>
          <w:sz w:val="24"/>
          <w:szCs w:val="24"/>
          <w:lang w:eastAsia="pl-PL"/>
        </w:rPr>
      </w:pPr>
      <w:r w:rsidRPr="00F53FC9">
        <w:rPr>
          <w:rFonts w:ascii="Times New Roman" w:hAnsi="Times New Roman" w:cs="Times New Roman"/>
          <w:color w:val="222222"/>
          <w:sz w:val="24"/>
          <w:szCs w:val="24"/>
        </w:rPr>
        <w:t xml:space="preserve">Ostatni etap projektu realizowany </w:t>
      </w:r>
      <w:r w:rsidR="00F53FC9">
        <w:rPr>
          <w:rFonts w:ascii="Times New Roman" w:hAnsi="Times New Roman"/>
          <w:color w:val="222222"/>
          <w:sz w:val="24"/>
          <w:szCs w:val="24"/>
        </w:rPr>
        <w:t xml:space="preserve">był </w:t>
      </w:r>
      <w:r w:rsidRPr="00F53FC9">
        <w:rPr>
          <w:rFonts w:ascii="Times New Roman" w:hAnsi="Times New Roman" w:cs="Times New Roman"/>
          <w:color w:val="222222"/>
          <w:sz w:val="24"/>
          <w:szCs w:val="24"/>
        </w:rPr>
        <w:t xml:space="preserve">od października 2017 do końca roku szkolnego 2017/2018. Nauczyciele, którzy ukończyli 60-godzinne szkolenie w projekcie </w:t>
      </w:r>
      <w:r w:rsidR="00F53FC9">
        <w:rPr>
          <w:rFonts w:ascii="Times New Roman" w:hAnsi="Times New Roman"/>
          <w:color w:val="222222"/>
          <w:sz w:val="24"/>
          <w:szCs w:val="24"/>
        </w:rPr>
        <w:t>prowadzili</w:t>
      </w:r>
      <w:r w:rsidRPr="00F53FC9">
        <w:rPr>
          <w:rFonts w:ascii="Times New Roman" w:hAnsi="Times New Roman" w:cs="Times New Roman"/>
          <w:color w:val="222222"/>
          <w:sz w:val="24"/>
          <w:szCs w:val="24"/>
        </w:rPr>
        <w:t xml:space="preserve"> zajęcia z uczniami w ramach łącznie 350 godzin zajęć pozalekcyjnych w pięciu placówkach. W zajęciach</w:t>
      </w:r>
      <w:r w:rsidR="00F53FC9">
        <w:rPr>
          <w:rFonts w:ascii="Times New Roman" w:hAnsi="Times New Roman"/>
          <w:color w:val="222222"/>
          <w:sz w:val="24"/>
          <w:szCs w:val="24"/>
        </w:rPr>
        <w:t xml:space="preserve"> uczestniczyło</w:t>
      </w:r>
      <w:r w:rsidRPr="00F53FC9">
        <w:rPr>
          <w:rFonts w:ascii="Times New Roman" w:hAnsi="Times New Roman" w:cs="Times New Roman"/>
          <w:color w:val="222222"/>
          <w:sz w:val="24"/>
          <w:szCs w:val="24"/>
        </w:rPr>
        <w:t xml:space="preserve"> co najmniej 120 uczniów klas 1 i 2. W każdej ze szkół </w:t>
      </w:r>
      <w:r w:rsidR="00F53FC9">
        <w:rPr>
          <w:rFonts w:ascii="Times New Roman" w:hAnsi="Times New Roman"/>
          <w:color w:val="222222"/>
          <w:sz w:val="24"/>
          <w:szCs w:val="24"/>
        </w:rPr>
        <w:t>utworzono</w:t>
      </w:r>
      <w:r w:rsidRPr="00F53FC9">
        <w:rPr>
          <w:rFonts w:ascii="Times New Roman" w:hAnsi="Times New Roman" w:cs="Times New Roman"/>
          <w:color w:val="222222"/>
          <w:sz w:val="24"/>
          <w:szCs w:val="24"/>
        </w:rPr>
        <w:t xml:space="preserve"> </w:t>
      </w:r>
      <w:r w:rsidR="00F53FC9">
        <w:rPr>
          <w:rFonts w:ascii="Times New Roman" w:hAnsi="Times New Roman"/>
          <w:color w:val="222222"/>
          <w:sz w:val="24"/>
          <w:szCs w:val="24"/>
        </w:rPr>
        <w:t>jedną grupę 12-osobową</w:t>
      </w:r>
      <w:r w:rsidRPr="00F53FC9">
        <w:rPr>
          <w:rFonts w:ascii="Times New Roman" w:hAnsi="Times New Roman" w:cs="Times New Roman"/>
          <w:color w:val="222222"/>
          <w:sz w:val="24"/>
          <w:szCs w:val="24"/>
        </w:rPr>
        <w:t>, a w niektórych szkołach trzy</w:t>
      </w:r>
      <w:r w:rsidR="00F53FC9">
        <w:rPr>
          <w:rFonts w:ascii="Times New Roman" w:hAnsi="Times New Roman"/>
          <w:color w:val="222222"/>
          <w:sz w:val="24"/>
          <w:szCs w:val="24"/>
        </w:rPr>
        <w:t xml:space="preserve"> grupy. Planowane zajęcia cieszyły</w:t>
      </w:r>
      <w:r w:rsidRPr="00F53FC9">
        <w:rPr>
          <w:rFonts w:ascii="Times New Roman" w:hAnsi="Times New Roman" w:cs="Times New Roman"/>
          <w:color w:val="222222"/>
          <w:sz w:val="24"/>
          <w:szCs w:val="24"/>
        </w:rPr>
        <w:t xml:space="preserve"> się zainteresowaniem uczniów</w:t>
      </w:r>
      <w:r w:rsidR="00F53FC9">
        <w:rPr>
          <w:rFonts w:ascii="Times New Roman" w:hAnsi="Times New Roman"/>
          <w:color w:val="222222"/>
          <w:sz w:val="24"/>
          <w:szCs w:val="24"/>
        </w:rPr>
        <w:t>, miedzy innymi dlatego, że są one</w:t>
      </w:r>
      <w:r w:rsidRPr="00F53FC9">
        <w:rPr>
          <w:rFonts w:ascii="Times New Roman" w:hAnsi="Times New Roman" w:cs="Times New Roman"/>
          <w:color w:val="222222"/>
          <w:sz w:val="24"/>
          <w:szCs w:val="24"/>
        </w:rPr>
        <w:t xml:space="preserve"> prowadzone </w:t>
      </w:r>
      <w:r w:rsidRPr="00F53FC9">
        <w:rPr>
          <w:rFonts w:ascii="Times New Roman" w:hAnsi="Times New Roman" w:cs="Times New Roman"/>
          <w:b/>
          <w:color w:val="222222"/>
          <w:sz w:val="24"/>
          <w:szCs w:val="24"/>
        </w:rPr>
        <w:t>warsztatowo z wykorzystaniem narzędzi TIK i cyfrowych systemów pomiarowych</w:t>
      </w:r>
      <w:r w:rsidRPr="00F53FC9">
        <w:rPr>
          <w:rFonts w:ascii="Times New Roman" w:hAnsi="Times New Roman" w:cs="Times New Roman"/>
          <w:color w:val="222222"/>
          <w:sz w:val="24"/>
          <w:szCs w:val="24"/>
        </w:rPr>
        <w:t>. W projekcie zakupiono przenośne</w:t>
      </w:r>
      <w:r w:rsidRPr="00F53FC9">
        <w:rPr>
          <w:rFonts w:ascii="Times New Roman" w:hAnsi="Times New Roman" w:cs="Times New Roman"/>
          <w:bCs/>
          <w:color w:val="222222"/>
          <w:sz w:val="24"/>
          <w:szCs w:val="24"/>
        </w:rPr>
        <w:t xml:space="preserve"> laboratoria biologiczno-chemiczne </w:t>
      </w:r>
      <w:r w:rsidRPr="00F53FC9">
        <w:rPr>
          <w:rFonts w:ascii="Times New Roman" w:hAnsi="Times New Roman" w:cs="Times New Roman"/>
          <w:color w:val="222222"/>
          <w:sz w:val="24"/>
          <w:szCs w:val="24"/>
        </w:rPr>
        <w:t xml:space="preserve">mieszczące się w dysku o niewielkich rozmiarach (średnica urządzenia to 132 mm). Pozwalają one na przeprowadzenie </w:t>
      </w:r>
      <w:r w:rsidRPr="00F53FC9">
        <w:rPr>
          <w:rFonts w:ascii="Times New Roman" w:hAnsi="Times New Roman" w:cs="Times New Roman"/>
          <w:sz w:val="24"/>
          <w:szCs w:val="24"/>
        </w:rPr>
        <w:t>różnorodnych eksperymentów, </w:t>
      </w:r>
      <w:r w:rsidRPr="00F53FC9">
        <w:rPr>
          <w:rFonts w:ascii="Times New Roman" w:hAnsi="Times New Roman" w:cs="Times New Roman"/>
          <w:bCs/>
          <w:sz w:val="24"/>
          <w:szCs w:val="24"/>
        </w:rPr>
        <w:t>doświadczeń z zakresu biologii i chemii</w:t>
      </w:r>
      <w:r w:rsidRPr="00F53FC9">
        <w:rPr>
          <w:rFonts w:ascii="Times New Roman" w:hAnsi="Times New Roman" w:cs="Times New Roman"/>
          <w:sz w:val="24"/>
          <w:szCs w:val="24"/>
        </w:rPr>
        <w:t xml:space="preserve"> zarówno w szkolnej klasie jak i po za nią. Wykorzystując cyfrowe systemy pomiarowe uczniowie </w:t>
      </w:r>
      <w:r w:rsidR="00F53FC9">
        <w:rPr>
          <w:rFonts w:ascii="Times New Roman" w:hAnsi="Times New Roman"/>
          <w:sz w:val="24"/>
          <w:szCs w:val="24"/>
        </w:rPr>
        <w:t>mogą</w:t>
      </w:r>
      <w:r w:rsidRPr="00F53FC9">
        <w:rPr>
          <w:rFonts w:ascii="Times New Roman" w:hAnsi="Times New Roman" w:cs="Times New Roman"/>
          <w:sz w:val="24"/>
          <w:szCs w:val="24"/>
        </w:rPr>
        <w:t xml:space="preserve"> dokonywać </w:t>
      </w:r>
      <w:r w:rsidRPr="00F53FC9">
        <w:rPr>
          <w:rFonts w:ascii="Times New Roman" w:hAnsi="Times New Roman" w:cs="Times New Roman"/>
          <w:sz w:val="24"/>
          <w:szCs w:val="24"/>
          <w:shd w:val="clear" w:color="auto" w:fill="FFFFFF"/>
        </w:rPr>
        <w:t xml:space="preserve"> następujących </w:t>
      </w:r>
      <w:r w:rsidRPr="00F53FC9">
        <w:rPr>
          <w:rFonts w:ascii="Times New Roman" w:hAnsi="Times New Roman" w:cs="Times New Roman"/>
          <w:sz w:val="24"/>
          <w:szCs w:val="24"/>
          <w:shd w:val="clear" w:color="auto" w:fill="FFFFFF"/>
        </w:rPr>
        <w:lastRenderedPageBreak/>
        <w:t>pomiarów: </w:t>
      </w:r>
      <w:r w:rsidRPr="00F53FC9">
        <w:rPr>
          <w:rStyle w:val="Pogrubienie"/>
          <w:rFonts w:ascii="Times New Roman" w:hAnsi="Times New Roman" w:cs="Times New Roman"/>
          <w:b w:val="0"/>
          <w:sz w:val="24"/>
          <w:szCs w:val="24"/>
          <w:shd w:val="clear" w:color="auto" w:fill="FFFFFF"/>
        </w:rPr>
        <w:t>jasności oświetlenia, pulsu, ciśnienia barometrycznego, temperatury otoczenia, oznaczania tlenu w wodzie</w:t>
      </w:r>
      <w:r w:rsidRPr="00F53FC9">
        <w:rPr>
          <w:rFonts w:ascii="Times New Roman" w:hAnsi="Times New Roman" w:cs="Times New Roman"/>
          <w:b/>
          <w:sz w:val="24"/>
          <w:szCs w:val="24"/>
          <w:shd w:val="clear" w:color="auto" w:fill="FFFFFF"/>
        </w:rPr>
        <w:t xml:space="preserve">, </w:t>
      </w:r>
      <w:r w:rsidRPr="00F53FC9">
        <w:rPr>
          <w:rStyle w:val="Pogrubienie"/>
          <w:rFonts w:ascii="Times New Roman" w:hAnsi="Times New Roman" w:cs="Times New Roman"/>
          <w:b w:val="0"/>
          <w:sz w:val="24"/>
          <w:szCs w:val="24"/>
          <w:shd w:val="clear" w:color="auto" w:fill="FFFFFF"/>
        </w:rPr>
        <w:t>kolorymetrii, pomiaru mętności, pH, przewodności, termoelementów, współrzędnych GPS oraz wilgotności</w:t>
      </w:r>
      <w:r w:rsidRPr="00F53FC9">
        <w:rPr>
          <w:rFonts w:ascii="Times New Roman" w:hAnsi="Times New Roman" w:cs="Times New Roman"/>
          <w:b/>
          <w:sz w:val="24"/>
          <w:szCs w:val="24"/>
          <w:shd w:val="clear" w:color="auto" w:fill="FFFFFF"/>
        </w:rPr>
        <w:t>.</w:t>
      </w:r>
      <w:r w:rsidRPr="00F53FC9">
        <w:rPr>
          <w:rFonts w:ascii="Times New Roman" w:hAnsi="Times New Roman" w:cs="Times New Roman"/>
          <w:b/>
          <w:sz w:val="24"/>
          <w:szCs w:val="24"/>
        </w:rPr>
        <w:t xml:space="preserve"> </w:t>
      </w:r>
      <w:r w:rsidRPr="00F53FC9">
        <w:rPr>
          <w:rFonts w:ascii="Times New Roman" w:hAnsi="Times New Roman" w:cs="Times New Roman"/>
          <w:bCs/>
          <w:sz w:val="24"/>
          <w:szCs w:val="24"/>
        </w:rPr>
        <w:t>Wyniki dokonywanych pomiarów</w:t>
      </w:r>
      <w:r w:rsidRPr="00F53FC9">
        <w:rPr>
          <w:rFonts w:ascii="Times New Roman" w:hAnsi="Times New Roman" w:cs="Times New Roman"/>
          <w:sz w:val="24"/>
          <w:szCs w:val="24"/>
        </w:rPr>
        <w:t> </w:t>
      </w:r>
      <w:r w:rsidR="00F53FC9">
        <w:rPr>
          <w:rFonts w:ascii="Times New Roman" w:hAnsi="Times New Roman"/>
          <w:sz w:val="24"/>
          <w:szCs w:val="24"/>
        </w:rPr>
        <w:t>są</w:t>
      </w:r>
      <w:r w:rsidRPr="00F53FC9">
        <w:rPr>
          <w:rFonts w:ascii="Times New Roman" w:hAnsi="Times New Roman" w:cs="Times New Roman"/>
          <w:sz w:val="24"/>
          <w:szCs w:val="24"/>
        </w:rPr>
        <w:t xml:space="preserve"> obserwowane przez uczniów bezpośrednio na wyświetlaczu dysku oraz na tabletach, na których </w:t>
      </w:r>
      <w:r w:rsidR="00F53FC9">
        <w:rPr>
          <w:rFonts w:ascii="Times New Roman" w:hAnsi="Times New Roman"/>
          <w:sz w:val="24"/>
          <w:szCs w:val="24"/>
        </w:rPr>
        <w:t>ćwiczą</w:t>
      </w:r>
      <w:r w:rsidRPr="00F53FC9">
        <w:rPr>
          <w:rFonts w:ascii="Times New Roman" w:hAnsi="Times New Roman" w:cs="Times New Roman"/>
          <w:sz w:val="24"/>
          <w:szCs w:val="24"/>
        </w:rPr>
        <w:t xml:space="preserve"> prowadzenie obliczeń. </w:t>
      </w:r>
      <w:r w:rsidR="00F53FC9" w:rsidRPr="002B538E">
        <w:rPr>
          <w:rFonts w:ascii="Times New Roman" w:eastAsia="Times New Roman" w:hAnsi="Times New Roman" w:cs="Times New Roman"/>
          <w:i/>
          <w:color w:val="222222"/>
          <w:sz w:val="24"/>
          <w:szCs w:val="24"/>
          <w:lang w:eastAsia="pl-PL"/>
        </w:rPr>
        <w:t>Koordynator projektu:</w:t>
      </w:r>
      <w:r w:rsidR="00F53FC9" w:rsidRPr="002B538E">
        <w:rPr>
          <w:rFonts w:ascii="Times New Roman" w:hAnsi="Times New Roman" w:cs="Times New Roman"/>
          <w:i/>
          <w:sz w:val="24"/>
          <w:szCs w:val="24"/>
        </w:rPr>
        <w:t xml:space="preserve"> </w:t>
      </w:r>
      <w:r w:rsidR="00F53FC9" w:rsidRPr="002B538E">
        <w:rPr>
          <w:rFonts w:ascii="Times New Roman" w:eastAsia="Times New Roman" w:hAnsi="Times New Roman" w:cs="Times New Roman"/>
          <w:i/>
          <w:color w:val="222222"/>
          <w:sz w:val="24"/>
          <w:szCs w:val="24"/>
          <w:lang w:eastAsia="pl-PL"/>
        </w:rPr>
        <w:t>d</w:t>
      </w:r>
      <w:r w:rsidRPr="002B538E">
        <w:rPr>
          <w:rFonts w:ascii="Times New Roman" w:eastAsia="Times New Roman" w:hAnsi="Times New Roman" w:cs="Times New Roman"/>
          <w:i/>
          <w:color w:val="222222"/>
          <w:sz w:val="24"/>
          <w:szCs w:val="24"/>
          <w:lang w:eastAsia="pl-PL"/>
        </w:rPr>
        <w:t>r Małgorzata Dzimińska</w:t>
      </w:r>
      <w:r w:rsidR="00F53FC9" w:rsidRPr="002B538E">
        <w:rPr>
          <w:rFonts w:ascii="Times New Roman" w:eastAsia="Times New Roman" w:hAnsi="Times New Roman" w:cs="Times New Roman"/>
          <w:i/>
          <w:color w:val="222222"/>
          <w:sz w:val="24"/>
          <w:szCs w:val="24"/>
          <w:lang w:eastAsia="pl-PL"/>
        </w:rPr>
        <w:t>.</w:t>
      </w:r>
    </w:p>
    <w:p w:rsidR="00662687" w:rsidRDefault="00662687" w:rsidP="00662687">
      <w:pPr>
        <w:spacing w:after="0" w:line="360" w:lineRule="auto"/>
        <w:ind w:hanging="567"/>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________________________________________________________________________________</w:t>
      </w:r>
    </w:p>
    <w:p w:rsidR="004C1346" w:rsidRPr="002B538E" w:rsidRDefault="004C1346" w:rsidP="00B77425">
      <w:pPr>
        <w:pStyle w:val="Akapitzlist"/>
        <w:numPr>
          <w:ilvl w:val="0"/>
          <w:numId w:val="22"/>
        </w:numPr>
        <w:spacing w:line="360" w:lineRule="auto"/>
        <w:ind w:left="0" w:hanging="567"/>
        <w:jc w:val="both"/>
        <w:rPr>
          <w:rFonts w:eastAsiaTheme="minorHAnsi"/>
          <w:i/>
        </w:rPr>
      </w:pPr>
      <w:r w:rsidRPr="001E4C7E">
        <w:t xml:space="preserve">Przygotowano projekt "Jesień z książką": opracowano założenia, dokonano uzgodnień </w:t>
      </w:r>
      <w:r w:rsidR="00F53FC9">
        <w:br/>
      </w:r>
      <w:r w:rsidRPr="001E4C7E">
        <w:t xml:space="preserve">z partnerami projektu oraz opracowano jego harmonogram. Będzie on realizowany </w:t>
      </w:r>
      <w:r w:rsidR="00F53FC9">
        <w:br/>
      </w:r>
      <w:r w:rsidRPr="001E4C7E">
        <w:t>w październiku i listopadzie 2018r., a adresowany jest do nauczycieli-bibliotekarzy oraz uczniów szkół ponadgimnazjalnych. Cele projektu to: 1/rozwijanie zainteresowań czytelniczych uczniów oraz przygotowanie ich do odbioru dóbr kultury;</w:t>
      </w:r>
      <w:r w:rsidR="00662687">
        <w:t xml:space="preserve"> 2/</w:t>
      </w:r>
      <w:r w:rsidRPr="001E4C7E">
        <w:t xml:space="preserve">zachęcenie nauczycieli-bibliotekarzy do wykorzystania spotkania z twórcą jako formy pracy </w:t>
      </w:r>
      <w:r w:rsidR="00F53FC9">
        <w:br/>
      </w:r>
      <w:r w:rsidRPr="001E4C7E">
        <w:t xml:space="preserve">z czytelnikiem. Projekt obejmuje 3 spotkania , których tematem są konkretne książki. Spotkania będą odbywały się w Domu Literatury, Klubie Nauczyciela oraz MS2 w Manufakturze. </w:t>
      </w:r>
      <w:r w:rsidR="00F53FC9">
        <w:br/>
      </w:r>
      <w:r w:rsidRPr="001E4C7E">
        <w:t xml:space="preserve">W ramach projektu "Jesień z książką" zorganizowano już spotkanie z pisarką Grażyną Bąkiewicz. Jego celem było zachęcenie nauczycieli-bibliotekarzy do organizowania tego typu działań jako formy pracy z czytelnikiem sprzyjającej rozwijaniu zainteresowań czytelniczych uczniów oraz przygotowaniu ich do odbioru dóbr kultury. W spotkaniu, które odbyło się 3 października 2018r. w Domu Literatury, uczestniczyło 5 nauczycieli i 40 uczniów z Gimnazjum nr 2, Gimnazjum nr 34 , XXXI LO, XXXII LO, Szkoły Przemysłu Spożywczego. </w:t>
      </w:r>
      <w:r w:rsidRPr="002B538E">
        <w:rPr>
          <w:i/>
        </w:rPr>
        <w:t>Opracowanie projektu, przygotowanie i prowadzen</w:t>
      </w:r>
      <w:r w:rsidR="00F53FC9" w:rsidRPr="002B538E">
        <w:rPr>
          <w:i/>
        </w:rPr>
        <w:t xml:space="preserve">ie spotkania: Barbara Langner, </w:t>
      </w:r>
      <w:r w:rsidRPr="002B538E">
        <w:rPr>
          <w:i/>
        </w:rPr>
        <w:t>konsultant.</w:t>
      </w:r>
    </w:p>
    <w:p w:rsidR="00662687" w:rsidRPr="00F53FC9" w:rsidRDefault="00662687" w:rsidP="00662687">
      <w:pPr>
        <w:pStyle w:val="Akapitzlist"/>
        <w:spacing w:line="360" w:lineRule="auto"/>
        <w:ind w:left="0" w:hanging="567"/>
        <w:jc w:val="both"/>
        <w:rPr>
          <w:rFonts w:eastAsiaTheme="minorHAnsi"/>
        </w:rPr>
      </w:pPr>
      <w:r>
        <w:t>________________________________________________________________________________</w:t>
      </w:r>
    </w:p>
    <w:p w:rsidR="004C1346" w:rsidRPr="002B538E" w:rsidRDefault="004C1346" w:rsidP="00B77425">
      <w:pPr>
        <w:pStyle w:val="Akapitzlist"/>
        <w:numPr>
          <w:ilvl w:val="0"/>
          <w:numId w:val="22"/>
        </w:numPr>
        <w:spacing w:line="360" w:lineRule="auto"/>
        <w:ind w:left="0" w:hanging="567"/>
        <w:jc w:val="both"/>
        <w:rPr>
          <w:rFonts w:eastAsiaTheme="minorHAnsi"/>
          <w:i/>
        </w:rPr>
      </w:pPr>
      <w:r w:rsidRPr="001E4C7E">
        <w:t>Opracowano artykuł do ogólnopolskiego czasopisma "Biblioteka w szkole" na temat "Bibliotekarzu ...nie bój się filmu", w którym odwołując się do doświadczeń z pracy własnej nauczyciela-bibliotekarza promowano film jako formę wypowiedzi medialnej oraz wykorzystanie go w pracy z czy</w:t>
      </w:r>
      <w:r w:rsidR="00F53FC9">
        <w:t xml:space="preserve">telnikiem. </w:t>
      </w:r>
      <w:r w:rsidR="00F53FC9" w:rsidRPr="002B538E">
        <w:rPr>
          <w:i/>
        </w:rPr>
        <w:t xml:space="preserve">Opracowanie artykułu: Barbara Langner, </w:t>
      </w:r>
      <w:r w:rsidRPr="002B538E">
        <w:rPr>
          <w:i/>
        </w:rPr>
        <w:t xml:space="preserve"> nauczyciel-bibliotekarz i konsultant</w:t>
      </w:r>
      <w:r w:rsidR="00F53FC9" w:rsidRPr="002B538E">
        <w:rPr>
          <w:i/>
        </w:rPr>
        <w:t>.</w:t>
      </w:r>
    </w:p>
    <w:p w:rsidR="00662687" w:rsidRPr="00F53FC9" w:rsidRDefault="00662687" w:rsidP="00662687">
      <w:pPr>
        <w:pStyle w:val="Akapitzlist"/>
        <w:spacing w:line="360" w:lineRule="auto"/>
        <w:ind w:left="0" w:hanging="567"/>
        <w:jc w:val="both"/>
        <w:rPr>
          <w:rFonts w:eastAsiaTheme="minorHAnsi"/>
        </w:rPr>
      </w:pPr>
      <w:r>
        <w:t>________________________________________________________________________________</w:t>
      </w:r>
    </w:p>
    <w:p w:rsidR="004C1346" w:rsidRPr="002B538E" w:rsidRDefault="004C1346" w:rsidP="00B77425">
      <w:pPr>
        <w:pStyle w:val="Akapitzlist"/>
        <w:numPr>
          <w:ilvl w:val="0"/>
          <w:numId w:val="22"/>
        </w:numPr>
        <w:spacing w:line="360" w:lineRule="auto"/>
        <w:ind w:left="0" w:hanging="567"/>
        <w:jc w:val="both"/>
        <w:rPr>
          <w:rFonts w:eastAsiaTheme="minorHAnsi"/>
          <w:i/>
        </w:rPr>
      </w:pPr>
      <w:r w:rsidRPr="001E4C7E">
        <w:t>Udzielo</w:t>
      </w:r>
      <w:r w:rsidR="00F53FC9">
        <w:t>no wyjaśnień na zapytania dotyczące</w:t>
      </w:r>
      <w:r w:rsidRPr="001E4C7E">
        <w:t xml:space="preserve"> użytkowania Office 365 składanych na udostępnionym przez Wydział Edukacji UMŁ formularzu aplikacji Forms. Odpowiedzi udzielono administratorom Gimnazjów nr 43 i 36, Szkoły Podstawowej nr 81, Przedszkoli Miejskich nr 124 i 122 oraz Zespołu Szkół Samochodowych</w:t>
      </w:r>
      <w:r w:rsidR="00F53FC9">
        <w:t>. Pytania dotyczyły m.in. proble</w:t>
      </w:r>
      <w:r w:rsidRPr="001E4C7E">
        <w:t xml:space="preserve">mu resetowania hasła administratora lub zakładania konta "kontakt". </w:t>
      </w:r>
      <w:r w:rsidRPr="002B538E">
        <w:rPr>
          <w:i/>
        </w:rPr>
        <w:t xml:space="preserve">Koordynatorem (administratorem) usługi Office 365 odpowiadającym na pytania jest Tomasz Krupa </w:t>
      </w:r>
      <w:r w:rsidR="00F53FC9" w:rsidRPr="002B538E">
        <w:rPr>
          <w:i/>
        </w:rPr>
        <w:t>–</w:t>
      </w:r>
      <w:r w:rsidRPr="002B538E">
        <w:rPr>
          <w:i/>
        </w:rPr>
        <w:t xml:space="preserve"> konsultant</w:t>
      </w:r>
      <w:r w:rsidR="00F53FC9" w:rsidRPr="002B538E">
        <w:rPr>
          <w:i/>
        </w:rPr>
        <w:t>.</w:t>
      </w:r>
    </w:p>
    <w:p w:rsidR="00662687" w:rsidRPr="00F53FC9" w:rsidRDefault="00662687" w:rsidP="00662687">
      <w:pPr>
        <w:pStyle w:val="Akapitzlist"/>
        <w:spacing w:line="360" w:lineRule="auto"/>
        <w:ind w:left="0" w:hanging="567"/>
        <w:jc w:val="both"/>
        <w:rPr>
          <w:rFonts w:eastAsiaTheme="minorHAnsi"/>
        </w:rPr>
      </w:pPr>
      <w:r>
        <w:t>________________________________________________________________________________</w:t>
      </w:r>
    </w:p>
    <w:p w:rsidR="004C1346" w:rsidRPr="002B538E" w:rsidRDefault="004C1346" w:rsidP="00B77425">
      <w:pPr>
        <w:pStyle w:val="Akapitzlist"/>
        <w:numPr>
          <w:ilvl w:val="0"/>
          <w:numId w:val="22"/>
        </w:numPr>
        <w:spacing w:line="360" w:lineRule="auto"/>
        <w:ind w:left="0" w:hanging="567"/>
        <w:jc w:val="both"/>
        <w:rPr>
          <w:rFonts w:eastAsiaTheme="minorHAnsi"/>
          <w:i/>
        </w:rPr>
      </w:pPr>
      <w:r w:rsidRPr="00F53FC9">
        <w:lastRenderedPageBreak/>
        <w:t>W ramach realizacji projektu edukacyjnego związanego z upowszechnieniem innowacyjnego spo</w:t>
      </w:r>
      <w:r w:rsidR="008736AE">
        <w:t>sobu uczenia się  z tabletami /</w:t>
      </w:r>
      <w:r w:rsidRPr="00F53FC9">
        <w:t>książkami w formie elektronicznej  nawiązano  współpracę</w:t>
      </w:r>
      <w:r w:rsidR="008736AE">
        <w:t xml:space="preserve"> </w:t>
      </w:r>
      <w:r w:rsidR="008736AE">
        <w:br/>
      </w:r>
      <w:r w:rsidRPr="008736AE">
        <w:t xml:space="preserve">z kierownikiem projektu eTornister, pracownikiem Firmy Polcamtel  – Magdaleną Raczko oraz z kierownikiem ds. rozwoju biznesu w centralnej i wschodniej Europie w Firmie Pearson -  Małgorzatą Rozparą w zakresie  zaplanowanych do realizacji form doskonalenia np. podczas zajęć  kursu metodycznego „Lekki tornister i bezpieczne dziecko w sieci” – organizacja II spotkania  kursu, które  odbędzie się 17 listopada 2018 r. w SP nr 202 w ZSP nr 2. Udział specjalisty w poprowadzeniu fragmentów zajęć przyczyni się do podniesienia jakości świadczonych usług oraz podniesie rangę organizowanych spotkań. </w:t>
      </w:r>
      <w:r w:rsidRPr="002B538E">
        <w:rPr>
          <w:i/>
        </w:rPr>
        <w:t>Koordynatorzy – doradcy metodyczni: Beata Nadarzyńska, Aleksandra Proc</w:t>
      </w:r>
      <w:r w:rsidR="00F53FC9" w:rsidRPr="002B538E">
        <w:rPr>
          <w:i/>
        </w:rPr>
        <w:t>.</w:t>
      </w:r>
    </w:p>
    <w:p w:rsidR="00662687" w:rsidRPr="008736AE" w:rsidRDefault="00662687" w:rsidP="00662687">
      <w:pPr>
        <w:pStyle w:val="Akapitzlist"/>
        <w:spacing w:line="360" w:lineRule="auto"/>
        <w:ind w:left="0" w:hanging="567"/>
        <w:jc w:val="both"/>
        <w:rPr>
          <w:rFonts w:eastAsiaTheme="minorHAnsi"/>
        </w:rPr>
      </w:pPr>
      <w:r>
        <w:t>________________________________________________________________________________</w:t>
      </w:r>
    </w:p>
    <w:p w:rsidR="004C1346" w:rsidRPr="002B538E" w:rsidRDefault="004C1346" w:rsidP="00B77425">
      <w:pPr>
        <w:pStyle w:val="Akapitzlist"/>
        <w:numPr>
          <w:ilvl w:val="0"/>
          <w:numId w:val="22"/>
        </w:numPr>
        <w:spacing w:line="360" w:lineRule="auto"/>
        <w:ind w:left="0" w:hanging="567"/>
        <w:jc w:val="both"/>
        <w:rPr>
          <w:rFonts w:eastAsiaTheme="minorHAnsi"/>
          <w:i/>
        </w:rPr>
      </w:pPr>
      <w:r w:rsidRPr="008736AE">
        <w:t xml:space="preserve">Zaprojektowano działania związane z organizacją  spotkań/zajęć w Dziecięcej Akademii Młodych Twórców – sekcji badaczy i odkrywców. Zaplanowano uroczyste otwarcie Akademii na rok szkolny 2018/2019, ustalono tematykę/osoby prowadzące oraz terminy poszczególnych zajęć. Wiodącym zagadnieniem problemowym na  cały rok dla małych badaczy i odkrywców będą „Cztery żywioły”. Zajęcia w Akademii przygotowane zgodnie z elementami konstruktywistycznego modelu pracy poprowadzą nauczyciele/ eksperci z łódzkich przedszkoli i szkół podstawowych należący do zespołu metodycznego Studia Aktywności Dzieci </w:t>
      </w:r>
      <w:r w:rsidR="008736AE">
        <w:br/>
      </w:r>
      <w:r w:rsidRPr="008736AE">
        <w:t xml:space="preserve">i Nauczycieli. Odbędą oni w tym zakresie szkolenie w postaci warsztatów metodycznych poprowadzonych przez doradców metodycznych Pracowni Edukacji Przedszkolnej </w:t>
      </w:r>
      <w:r w:rsidR="008736AE">
        <w:br/>
      </w:r>
      <w:r w:rsidRPr="008736AE">
        <w:t>i Wczesnoszkolnej na najbliższych spotkaniach zespołu innowacyjnego.</w:t>
      </w:r>
      <w:r w:rsidR="008736AE">
        <w:t xml:space="preserve"> </w:t>
      </w:r>
      <w:r w:rsidRPr="008736AE">
        <w:t xml:space="preserve">I spotkanie  inaugurujące działalność Akademii Młodych Twórców dla najmłodszej grupy wiekowej odbędzie się 29 października 2019 r. </w:t>
      </w:r>
      <w:r w:rsidRPr="002B538E">
        <w:rPr>
          <w:i/>
        </w:rPr>
        <w:t>Koordynatorzy działań – doradcy metodyczni : Beata Wosińska, Anna Koralewska, Elżbieta Ciesiołkiewicz, Aleksandra Proc</w:t>
      </w:r>
      <w:r w:rsidR="008736AE" w:rsidRPr="002B538E">
        <w:rPr>
          <w:i/>
        </w:rPr>
        <w:t>,</w:t>
      </w:r>
      <w:r w:rsidRPr="002B538E">
        <w:rPr>
          <w:i/>
        </w:rPr>
        <w:t xml:space="preserve"> Anna </w:t>
      </w:r>
      <w:r w:rsidR="008736AE" w:rsidRPr="002B538E">
        <w:rPr>
          <w:i/>
        </w:rPr>
        <w:t>Rostrygin, Beata Nadarzyńska.</w:t>
      </w:r>
    </w:p>
    <w:p w:rsidR="00662687" w:rsidRPr="008736AE" w:rsidRDefault="00662687" w:rsidP="00662687">
      <w:pPr>
        <w:pStyle w:val="Akapitzlist"/>
        <w:spacing w:line="360" w:lineRule="auto"/>
        <w:ind w:left="0" w:hanging="567"/>
        <w:jc w:val="both"/>
        <w:rPr>
          <w:rFonts w:eastAsiaTheme="minorHAnsi"/>
        </w:rPr>
      </w:pPr>
      <w:r>
        <w:t>________________________________________________________________________________</w:t>
      </w:r>
    </w:p>
    <w:p w:rsidR="004C1346" w:rsidRPr="008736AE" w:rsidRDefault="004C1346" w:rsidP="00B77425">
      <w:pPr>
        <w:pStyle w:val="Akapitzlist"/>
        <w:numPr>
          <w:ilvl w:val="0"/>
          <w:numId w:val="22"/>
        </w:numPr>
        <w:spacing w:line="360" w:lineRule="auto"/>
        <w:ind w:left="0" w:hanging="567"/>
        <w:jc w:val="both"/>
        <w:rPr>
          <w:rFonts w:eastAsiaTheme="minorHAnsi"/>
        </w:rPr>
      </w:pPr>
      <w:r w:rsidRPr="008736AE">
        <w:t>Powołano do działania oraz zaprojektowano pracę w dziesięciu zespołach metodycznych/zadaniowych/innowacyjnych w edukacji wczesnoszkolnej:</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kreatywności nauczycieli i uczniów,</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oceniania kształtującego,</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edukacji informatycznej – kodowania/programowania,</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programowania w eTwinning,</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xml:space="preserve">- zespół ds. orientacji zawodowej w edukacji elementarnej, </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edukacji czytelniczej „Książka w teatrze, teatr w książce”,</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projektu „eTornister”,</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edukacji regionalno – przyrodniczej,</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lastRenderedPageBreak/>
        <w:t>- zespół ds. ekspresji plastyczno – muzyczno – ruchowej,</w:t>
      </w:r>
    </w:p>
    <w:p w:rsidR="004C1346" w:rsidRPr="001E4C7E" w:rsidRDefault="004C1346" w:rsidP="001E4C7E">
      <w:pPr>
        <w:spacing w:after="0" w:line="360" w:lineRule="auto"/>
        <w:jc w:val="both"/>
        <w:rPr>
          <w:rFonts w:ascii="Times New Roman" w:hAnsi="Times New Roman" w:cs="Times New Roman"/>
          <w:sz w:val="24"/>
          <w:szCs w:val="24"/>
        </w:rPr>
      </w:pPr>
      <w:r w:rsidRPr="001E4C7E">
        <w:rPr>
          <w:rFonts w:ascii="Times New Roman" w:hAnsi="Times New Roman" w:cs="Times New Roman"/>
          <w:sz w:val="24"/>
          <w:szCs w:val="24"/>
        </w:rPr>
        <w:t>- zespół ds. działań projektowych „Łódzkie parki, pałace i ogrody”</w:t>
      </w:r>
    </w:p>
    <w:p w:rsidR="008736AE" w:rsidRPr="002B538E" w:rsidRDefault="004C1346" w:rsidP="001E4C7E">
      <w:pPr>
        <w:spacing w:after="0" w:line="360" w:lineRule="auto"/>
        <w:jc w:val="both"/>
        <w:rPr>
          <w:rFonts w:ascii="Times New Roman" w:hAnsi="Times New Roman" w:cs="Times New Roman"/>
          <w:i/>
          <w:sz w:val="24"/>
          <w:szCs w:val="24"/>
        </w:rPr>
      </w:pPr>
      <w:r w:rsidRPr="001E4C7E">
        <w:rPr>
          <w:rFonts w:ascii="Times New Roman" w:hAnsi="Times New Roman" w:cs="Times New Roman"/>
          <w:sz w:val="24"/>
          <w:szCs w:val="24"/>
        </w:rPr>
        <w:t xml:space="preserve">Na miesiąc październik zaplanowano spotkania w zespole ds. edukacji informatycznej – kodowania/programowania i funkcjonującego w jego strukturze Łódzkim Klubie Kodujących Nauczycieli, zespole ds. orientacji zawodowej w edukacji elementarnej, zespole ds. edukacji czytelniczej „Książka w Teatrze, Teatr w książce”. </w:t>
      </w:r>
      <w:r w:rsidRPr="002B538E">
        <w:rPr>
          <w:rFonts w:ascii="Times New Roman" w:hAnsi="Times New Roman" w:cs="Times New Roman"/>
          <w:i/>
          <w:sz w:val="24"/>
          <w:szCs w:val="24"/>
        </w:rPr>
        <w:t>Koordynatorzy działań – doradcy metodyczni edukacji wczesnoszkolnej: Aleksandra Proc, An</w:t>
      </w:r>
      <w:r w:rsidR="008736AE" w:rsidRPr="002B538E">
        <w:rPr>
          <w:rFonts w:ascii="Times New Roman" w:hAnsi="Times New Roman" w:cs="Times New Roman"/>
          <w:i/>
          <w:sz w:val="24"/>
          <w:szCs w:val="24"/>
        </w:rPr>
        <w:t>na Rostrygin, Beata Nadarzyńska.</w:t>
      </w:r>
    </w:p>
    <w:p w:rsidR="00662687" w:rsidRDefault="00662687" w:rsidP="00662687">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1346" w:rsidRPr="008736AE" w:rsidRDefault="004C1346" w:rsidP="00B77425">
      <w:pPr>
        <w:pStyle w:val="Akapitzlist"/>
        <w:numPr>
          <w:ilvl w:val="0"/>
          <w:numId w:val="23"/>
        </w:numPr>
        <w:spacing w:line="360" w:lineRule="auto"/>
        <w:ind w:left="0" w:hanging="567"/>
        <w:jc w:val="both"/>
      </w:pPr>
      <w:r w:rsidRPr="008736AE">
        <w:t>Doradcy Metodyczni edukacji wczesnoszkolnej i przedszkolnej wzięli udział w licznych szkoleniach, warsztatach i konferencjach:</w:t>
      </w:r>
    </w:p>
    <w:p w:rsidR="004C1346" w:rsidRPr="001E4C7E" w:rsidRDefault="004C1346" w:rsidP="00B77425">
      <w:pPr>
        <w:pStyle w:val="Akapitzlist"/>
        <w:numPr>
          <w:ilvl w:val="0"/>
          <w:numId w:val="10"/>
        </w:numPr>
        <w:spacing w:line="360" w:lineRule="auto"/>
        <w:ind w:left="284" w:hanging="284"/>
        <w:jc w:val="both"/>
      </w:pPr>
      <w:r w:rsidRPr="001E4C7E">
        <w:t xml:space="preserve">II Ogólnopolski Dzień Osób z Afazją Rozwojową- udział w konferencji-  I Konferencja Naukowa ”Afazja rozwojowa – droga przez diagnozę, terapię i edukację ku wyrównaniu szans”. Organizatorami konferencji było Stowarzyszenie Razem Rozkodujmy Afazję oraz Ośrodek Szkolno-Wychowawczy nr 4 w Łodzi. W panelu wykładowym mieliśmy przyjemność wysłuchać szeregu wystąpień poruszających zagadnienia  związane </w:t>
      </w:r>
      <w:r w:rsidR="008736AE">
        <w:br/>
      </w:r>
      <w:r w:rsidRPr="001E4C7E">
        <w:t>z rozpoznawaniem mózgowego mechanizmu zaburzenia mowy i języka u dzieci, charakterystycznymi objawami wywołanymi przez ten mechanizm oraz wybranymi  metodami  terapii i treningu dla dzieci z zaburzeniami  funkcji językowych.  Uczestnicy konferencji mieli także możliwość skorzystania  z wybranego warsztatu, dotyczącego praktycznych rozwiązań w diagnozie i terapii dziecka z niedokształceniem mowy o typie afazji.</w:t>
      </w:r>
    </w:p>
    <w:p w:rsidR="004C1346" w:rsidRPr="001E4C7E" w:rsidRDefault="004C1346" w:rsidP="00B77425">
      <w:pPr>
        <w:pStyle w:val="Akapitzlist"/>
        <w:numPr>
          <w:ilvl w:val="0"/>
          <w:numId w:val="10"/>
        </w:numPr>
        <w:spacing w:line="360" w:lineRule="auto"/>
        <w:ind w:left="284" w:hanging="284"/>
        <w:jc w:val="both"/>
      </w:pPr>
      <w:r w:rsidRPr="001E4C7E">
        <w:t xml:space="preserve">Międzynarodowa Konferencja Neuronauka w Matematyce według metodologii japońskiej soroban. Organizatorem konferencji była Superminds Academy sp. z o.o.. Podczas konferencji poznaliśmy założenia metodologii japońskiej soroban. Uczestniczyliśmy </w:t>
      </w:r>
      <w:r w:rsidR="008736AE">
        <w:br/>
      </w:r>
      <w:r w:rsidRPr="001E4C7E">
        <w:t>w Mistrzostwach Soroban w Polsce organizowanych dla dzieci. Mieliśmy możliwość obserwowania w praktyce działań na liczydłach japońskich soroban, w pamięci i porównania ich z szybkością obliczeń wykonywanych na kalkulatorach.</w:t>
      </w:r>
    </w:p>
    <w:p w:rsidR="004C1346" w:rsidRPr="001E4C7E" w:rsidRDefault="004C1346" w:rsidP="00B77425">
      <w:pPr>
        <w:pStyle w:val="Akapitzlist"/>
        <w:numPr>
          <w:ilvl w:val="0"/>
          <w:numId w:val="11"/>
        </w:numPr>
        <w:spacing w:line="360" w:lineRule="auto"/>
        <w:ind w:left="284" w:hanging="284"/>
        <w:jc w:val="both"/>
      </w:pPr>
      <w:r w:rsidRPr="001E4C7E">
        <w:t xml:space="preserve">Doradcy metodyczni edukacji przedszkolnej i wczesnoszkolnej uczestniczyli w VII Weekendzie z Technologią Informacyjną. Podczas sesji plenarnej oraz cyklu warsztatów zapoznano się z najnowszymi i najciekawszymi rozwiązaniami technologii informacyjnej wspierającymi proces kształcenia, przydatnymi w dydaktyce różnych przedmiotów oraz instruktywnymi przykładami rozwiązań dydaktycznych związanymi z wymaganiami nowej podstawy programowej. Doradcy nawiązali współpracę z przedstawicielami firmy VisionDistribution w celu zorganizowania warsztatów metodycznych na temat nauki programowania z wykorzystaniem robotów typu All-in-one w pracy z dzieckiem w wieku przedszkolnym. </w:t>
      </w:r>
    </w:p>
    <w:p w:rsidR="004C1346" w:rsidRPr="002B538E" w:rsidRDefault="004C1346" w:rsidP="001E4C7E">
      <w:pPr>
        <w:spacing w:after="0" w:line="360" w:lineRule="auto"/>
        <w:jc w:val="both"/>
        <w:rPr>
          <w:rFonts w:ascii="Times New Roman" w:hAnsi="Times New Roman" w:cs="Times New Roman"/>
          <w:i/>
          <w:sz w:val="24"/>
          <w:szCs w:val="24"/>
        </w:rPr>
      </w:pPr>
      <w:r w:rsidRPr="001E4C7E">
        <w:rPr>
          <w:rFonts w:ascii="Times New Roman" w:hAnsi="Times New Roman" w:cs="Times New Roman"/>
          <w:sz w:val="24"/>
          <w:szCs w:val="24"/>
        </w:rPr>
        <w:lastRenderedPageBreak/>
        <w:t xml:space="preserve">Udział w wyżej wymienionych  formach  doskonalenia wzbudził zainteresowanie proponowaną tematyką, zachęcił do poszerzania wiedzy w tym zakresie. </w:t>
      </w:r>
      <w:r w:rsidRPr="002B538E">
        <w:rPr>
          <w:rFonts w:ascii="Times New Roman" w:hAnsi="Times New Roman" w:cs="Times New Roman"/>
          <w:i/>
          <w:sz w:val="24"/>
          <w:szCs w:val="24"/>
        </w:rPr>
        <w:t>Uczestnicy spotkań -  doradcy metodyczni: Aleksandra Proc, Anna Rostrygin, Beata Nadarzyńska, Beata Wosińska, Anna Kora</w:t>
      </w:r>
      <w:r w:rsidR="008736AE" w:rsidRPr="002B538E">
        <w:rPr>
          <w:rFonts w:ascii="Times New Roman" w:hAnsi="Times New Roman" w:cs="Times New Roman"/>
          <w:i/>
          <w:sz w:val="24"/>
          <w:szCs w:val="24"/>
        </w:rPr>
        <w:t>lewska, Elżbieta Ciesiołkiewicz.</w:t>
      </w:r>
    </w:p>
    <w:p w:rsidR="00662687" w:rsidRDefault="00662687" w:rsidP="00662687">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736AE" w:rsidRDefault="004C1346" w:rsidP="00B77425">
      <w:pPr>
        <w:pStyle w:val="Akapitzlist"/>
        <w:numPr>
          <w:ilvl w:val="0"/>
          <w:numId w:val="24"/>
        </w:numPr>
        <w:spacing w:line="360" w:lineRule="auto"/>
        <w:ind w:left="0" w:hanging="567"/>
        <w:jc w:val="both"/>
      </w:pPr>
      <w:r w:rsidRPr="008736AE">
        <w:t xml:space="preserve">Doradcy metodyczny wychowania przedszkolnego zorganizowali drugie spotkanie zespołu ds. </w:t>
      </w:r>
      <w:r w:rsidRPr="008736AE">
        <w:rPr>
          <w:b/>
        </w:rPr>
        <w:t>edukacji regionalnej w ramach</w:t>
      </w:r>
      <w:r w:rsidRPr="008736AE">
        <w:t xml:space="preserve"> </w:t>
      </w:r>
      <w:r w:rsidRPr="008736AE">
        <w:rPr>
          <w:b/>
        </w:rPr>
        <w:t>wdrażania projektu Dziecka aktywnym mieszkańcem Małej Ojczyzn</w:t>
      </w:r>
      <w:r w:rsidR="008736AE">
        <w:t xml:space="preserve">y. </w:t>
      </w:r>
      <w:r w:rsidRPr="008736AE">
        <w:t xml:space="preserve">W pierwszej części spotkania nauczyciele zaprezentowali przygotowane maskotki – małych ekspertów, którzy pomagają dzieciom w poznawaniu osobliwości poszczególnych dzielnic Łodzi, następnie omówili makiety prezentujące okolice przedszkola wykonane przez dzieci oraz wspólnie z rodzicami. Uczestnicy spotkania przedstawili również zrealizowane działania oraz ich efekty w formie multimedialnej dotyczące poznawania przez dzieci specyfiki przedszkola, lokalizacji oraz charakterystycznych miejsc wokół przedszkola. W drugiej części wygenerowano wiele pomysłów związanych z obchodami </w:t>
      </w:r>
      <w:r w:rsidRPr="008736AE">
        <w:rPr>
          <w:b/>
        </w:rPr>
        <w:t>100-lecia</w:t>
      </w:r>
      <w:r w:rsidRPr="008736AE">
        <w:t xml:space="preserve"> </w:t>
      </w:r>
      <w:r w:rsidRPr="008736AE">
        <w:rPr>
          <w:b/>
        </w:rPr>
        <w:t>odzyskania niepodległości</w:t>
      </w:r>
      <w:r w:rsidRPr="008736AE">
        <w:t xml:space="preserve"> we współpracy ze środowiskiem rodzinnym oraz z różnymi instytucjami. Ustalono, że zrealizowane prz</w:t>
      </w:r>
      <w:r w:rsidR="008736AE">
        <w:t xml:space="preserve">edsięwzięcia będą rejestrowane </w:t>
      </w:r>
      <w:r w:rsidRPr="008736AE">
        <w:t>w formie multimedialnej na platformie do wymiany doświadczeń , którą stanie się interaktywna tablica Padlet gdzie nauczyciele będą zamieszczać różnorodne materiały oraz ciekawe działania podejmowane w ramach wdrażania projektu. W spotkaniu uczestniczyli nauczyciele z 20 łódzkich przedszkoli [po cztery przedszkola z każdej dzielnicy].</w:t>
      </w:r>
    </w:p>
    <w:p w:rsidR="00662687" w:rsidRDefault="00662687" w:rsidP="00662687">
      <w:pPr>
        <w:pStyle w:val="Akapitzlist"/>
        <w:spacing w:line="360" w:lineRule="auto"/>
        <w:ind w:left="0" w:hanging="567"/>
        <w:jc w:val="both"/>
      </w:pPr>
      <w:r>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8736AE">
        <w:t xml:space="preserve"> Przygotowano i przeprowadzono warsztaty metodyczne dla nauczycieli wychowania przedszkolnego na temat: Rozwijanie aktywności ruchowej dziecka w wieku przedszkolnym podczas którego wygenerowano różnorodne propozycje zajęć i ćwiczeń z wykorzystaniem różnorodnych pomocy dydaktycznych. Na prośbę uczestniczących w spotkaniu nauczycieli przygotowano również materiał dy</w:t>
      </w:r>
      <w:r w:rsidR="00662687">
        <w:t xml:space="preserve">daktyczny stanowiący pomoc dla </w:t>
      </w:r>
      <w:r w:rsidRPr="008736AE">
        <w:t xml:space="preserve">nauczycieli </w:t>
      </w:r>
      <w:r w:rsidR="008736AE">
        <w:br/>
      </w:r>
      <w:r w:rsidRPr="008736AE">
        <w:t xml:space="preserve">w konstruowaniu scenariuszy sytuacji edukacyjnych rozwijających sprawność ruchową </w:t>
      </w:r>
      <w:r w:rsidR="008736AE">
        <w:br/>
      </w:r>
      <w:r w:rsidRPr="008736AE">
        <w:t xml:space="preserve">w zakresie dużej i małej motoryki. </w:t>
      </w:r>
      <w:r w:rsidRPr="002B538E">
        <w:rPr>
          <w:i/>
        </w:rPr>
        <w:t>Koordynator</w:t>
      </w:r>
      <w:r w:rsidR="008736AE" w:rsidRPr="002B538E">
        <w:rPr>
          <w:i/>
        </w:rPr>
        <w:t>:</w:t>
      </w:r>
      <w:r w:rsidRPr="002B538E">
        <w:rPr>
          <w:i/>
        </w:rPr>
        <w:t xml:space="preserve"> Anna Koralewska</w:t>
      </w:r>
      <w:r w:rsidR="008736AE" w:rsidRPr="002B538E">
        <w:rPr>
          <w:i/>
        </w:rPr>
        <w:t>.</w:t>
      </w:r>
    </w:p>
    <w:p w:rsidR="00662687" w:rsidRDefault="00662687" w:rsidP="00662687">
      <w:pPr>
        <w:pStyle w:val="Akapitzlist"/>
        <w:spacing w:line="360" w:lineRule="auto"/>
        <w:ind w:left="0" w:hanging="567"/>
        <w:jc w:val="both"/>
      </w:pPr>
      <w:r>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8736AE">
        <w:t xml:space="preserve">Zorganizowano warsztaty dla nauczycieli wychowania fizycznego ukierunkowane na prezentację rozwiązań organizacyjno-metodycznych dotyczących osiągania wymagań określonych w podstawie programowej kształcenia ogólnego. Uczestnicy poznali grę Rugby Tag oraz możliwości włączenia jej do programów wychowania fizycznego </w:t>
      </w:r>
      <w:r w:rsidRPr="008736AE">
        <w:br/>
        <w:t xml:space="preserve">w szkołach podstawowych. Zaprezentowano metody i formy pracy sprzyjające aktywizacji uczniów do udziału w zajęciach. </w:t>
      </w:r>
      <w:r w:rsidRPr="002B538E">
        <w:rPr>
          <w:i/>
        </w:rPr>
        <w:t>Organizatorami warsztatów</w:t>
      </w:r>
      <w:r w:rsidR="008736AE" w:rsidRPr="002B538E">
        <w:rPr>
          <w:i/>
        </w:rPr>
        <w:t xml:space="preserve"> były Anna Ryś </w:t>
      </w:r>
      <w:r w:rsidR="008736AE" w:rsidRPr="002B538E">
        <w:rPr>
          <w:i/>
        </w:rPr>
        <w:br/>
        <w:t xml:space="preserve">i Ewa Sprawka, </w:t>
      </w:r>
      <w:r w:rsidRPr="002B538E">
        <w:rPr>
          <w:i/>
        </w:rPr>
        <w:t>doradcy metodyczni wychowania fizycznego</w:t>
      </w:r>
      <w:r w:rsidR="008736AE" w:rsidRPr="002B538E">
        <w:rPr>
          <w:i/>
        </w:rPr>
        <w:t>.</w:t>
      </w:r>
    </w:p>
    <w:p w:rsidR="00662687" w:rsidRDefault="00662687" w:rsidP="00662687">
      <w:pPr>
        <w:pStyle w:val="Akapitzlist"/>
        <w:spacing w:line="360" w:lineRule="auto"/>
        <w:ind w:left="0" w:hanging="567"/>
        <w:jc w:val="both"/>
      </w:pPr>
      <w:r>
        <w:lastRenderedPageBreak/>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4021FD">
        <w:t xml:space="preserve">Zorganizowano i przeprowadzono konferencję dla nauczycieli wychowania fizycznego </w:t>
      </w:r>
      <w:r w:rsidRPr="004021FD">
        <w:rPr>
          <w:i/>
        </w:rPr>
        <w:t>Jak efektywnie organizować proces kształcenia zgodnie z nową podstawą programową.</w:t>
      </w:r>
      <w:r w:rsidRPr="004021FD">
        <w:rPr>
          <w:i/>
        </w:rPr>
        <w:br/>
      </w:r>
      <w:r w:rsidRPr="004021FD">
        <w:t xml:space="preserve">Podczas spotkania uczestnicy poznali przygotowaną na bieżący rok szkolny ofertę doradztwa </w:t>
      </w:r>
      <w:r w:rsidR="004021FD">
        <w:br/>
      </w:r>
      <w:r w:rsidRPr="004021FD">
        <w:t>i doskonalenia nauczycieli oraz ofertę edukacyjną dla uczniów, m.in. dotyczącą zajęć do wyboru i edukacji zdrowia.</w:t>
      </w:r>
      <w:r w:rsidR="004021FD">
        <w:t xml:space="preserve"> </w:t>
      </w:r>
      <w:r w:rsidR="004021FD" w:rsidRPr="002B538E">
        <w:rPr>
          <w:i/>
        </w:rPr>
        <w:t xml:space="preserve">Organizator: Maciej Matczak, </w:t>
      </w:r>
      <w:r w:rsidRPr="002B538E">
        <w:rPr>
          <w:i/>
        </w:rPr>
        <w:t>doradca metodyczny</w:t>
      </w:r>
      <w:r w:rsidR="004021FD" w:rsidRPr="002B538E">
        <w:rPr>
          <w:i/>
        </w:rPr>
        <w:t>.</w:t>
      </w:r>
    </w:p>
    <w:p w:rsidR="00662687" w:rsidRDefault="00662687" w:rsidP="00662687">
      <w:pPr>
        <w:pStyle w:val="Akapitzlist"/>
        <w:spacing w:line="360" w:lineRule="auto"/>
        <w:ind w:left="0" w:hanging="567"/>
        <w:jc w:val="both"/>
      </w:pPr>
      <w:r>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4021FD">
        <w:t xml:space="preserve">Kontynuowane są prace nad opracowaniem ósmej pogłębionej edycji raportu pt. </w:t>
      </w:r>
      <w:r w:rsidRPr="004021FD">
        <w:rPr>
          <w:i/>
        </w:rPr>
        <w:t>„Jaki pracownik, jaki zawód?”</w:t>
      </w:r>
      <w:r w:rsidRPr="004021FD">
        <w:t xml:space="preserve">. Jest to cyklicznie prowadzona przez Obserwatorium Rynku Pracy dla Edukacji analiza internetowych ofert pracy na podstawie Portalu.pl, której celem jest pokazanie aktualnego zapotrzebowania rynku pracy na pracowników w województwie łódzkim. Obecna analiza odnosi się do pierwszego półrocza 2018 roku. Na potrzeby raportu opracowano rozdział dotyczący oczekiwań pracodawców. </w:t>
      </w:r>
      <w:r w:rsidRPr="002B538E">
        <w:rPr>
          <w:i/>
        </w:rPr>
        <w:t>Wykona</w:t>
      </w:r>
      <w:r w:rsidR="004021FD" w:rsidRPr="002B538E">
        <w:rPr>
          <w:i/>
        </w:rPr>
        <w:t xml:space="preserve">nie: Anna Gębarowska-Matusiak, </w:t>
      </w:r>
      <w:r w:rsidRPr="002B538E">
        <w:rPr>
          <w:i/>
        </w:rPr>
        <w:t>specjalista ds. statystyki i analiz.</w:t>
      </w:r>
    </w:p>
    <w:p w:rsidR="00662687" w:rsidRDefault="00662687" w:rsidP="00662687">
      <w:pPr>
        <w:pStyle w:val="Akapitzlist"/>
        <w:spacing w:line="360" w:lineRule="auto"/>
        <w:ind w:left="0" w:hanging="567"/>
        <w:jc w:val="both"/>
      </w:pPr>
      <w:r>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4021FD">
        <w:t>Z</w:t>
      </w:r>
      <w:r w:rsidR="004021FD" w:rsidRPr="004021FD">
        <w:t>aprojektowano</w:t>
      </w:r>
      <w:r w:rsidRPr="004021FD">
        <w:t>/</w:t>
      </w:r>
      <w:r w:rsidR="004021FD">
        <w:t>zmodyfikowano program przeszukujący</w:t>
      </w:r>
      <w:r w:rsidRPr="004021FD">
        <w:t xml:space="preserve"> pliki zawierające ogłoszenia </w:t>
      </w:r>
      <w:r w:rsidR="00000498">
        <w:br/>
      </w:r>
      <w:r w:rsidRPr="004021FD">
        <w:t xml:space="preserve">z portalu pracuj.pl dotyczące wszystkich analizowanych branż w publikacji </w:t>
      </w:r>
      <w:r w:rsidR="00000498">
        <w:t>„J</w:t>
      </w:r>
      <w:r w:rsidRPr="004021FD">
        <w:t>aki pracownik</w:t>
      </w:r>
      <w:r w:rsidR="00000498">
        <w:t>,</w:t>
      </w:r>
      <w:r w:rsidRPr="004021FD">
        <w:t xml:space="preserve"> jaki</w:t>
      </w:r>
      <w:r w:rsidR="00000498">
        <w:t xml:space="preserve"> </w:t>
      </w:r>
      <w:r w:rsidRPr="004021FD">
        <w:t>zawód</w:t>
      </w:r>
      <w:r w:rsidR="00000498">
        <w:t>?”</w:t>
      </w:r>
      <w:r w:rsidRPr="004021FD">
        <w:t xml:space="preserve"> z uwzględnieniem zmodyfikowanej wersji zbierania danych i zawartych informacji o poziomie stanowiska. W obecnej chwili program jest na etapie końcowego testowania</w:t>
      </w:r>
      <w:r w:rsidR="00000498">
        <w:t>.</w:t>
      </w:r>
      <w:r w:rsidRPr="004021FD">
        <w:t xml:space="preserve"> </w:t>
      </w:r>
      <w:r w:rsidR="00000498" w:rsidRPr="002B538E">
        <w:rPr>
          <w:i/>
        </w:rPr>
        <w:t xml:space="preserve">Wykonanie: Jarosław Tokarski, </w:t>
      </w:r>
      <w:r w:rsidRPr="002B538E">
        <w:rPr>
          <w:i/>
        </w:rPr>
        <w:t>specjalista ds. programowania i zarządzania informacją Obserwatorium Rynku Pracy dla Edukacji.</w:t>
      </w:r>
    </w:p>
    <w:p w:rsidR="00662687" w:rsidRDefault="00662687" w:rsidP="00662687">
      <w:pPr>
        <w:pStyle w:val="Akapitzlist"/>
        <w:spacing w:line="360" w:lineRule="auto"/>
        <w:ind w:left="0" w:hanging="567"/>
        <w:jc w:val="both"/>
      </w:pPr>
      <w:r>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000498">
        <w:t xml:space="preserve">Opracowano informację o charakterze statystyczno-analitycznym na temat zapotrzebowania rynku pracy w województwie łódzkim na pracowników w sektorze motoryzacyjnym, </w:t>
      </w:r>
      <w:r w:rsidR="00000498">
        <w:br/>
      </w:r>
      <w:r w:rsidRPr="00000498">
        <w:t xml:space="preserve">z uwzględnieniem elektromobilności. </w:t>
      </w:r>
      <w:r w:rsidRPr="002B538E">
        <w:rPr>
          <w:i/>
        </w:rPr>
        <w:t>Wykona</w:t>
      </w:r>
      <w:r w:rsidR="00000498" w:rsidRPr="002B538E">
        <w:rPr>
          <w:i/>
        </w:rPr>
        <w:t xml:space="preserve">nie: Anna Gębarowska-Matusiak, </w:t>
      </w:r>
      <w:r w:rsidRPr="002B538E">
        <w:rPr>
          <w:i/>
        </w:rPr>
        <w:t>specjalista ds. statystyki i analiz, Elżbieta Ciepucha (koordynacja prac).</w:t>
      </w:r>
    </w:p>
    <w:p w:rsidR="00662687" w:rsidRDefault="00662687" w:rsidP="00662687">
      <w:pPr>
        <w:pStyle w:val="Akapitzlist"/>
        <w:spacing w:line="360" w:lineRule="auto"/>
        <w:ind w:left="0" w:hanging="567"/>
        <w:jc w:val="both"/>
      </w:pPr>
      <w:r>
        <w:t>________________________________________________________________________________</w:t>
      </w:r>
    </w:p>
    <w:p w:rsidR="004C1346" w:rsidRPr="002B538E" w:rsidRDefault="004C1346" w:rsidP="00B77425">
      <w:pPr>
        <w:pStyle w:val="Akapitzlist"/>
        <w:numPr>
          <w:ilvl w:val="0"/>
          <w:numId w:val="24"/>
        </w:numPr>
        <w:spacing w:line="360" w:lineRule="auto"/>
        <w:ind w:left="0" w:hanging="567"/>
        <w:jc w:val="both"/>
        <w:rPr>
          <w:i/>
        </w:rPr>
      </w:pPr>
      <w:r w:rsidRPr="00000498">
        <w:t>Podjęto prace nad wdrożeniem w roku szkolnym 2018/2019 przez Obserwatorium Rynku Pracy dla Edukacji nowego projektu o charakterze analityczno-badawczym. Opracowano wstępny - ogólny zarys projektu pn.</w:t>
      </w:r>
      <w:r w:rsidRPr="00000498">
        <w:rPr>
          <w:color w:val="000000"/>
        </w:rPr>
        <w:t xml:space="preserve"> "Diagnoza łódzkiego rynku pracy w obszarze Beaty”</w:t>
      </w:r>
      <w:r w:rsidR="00000498">
        <w:t xml:space="preserve">. </w:t>
      </w:r>
      <w:r w:rsidR="00000498" w:rsidRPr="002B538E">
        <w:rPr>
          <w:i/>
        </w:rPr>
        <w:t xml:space="preserve">Wykonanie:  Klaudia Hyska, </w:t>
      </w:r>
      <w:r w:rsidRPr="002B538E">
        <w:rPr>
          <w:i/>
        </w:rPr>
        <w:t>specjalista ds. badań i analiz Obserwatorium, Elżbieta Ciepucha (koordynacja prac).</w:t>
      </w:r>
    </w:p>
    <w:p w:rsidR="00662687" w:rsidRDefault="00662687" w:rsidP="00662687">
      <w:pPr>
        <w:pStyle w:val="Akapitzlist"/>
        <w:spacing w:line="360" w:lineRule="auto"/>
        <w:ind w:left="0" w:hanging="567"/>
        <w:jc w:val="both"/>
      </w:pPr>
      <w:r>
        <w:t>___________________________________________________</w:t>
      </w:r>
      <w:r w:rsidR="000E690A">
        <w:t>_____________________________</w:t>
      </w:r>
    </w:p>
    <w:p w:rsidR="004E352D" w:rsidRPr="002B538E" w:rsidRDefault="004E352D" w:rsidP="00B77425">
      <w:pPr>
        <w:pStyle w:val="Akapitzlist"/>
        <w:numPr>
          <w:ilvl w:val="0"/>
          <w:numId w:val="24"/>
        </w:numPr>
        <w:spacing w:line="360" w:lineRule="auto"/>
        <w:ind w:left="0" w:hanging="567"/>
        <w:jc w:val="both"/>
        <w:rPr>
          <w:i/>
        </w:rPr>
      </w:pPr>
      <w:r w:rsidRPr="00000498">
        <w:t xml:space="preserve">Opracowanie koncepcji  oferty  warsztatowej dla nauczycieli edukacji artystycznej. na temat ,,Niepodległa – wykorzystanie metody dramy na zajęciach artystycznych”. Prezentacja oferty </w:t>
      </w:r>
      <w:r w:rsidRPr="00000498">
        <w:lastRenderedPageBreak/>
        <w:t>przedstawiona została  podczas konferencji metodycznej 3.10.2018 r.</w:t>
      </w:r>
      <w:r w:rsidR="00000498">
        <w:t xml:space="preserve"> </w:t>
      </w:r>
      <w:r w:rsidRPr="002B538E">
        <w:rPr>
          <w:i/>
        </w:rPr>
        <w:t>Koordynator: Hanna Jastrzębska Gzella, doradca metodyczny ds. wychowania i profilakt</w:t>
      </w:r>
      <w:r w:rsidR="00000498" w:rsidRPr="002B538E">
        <w:rPr>
          <w:i/>
        </w:rPr>
        <w:t>yki.</w:t>
      </w:r>
    </w:p>
    <w:p w:rsidR="000E690A" w:rsidRDefault="000E690A" w:rsidP="000E690A">
      <w:pPr>
        <w:pStyle w:val="Akapitzlist"/>
        <w:spacing w:line="360" w:lineRule="auto"/>
        <w:ind w:left="0" w:hanging="567"/>
        <w:jc w:val="both"/>
      </w:pPr>
      <w:r>
        <w:t>________________________________________________________________________________</w:t>
      </w:r>
    </w:p>
    <w:p w:rsidR="00D26306" w:rsidRPr="002B538E" w:rsidRDefault="004E352D" w:rsidP="00B77425">
      <w:pPr>
        <w:pStyle w:val="Akapitzlist"/>
        <w:numPr>
          <w:ilvl w:val="0"/>
          <w:numId w:val="24"/>
        </w:numPr>
        <w:spacing w:line="360" w:lineRule="auto"/>
        <w:ind w:left="0" w:hanging="567"/>
        <w:jc w:val="both"/>
        <w:rPr>
          <w:i/>
        </w:rPr>
      </w:pPr>
      <w:r w:rsidRPr="00000498">
        <w:t>Opracowano koncepcję i przeprowadzono pierwszą konferencję metodyczną dla pedagogów i psychologów szkolnych. Konferencja poświęcona była budowaniu klimatu wsparcia i współpracy w środowisku pedagogów/psychologów szkolnych, przygotowaniu pedagogów do organizacji i dokumentowania swojej pracy zgodnie z nowymi regulacjami prawnymi oraz wzbogaceniu wiedzy na temat procedur związanych z ochroną danych szczególnych. Przeprowadzono również badanie potrzeb szkoleniowych tej grupy zawodowej i ustalono obszary wsparcia metodycznego. Odbyły się dwie edycje tej konferencji. Pierwsza skierowana była do pedagogów i psychologów ze szkół podstawowych, druga edycja – dla pozostałych typów szkół i placówek.</w:t>
      </w:r>
      <w:r w:rsidR="00000498">
        <w:t xml:space="preserve"> </w:t>
      </w:r>
      <w:r w:rsidRPr="002B538E">
        <w:rPr>
          <w:i/>
        </w:rPr>
        <w:t>Koordynacja: Jolanta Markiewicz, doradca metodyczny ds. wychowania i profilaktyki,</w:t>
      </w:r>
      <w:r w:rsidR="00000498" w:rsidRPr="002B538E">
        <w:rPr>
          <w:i/>
        </w:rPr>
        <w:t xml:space="preserve"> </w:t>
      </w:r>
      <w:r w:rsidRPr="002B538E">
        <w:rPr>
          <w:i/>
        </w:rPr>
        <w:t>Dorota Jakuszewska</w:t>
      </w:r>
      <w:r w:rsidR="00000498" w:rsidRPr="002B538E">
        <w:rPr>
          <w:i/>
        </w:rPr>
        <w:t>,</w:t>
      </w:r>
      <w:r w:rsidRPr="002B538E">
        <w:rPr>
          <w:i/>
        </w:rPr>
        <w:t xml:space="preserve"> nauczyciel konsultant ds. wychowania </w:t>
      </w:r>
      <w:r w:rsidR="00000498" w:rsidRPr="002B538E">
        <w:rPr>
          <w:i/>
        </w:rPr>
        <w:br/>
      </w:r>
      <w:r w:rsidRPr="002B538E">
        <w:rPr>
          <w:i/>
        </w:rPr>
        <w:t>i profilaktyki</w:t>
      </w:r>
      <w:r w:rsidR="00000498" w:rsidRPr="002B538E">
        <w:rPr>
          <w:i/>
        </w:rPr>
        <w:t>.</w:t>
      </w:r>
    </w:p>
    <w:p w:rsidR="00DE2054" w:rsidRPr="002B538E" w:rsidRDefault="00DE2054" w:rsidP="00A868C1">
      <w:pPr>
        <w:spacing w:after="0"/>
        <w:rPr>
          <w:rFonts w:ascii="Times New Roman" w:hAnsi="Times New Roman"/>
          <w:i/>
          <w:sz w:val="24"/>
          <w:szCs w:val="24"/>
        </w:rPr>
      </w:pPr>
    </w:p>
    <w:p w:rsidR="000E690A" w:rsidRDefault="000E690A" w:rsidP="00A868C1">
      <w:pPr>
        <w:spacing w:after="0"/>
        <w:rPr>
          <w:rFonts w:ascii="Times New Roman" w:hAnsi="Times New Roman"/>
          <w:sz w:val="24"/>
          <w:szCs w:val="24"/>
        </w:rPr>
      </w:pPr>
      <w:bookmarkStart w:id="0" w:name="_GoBack"/>
      <w:bookmarkEnd w:id="0"/>
    </w:p>
    <w:p w:rsidR="000E690A" w:rsidRDefault="000E690A" w:rsidP="00A868C1">
      <w:pPr>
        <w:spacing w:after="0"/>
        <w:rPr>
          <w:rFonts w:ascii="Times New Roman" w:hAnsi="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1D" w:rsidRDefault="003A321D" w:rsidP="000A2086">
      <w:pPr>
        <w:spacing w:after="0" w:line="240" w:lineRule="auto"/>
      </w:pPr>
      <w:r>
        <w:separator/>
      </w:r>
    </w:p>
  </w:endnote>
  <w:endnote w:type="continuationSeparator" w:id="0">
    <w:p w:rsidR="003A321D" w:rsidRDefault="003A321D"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443B5F">
          <w:rPr>
            <w:noProof/>
          </w:rPr>
          <w:t>20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1D" w:rsidRDefault="003A321D" w:rsidP="000A2086">
      <w:pPr>
        <w:spacing w:after="0" w:line="240" w:lineRule="auto"/>
      </w:pPr>
      <w:r>
        <w:separator/>
      </w:r>
    </w:p>
  </w:footnote>
  <w:footnote w:type="continuationSeparator" w:id="0">
    <w:p w:rsidR="003A321D" w:rsidRDefault="003A321D"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7F4CEFCA"/>
    <w:name w:val="WWNum33"/>
    <w:lvl w:ilvl="0">
      <w:start w:val="5"/>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4554D3D"/>
    <w:multiLevelType w:val="hybridMultilevel"/>
    <w:tmpl w:val="0C186F98"/>
    <w:lvl w:ilvl="0" w:tplc="96F0E1F0">
      <w:start w:val="2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32F95"/>
    <w:multiLevelType w:val="hybridMultilevel"/>
    <w:tmpl w:val="D1648406"/>
    <w:lvl w:ilvl="0" w:tplc="47A4F53E">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A7779"/>
    <w:multiLevelType w:val="hybridMultilevel"/>
    <w:tmpl w:val="718EDE64"/>
    <w:lvl w:ilvl="0" w:tplc="04150001">
      <w:start w:val="1"/>
      <w:numFmt w:val="bullet"/>
      <w:lvlText w:val=""/>
      <w:lvlJc w:val="left"/>
      <w:pPr>
        <w:ind w:left="2072" w:hanging="360"/>
      </w:pPr>
      <w:rPr>
        <w:rFonts w:ascii="Symbol" w:hAnsi="Symbol" w:hint="default"/>
      </w:rPr>
    </w:lvl>
    <w:lvl w:ilvl="1" w:tplc="04150003">
      <w:start w:val="1"/>
      <w:numFmt w:val="bullet"/>
      <w:lvlText w:val="o"/>
      <w:lvlJc w:val="left"/>
      <w:pPr>
        <w:ind w:left="2792" w:hanging="360"/>
      </w:pPr>
      <w:rPr>
        <w:rFonts w:ascii="Courier New" w:hAnsi="Courier New" w:cs="Courier New" w:hint="default"/>
      </w:rPr>
    </w:lvl>
    <w:lvl w:ilvl="2" w:tplc="04150005">
      <w:start w:val="1"/>
      <w:numFmt w:val="bullet"/>
      <w:lvlText w:val=""/>
      <w:lvlJc w:val="left"/>
      <w:pPr>
        <w:ind w:left="3512" w:hanging="360"/>
      </w:pPr>
      <w:rPr>
        <w:rFonts w:ascii="Wingdings" w:hAnsi="Wingdings" w:hint="default"/>
      </w:rPr>
    </w:lvl>
    <w:lvl w:ilvl="3" w:tplc="04150001">
      <w:start w:val="1"/>
      <w:numFmt w:val="bullet"/>
      <w:lvlText w:val=""/>
      <w:lvlJc w:val="left"/>
      <w:pPr>
        <w:ind w:left="4232" w:hanging="360"/>
      </w:pPr>
      <w:rPr>
        <w:rFonts w:ascii="Symbol" w:hAnsi="Symbol" w:hint="default"/>
      </w:rPr>
    </w:lvl>
    <w:lvl w:ilvl="4" w:tplc="04150003">
      <w:start w:val="1"/>
      <w:numFmt w:val="bullet"/>
      <w:lvlText w:val="o"/>
      <w:lvlJc w:val="left"/>
      <w:pPr>
        <w:ind w:left="4952" w:hanging="360"/>
      </w:pPr>
      <w:rPr>
        <w:rFonts w:ascii="Courier New" w:hAnsi="Courier New" w:cs="Courier New" w:hint="default"/>
      </w:rPr>
    </w:lvl>
    <w:lvl w:ilvl="5" w:tplc="04150005">
      <w:start w:val="1"/>
      <w:numFmt w:val="bullet"/>
      <w:lvlText w:val=""/>
      <w:lvlJc w:val="left"/>
      <w:pPr>
        <w:ind w:left="5672" w:hanging="360"/>
      </w:pPr>
      <w:rPr>
        <w:rFonts w:ascii="Wingdings" w:hAnsi="Wingdings" w:hint="default"/>
      </w:rPr>
    </w:lvl>
    <w:lvl w:ilvl="6" w:tplc="04150001">
      <w:start w:val="1"/>
      <w:numFmt w:val="bullet"/>
      <w:lvlText w:val=""/>
      <w:lvlJc w:val="left"/>
      <w:pPr>
        <w:ind w:left="6392" w:hanging="360"/>
      </w:pPr>
      <w:rPr>
        <w:rFonts w:ascii="Symbol" w:hAnsi="Symbol" w:hint="default"/>
      </w:rPr>
    </w:lvl>
    <w:lvl w:ilvl="7" w:tplc="04150003">
      <w:start w:val="1"/>
      <w:numFmt w:val="bullet"/>
      <w:lvlText w:val="o"/>
      <w:lvlJc w:val="left"/>
      <w:pPr>
        <w:ind w:left="7112" w:hanging="360"/>
      </w:pPr>
      <w:rPr>
        <w:rFonts w:ascii="Courier New" w:hAnsi="Courier New" w:cs="Courier New" w:hint="default"/>
      </w:rPr>
    </w:lvl>
    <w:lvl w:ilvl="8" w:tplc="04150005">
      <w:start w:val="1"/>
      <w:numFmt w:val="bullet"/>
      <w:lvlText w:val=""/>
      <w:lvlJc w:val="left"/>
      <w:pPr>
        <w:ind w:left="7832" w:hanging="360"/>
      </w:pPr>
      <w:rPr>
        <w:rFonts w:ascii="Wingdings" w:hAnsi="Wingdings" w:hint="default"/>
      </w:rPr>
    </w:lvl>
  </w:abstractNum>
  <w:abstractNum w:abstractNumId="14" w15:restartNumberingAfterBreak="0">
    <w:nsid w:val="20C152DF"/>
    <w:multiLevelType w:val="hybridMultilevel"/>
    <w:tmpl w:val="F39C4DA6"/>
    <w:lvl w:ilvl="0" w:tplc="86E0C14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31D90D40"/>
    <w:multiLevelType w:val="hybridMultilevel"/>
    <w:tmpl w:val="9FEEFF66"/>
    <w:lvl w:ilvl="0" w:tplc="98E4EE9A">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70271"/>
    <w:multiLevelType w:val="hybridMultilevel"/>
    <w:tmpl w:val="7C789902"/>
    <w:lvl w:ilvl="0" w:tplc="04150001">
      <w:start w:val="1"/>
      <w:numFmt w:val="bullet"/>
      <w:lvlText w:val=""/>
      <w:lvlJc w:val="left"/>
      <w:pPr>
        <w:ind w:left="720" w:hanging="360"/>
      </w:pPr>
      <w:rPr>
        <w:rFonts w:ascii="Symbol" w:hAnsi="Symbol"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4152C"/>
    <w:multiLevelType w:val="hybridMultilevel"/>
    <w:tmpl w:val="CD2CB1C8"/>
    <w:lvl w:ilvl="0" w:tplc="0415000F">
      <w:start w:val="1"/>
      <w:numFmt w:val="decimal"/>
      <w:lvlText w:val="%1."/>
      <w:lvlJc w:val="left"/>
      <w:pPr>
        <w:ind w:left="360" w:hanging="360"/>
      </w:pPr>
    </w:lvl>
    <w:lvl w:ilvl="1" w:tplc="660AEBE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5" w15:restartNumberingAfterBreak="0">
    <w:nsid w:val="40E24CF4"/>
    <w:multiLevelType w:val="hybridMultilevel"/>
    <w:tmpl w:val="D11EF39A"/>
    <w:lvl w:ilvl="0" w:tplc="54744C46">
      <w:start w:val="1"/>
      <w:numFmt w:val="bullet"/>
      <w:lvlText w:val=""/>
      <w:lvlJc w:val="center"/>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6" w15:restartNumberingAfterBreak="0">
    <w:nsid w:val="45AA44F1"/>
    <w:multiLevelType w:val="hybridMultilevel"/>
    <w:tmpl w:val="F74A9CD4"/>
    <w:lvl w:ilvl="0" w:tplc="1FC6372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9" w15:restartNumberingAfterBreak="0">
    <w:nsid w:val="4D48086E"/>
    <w:multiLevelType w:val="hybridMultilevel"/>
    <w:tmpl w:val="3BE07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2B52AF4"/>
    <w:multiLevelType w:val="hybridMultilevel"/>
    <w:tmpl w:val="9F08931E"/>
    <w:lvl w:ilvl="0" w:tplc="9BA0C6A0">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65DA0"/>
    <w:multiLevelType w:val="hybridMultilevel"/>
    <w:tmpl w:val="0CF45770"/>
    <w:lvl w:ilvl="0" w:tplc="058AFC84">
      <w:start w:val="4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327A5"/>
    <w:multiLevelType w:val="hybridMultilevel"/>
    <w:tmpl w:val="C0A4CC9A"/>
    <w:lvl w:ilvl="0" w:tplc="6CD0DDB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FC5CF5"/>
    <w:multiLevelType w:val="hybridMultilevel"/>
    <w:tmpl w:val="149014DE"/>
    <w:lvl w:ilvl="0" w:tplc="5A8ACCB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367F5"/>
    <w:multiLevelType w:val="hybridMultilevel"/>
    <w:tmpl w:val="D1C06FF2"/>
    <w:lvl w:ilvl="0" w:tplc="04150001">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Courier New" w:hint="default"/>
      </w:rPr>
    </w:lvl>
    <w:lvl w:ilvl="5" w:tplc="04150005">
      <w:start w:val="1"/>
      <w:numFmt w:val="bullet"/>
      <w:lvlText w:val=""/>
      <w:lvlJc w:val="left"/>
      <w:pPr>
        <w:ind w:left="5607" w:hanging="360"/>
      </w:pPr>
      <w:rPr>
        <w:rFonts w:ascii="Wingdings" w:hAnsi="Wingdings" w:hint="default"/>
      </w:rPr>
    </w:lvl>
    <w:lvl w:ilvl="6" w:tplc="04150001">
      <w:start w:val="1"/>
      <w:numFmt w:val="bullet"/>
      <w:lvlText w:val=""/>
      <w:lvlJc w:val="left"/>
      <w:pPr>
        <w:ind w:left="6327" w:hanging="360"/>
      </w:pPr>
      <w:rPr>
        <w:rFonts w:ascii="Symbol" w:hAnsi="Symbol" w:hint="default"/>
      </w:rPr>
    </w:lvl>
    <w:lvl w:ilvl="7" w:tplc="04150003">
      <w:start w:val="1"/>
      <w:numFmt w:val="bullet"/>
      <w:lvlText w:val="o"/>
      <w:lvlJc w:val="left"/>
      <w:pPr>
        <w:ind w:left="7047" w:hanging="360"/>
      </w:pPr>
      <w:rPr>
        <w:rFonts w:ascii="Courier New" w:hAnsi="Courier New" w:cs="Courier New" w:hint="default"/>
      </w:rPr>
    </w:lvl>
    <w:lvl w:ilvl="8" w:tplc="04150005">
      <w:start w:val="1"/>
      <w:numFmt w:val="bullet"/>
      <w:lvlText w:val=""/>
      <w:lvlJc w:val="left"/>
      <w:pPr>
        <w:ind w:left="7767" w:hanging="360"/>
      </w:pPr>
      <w:rPr>
        <w:rFonts w:ascii="Wingdings" w:hAnsi="Wingdings" w:hint="default"/>
      </w:rPr>
    </w:lvl>
  </w:abstractNum>
  <w:abstractNum w:abstractNumId="39" w15:restartNumberingAfterBreak="0">
    <w:nsid w:val="64531A6E"/>
    <w:multiLevelType w:val="hybridMultilevel"/>
    <w:tmpl w:val="652E0E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2" w15:restartNumberingAfterBreak="0">
    <w:nsid w:val="6B3F152C"/>
    <w:multiLevelType w:val="hybridMultilevel"/>
    <w:tmpl w:val="C14280BE"/>
    <w:lvl w:ilvl="0" w:tplc="368A9CE6">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EB4D38"/>
    <w:multiLevelType w:val="hybridMultilevel"/>
    <w:tmpl w:val="3B6858C0"/>
    <w:lvl w:ilvl="0" w:tplc="95EE337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815EB"/>
    <w:multiLevelType w:val="hybridMultilevel"/>
    <w:tmpl w:val="F4283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F942EC1"/>
    <w:multiLevelType w:val="hybridMultilevel"/>
    <w:tmpl w:val="84460310"/>
    <w:lvl w:ilvl="0" w:tplc="D61ECDE2">
      <w:start w:val="2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0"/>
  </w:num>
  <w:num w:numId="4">
    <w:abstractNumId w:val="31"/>
  </w:num>
  <w:num w:numId="5">
    <w:abstractNumId w:val="13"/>
  </w:num>
  <w:num w:numId="6">
    <w:abstractNumId w:val="38"/>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9"/>
  </w:num>
  <w:num w:numId="10">
    <w:abstractNumId w:val="29"/>
  </w:num>
  <w:num w:numId="11">
    <w:abstractNumId w:val="44"/>
  </w:num>
  <w:num w:numId="12">
    <w:abstractNumId w:val="18"/>
  </w:num>
  <w:num w:numId="13">
    <w:abstractNumId w:val="26"/>
  </w:num>
  <w:num w:numId="14">
    <w:abstractNumId w:val="17"/>
  </w:num>
  <w:num w:numId="15">
    <w:abstractNumId w:val="37"/>
  </w:num>
  <w:num w:numId="16">
    <w:abstractNumId w:val="35"/>
  </w:num>
  <w:num w:numId="17">
    <w:abstractNumId w:val="43"/>
  </w:num>
  <w:num w:numId="18">
    <w:abstractNumId w:val="45"/>
  </w:num>
  <w:num w:numId="19">
    <w:abstractNumId w:val="14"/>
  </w:num>
  <w:num w:numId="20">
    <w:abstractNumId w:val="6"/>
  </w:num>
  <w:num w:numId="21">
    <w:abstractNumId w:val="30"/>
  </w:num>
  <w:num w:numId="22">
    <w:abstractNumId w:val="42"/>
  </w:num>
  <w:num w:numId="23">
    <w:abstractNumId w:val="3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A82"/>
    <w:rsid w:val="00111313"/>
    <w:rsid w:val="00113352"/>
    <w:rsid w:val="0011350B"/>
    <w:rsid w:val="00114061"/>
    <w:rsid w:val="001141B2"/>
    <w:rsid w:val="001148C8"/>
    <w:rsid w:val="00114CD5"/>
    <w:rsid w:val="00115633"/>
    <w:rsid w:val="00116349"/>
    <w:rsid w:val="00116461"/>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9B"/>
    <w:rsid w:val="001819F1"/>
    <w:rsid w:val="00181DDA"/>
    <w:rsid w:val="0018231B"/>
    <w:rsid w:val="00182879"/>
    <w:rsid w:val="00182A62"/>
    <w:rsid w:val="00183154"/>
    <w:rsid w:val="001848C3"/>
    <w:rsid w:val="00184BCE"/>
    <w:rsid w:val="00185A1B"/>
    <w:rsid w:val="00185A21"/>
    <w:rsid w:val="001860FD"/>
    <w:rsid w:val="00186C6C"/>
    <w:rsid w:val="0018745D"/>
    <w:rsid w:val="00187559"/>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A81"/>
    <w:rsid w:val="00287B67"/>
    <w:rsid w:val="002901AB"/>
    <w:rsid w:val="00290786"/>
    <w:rsid w:val="00290817"/>
    <w:rsid w:val="00290955"/>
    <w:rsid w:val="00291669"/>
    <w:rsid w:val="002919F0"/>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235D"/>
    <w:rsid w:val="002C2E1D"/>
    <w:rsid w:val="002C2E2B"/>
    <w:rsid w:val="002C2EE8"/>
    <w:rsid w:val="002C35FA"/>
    <w:rsid w:val="002C3BC8"/>
    <w:rsid w:val="002C3D2A"/>
    <w:rsid w:val="002C43BA"/>
    <w:rsid w:val="002C46C3"/>
    <w:rsid w:val="002C4977"/>
    <w:rsid w:val="002C4B40"/>
    <w:rsid w:val="002C4CEB"/>
    <w:rsid w:val="002C4FB7"/>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07E8"/>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B03"/>
    <w:rsid w:val="00311CB7"/>
    <w:rsid w:val="00312FA7"/>
    <w:rsid w:val="003136D2"/>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58CB"/>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1FD"/>
    <w:rsid w:val="00402F2D"/>
    <w:rsid w:val="00403363"/>
    <w:rsid w:val="00403D15"/>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5042"/>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2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FF3"/>
    <w:rsid w:val="004F4A7A"/>
    <w:rsid w:val="004F4F7F"/>
    <w:rsid w:val="004F53FC"/>
    <w:rsid w:val="004F57DA"/>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BD7"/>
    <w:rsid w:val="00516441"/>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78"/>
    <w:rsid w:val="005261AB"/>
    <w:rsid w:val="005263E6"/>
    <w:rsid w:val="00526F8E"/>
    <w:rsid w:val="00527177"/>
    <w:rsid w:val="005275C7"/>
    <w:rsid w:val="00527925"/>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7EF"/>
    <w:rsid w:val="005D2592"/>
    <w:rsid w:val="005D27C9"/>
    <w:rsid w:val="005D308C"/>
    <w:rsid w:val="005D3200"/>
    <w:rsid w:val="005D45A8"/>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291"/>
    <w:rsid w:val="00624368"/>
    <w:rsid w:val="00624825"/>
    <w:rsid w:val="00625270"/>
    <w:rsid w:val="006255D9"/>
    <w:rsid w:val="00625E94"/>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BC2"/>
    <w:rsid w:val="00661BFB"/>
    <w:rsid w:val="0066235C"/>
    <w:rsid w:val="006623D0"/>
    <w:rsid w:val="00662687"/>
    <w:rsid w:val="00662EF1"/>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970"/>
    <w:rsid w:val="006E2B53"/>
    <w:rsid w:val="006E39A2"/>
    <w:rsid w:val="006E3D83"/>
    <w:rsid w:val="006E5843"/>
    <w:rsid w:val="006E5ABB"/>
    <w:rsid w:val="006E5ED2"/>
    <w:rsid w:val="006E61AA"/>
    <w:rsid w:val="006E6E8E"/>
    <w:rsid w:val="006E704E"/>
    <w:rsid w:val="006F0353"/>
    <w:rsid w:val="006F06E7"/>
    <w:rsid w:val="006F1A64"/>
    <w:rsid w:val="006F1DA0"/>
    <w:rsid w:val="006F1FF7"/>
    <w:rsid w:val="006F2122"/>
    <w:rsid w:val="006F28C9"/>
    <w:rsid w:val="006F2A4A"/>
    <w:rsid w:val="006F3021"/>
    <w:rsid w:val="006F31E0"/>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CE"/>
    <w:rsid w:val="00732DE3"/>
    <w:rsid w:val="00733B8A"/>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610B"/>
    <w:rsid w:val="007E673F"/>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5884"/>
    <w:rsid w:val="009374B6"/>
    <w:rsid w:val="009405E5"/>
    <w:rsid w:val="009415C2"/>
    <w:rsid w:val="00941AAE"/>
    <w:rsid w:val="00941F57"/>
    <w:rsid w:val="0094252D"/>
    <w:rsid w:val="00942AC0"/>
    <w:rsid w:val="0094503F"/>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B19"/>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5FD3"/>
    <w:rsid w:val="0098693F"/>
    <w:rsid w:val="00986A26"/>
    <w:rsid w:val="009873EA"/>
    <w:rsid w:val="00987A96"/>
    <w:rsid w:val="00990DBA"/>
    <w:rsid w:val="00991107"/>
    <w:rsid w:val="00991118"/>
    <w:rsid w:val="00991A32"/>
    <w:rsid w:val="00992566"/>
    <w:rsid w:val="00993CB2"/>
    <w:rsid w:val="009947DA"/>
    <w:rsid w:val="00995293"/>
    <w:rsid w:val="009956A3"/>
    <w:rsid w:val="00995DB1"/>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F4C"/>
    <w:rsid w:val="009B41F7"/>
    <w:rsid w:val="009B4A5F"/>
    <w:rsid w:val="009B6494"/>
    <w:rsid w:val="009B64D9"/>
    <w:rsid w:val="009B6565"/>
    <w:rsid w:val="009B6D92"/>
    <w:rsid w:val="009B781B"/>
    <w:rsid w:val="009B7E20"/>
    <w:rsid w:val="009C02FE"/>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10A"/>
    <w:rsid w:val="00A0090E"/>
    <w:rsid w:val="00A00ED1"/>
    <w:rsid w:val="00A012C2"/>
    <w:rsid w:val="00A019B6"/>
    <w:rsid w:val="00A031C3"/>
    <w:rsid w:val="00A0390D"/>
    <w:rsid w:val="00A03CC8"/>
    <w:rsid w:val="00A04126"/>
    <w:rsid w:val="00A04793"/>
    <w:rsid w:val="00A06061"/>
    <w:rsid w:val="00A06326"/>
    <w:rsid w:val="00A0787C"/>
    <w:rsid w:val="00A07F42"/>
    <w:rsid w:val="00A1171E"/>
    <w:rsid w:val="00A12AAD"/>
    <w:rsid w:val="00A12D93"/>
    <w:rsid w:val="00A1318D"/>
    <w:rsid w:val="00A13440"/>
    <w:rsid w:val="00A138BA"/>
    <w:rsid w:val="00A139D7"/>
    <w:rsid w:val="00A15511"/>
    <w:rsid w:val="00A16849"/>
    <w:rsid w:val="00A16C8D"/>
    <w:rsid w:val="00A175D3"/>
    <w:rsid w:val="00A17912"/>
    <w:rsid w:val="00A20B15"/>
    <w:rsid w:val="00A20B81"/>
    <w:rsid w:val="00A214AD"/>
    <w:rsid w:val="00A21A3C"/>
    <w:rsid w:val="00A21FFB"/>
    <w:rsid w:val="00A225AC"/>
    <w:rsid w:val="00A23EBC"/>
    <w:rsid w:val="00A24195"/>
    <w:rsid w:val="00A247C7"/>
    <w:rsid w:val="00A24A61"/>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2A39"/>
    <w:rsid w:val="00AC366D"/>
    <w:rsid w:val="00AC5612"/>
    <w:rsid w:val="00AC575D"/>
    <w:rsid w:val="00AC59DB"/>
    <w:rsid w:val="00AC5B33"/>
    <w:rsid w:val="00AC751D"/>
    <w:rsid w:val="00AD1C87"/>
    <w:rsid w:val="00AD1E5E"/>
    <w:rsid w:val="00AD1E65"/>
    <w:rsid w:val="00AD1EF9"/>
    <w:rsid w:val="00AD25A3"/>
    <w:rsid w:val="00AD3A8B"/>
    <w:rsid w:val="00AD3C2E"/>
    <w:rsid w:val="00AD3CF3"/>
    <w:rsid w:val="00AD4A1B"/>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02B"/>
    <w:rsid w:val="00B665D1"/>
    <w:rsid w:val="00B66787"/>
    <w:rsid w:val="00B667FD"/>
    <w:rsid w:val="00B67356"/>
    <w:rsid w:val="00B70068"/>
    <w:rsid w:val="00B70090"/>
    <w:rsid w:val="00B700E3"/>
    <w:rsid w:val="00B703FE"/>
    <w:rsid w:val="00B704E9"/>
    <w:rsid w:val="00B70CE1"/>
    <w:rsid w:val="00B7110A"/>
    <w:rsid w:val="00B72215"/>
    <w:rsid w:val="00B73147"/>
    <w:rsid w:val="00B73D84"/>
    <w:rsid w:val="00B74D6C"/>
    <w:rsid w:val="00B74E10"/>
    <w:rsid w:val="00B74F4D"/>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754"/>
    <w:rsid w:val="00B913A7"/>
    <w:rsid w:val="00B91B8B"/>
    <w:rsid w:val="00B921F4"/>
    <w:rsid w:val="00B92616"/>
    <w:rsid w:val="00B927AE"/>
    <w:rsid w:val="00B92B35"/>
    <w:rsid w:val="00B92F27"/>
    <w:rsid w:val="00B92FB8"/>
    <w:rsid w:val="00B938FC"/>
    <w:rsid w:val="00B93F16"/>
    <w:rsid w:val="00B93F93"/>
    <w:rsid w:val="00B96BC8"/>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53A7"/>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2DA8"/>
    <w:rsid w:val="00BD334F"/>
    <w:rsid w:val="00BD3E63"/>
    <w:rsid w:val="00BD4309"/>
    <w:rsid w:val="00BD4666"/>
    <w:rsid w:val="00BD5A8A"/>
    <w:rsid w:val="00BD6C37"/>
    <w:rsid w:val="00BD7341"/>
    <w:rsid w:val="00BD7F9F"/>
    <w:rsid w:val="00BE0120"/>
    <w:rsid w:val="00BE0772"/>
    <w:rsid w:val="00BE1003"/>
    <w:rsid w:val="00BE21C6"/>
    <w:rsid w:val="00BE21F3"/>
    <w:rsid w:val="00BE462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1006"/>
    <w:rsid w:val="00D7226D"/>
    <w:rsid w:val="00D72690"/>
    <w:rsid w:val="00D72EFA"/>
    <w:rsid w:val="00D74B60"/>
    <w:rsid w:val="00D75765"/>
    <w:rsid w:val="00D75AE3"/>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E1"/>
    <w:rsid w:val="00DB451A"/>
    <w:rsid w:val="00DB47D8"/>
    <w:rsid w:val="00DB5704"/>
    <w:rsid w:val="00DB7531"/>
    <w:rsid w:val="00DB77CD"/>
    <w:rsid w:val="00DB7A98"/>
    <w:rsid w:val="00DC11DF"/>
    <w:rsid w:val="00DC132A"/>
    <w:rsid w:val="00DC1412"/>
    <w:rsid w:val="00DC1534"/>
    <w:rsid w:val="00DC17DB"/>
    <w:rsid w:val="00DC1FDB"/>
    <w:rsid w:val="00DC2014"/>
    <w:rsid w:val="00DC24BA"/>
    <w:rsid w:val="00DC2AB8"/>
    <w:rsid w:val="00DC2AE1"/>
    <w:rsid w:val="00DC2AF8"/>
    <w:rsid w:val="00DC36BE"/>
    <w:rsid w:val="00DC3B9E"/>
    <w:rsid w:val="00DC3D6B"/>
    <w:rsid w:val="00DC4871"/>
    <w:rsid w:val="00DC4B11"/>
    <w:rsid w:val="00DC4BF7"/>
    <w:rsid w:val="00DC500E"/>
    <w:rsid w:val="00DC5E7D"/>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55D"/>
    <w:rsid w:val="00E36C0F"/>
    <w:rsid w:val="00E4050C"/>
    <w:rsid w:val="00E4196C"/>
    <w:rsid w:val="00E41BE7"/>
    <w:rsid w:val="00E422C6"/>
    <w:rsid w:val="00E4269E"/>
    <w:rsid w:val="00E42D36"/>
    <w:rsid w:val="00E436FB"/>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4680"/>
    <w:rsid w:val="00E75258"/>
    <w:rsid w:val="00E75D30"/>
    <w:rsid w:val="00E768F2"/>
    <w:rsid w:val="00E76DBB"/>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4B4"/>
    <w:rsid w:val="00ED7AFA"/>
    <w:rsid w:val="00ED7B7B"/>
    <w:rsid w:val="00ED7E31"/>
    <w:rsid w:val="00EE1047"/>
    <w:rsid w:val="00EE109E"/>
    <w:rsid w:val="00EE261D"/>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281"/>
    <w:rsid w:val="00F962CF"/>
    <w:rsid w:val="00F963B7"/>
    <w:rsid w:val="00F9669C"/>
    <w:rsid w:val="00F970AE"/>
    <w:rsid w:val="00F97227"/>
    <w:rsid w:val="00F975C6"/>
    <w:rsid w:val="00F97C79"/>
    <w:rsid w:val="00F97FD3"/>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34B3"/>
    <w:rsid w:val="00FD49E9"/>
    <w:rsid w:val="00FD56FB"/>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zkola.elodz.edu.pl.%20Jak%20za&#322;o&#380;y&#263;%20i%20u&#380;ywa&#2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21AAC-1F29-44B3-959E-77A8EFBB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7483</Words>
  <Characters>44900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23</cp:revision>
  <cp:lastPrinted>2018-10-03T10:45:00Z</cp:lastPrinted>
  <dcterms:created xsi:type="dcterms:W3CDTF">2018-10-09T07:17:00Z</dcterms:created>
  <dcterms:modified xsi:type="dcterms:W3CDTF">2018-10-10T08:04:00Z</dcterms:modified>
</cp:coreProperties>
</file>