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941F57">
        <w:rPr>
          <w:rFonts w:ascii="Times" w:hAnsi="Times"/>
          <w:b/>
          <w:sz w:val="24"/>
          <w:szCs w:val="24"/>
        </w:rPr>
        <w:t>I I KSZTAŁCENIA PRAKTYCZNEGO (16</w:t>
      </w:r>
      <w:r w:rsidR="007B5A11">
        <w:rPr>
          <w:rFonts w:ascii="Times" w:hAnsi="Times"/>
          <w:b/>
          <w:sz w:val="24"/>
          <w:szCs w:val="24"/>
        </w:rPr>
        <w:t>.06</w:t>
      </w:r>
      <w:r w:rsidR="005753F8">
        <w:rPr>
          <w:rFonts w:ascii="Times" w:hAnsi="Times"/>
          <w:b/>
          <w:sz w:val="24"/>
          <w:szCs w:val="24"/>
        </w:rPr>
        <w:t>.2016</w:t>
      </w:r>
      <w:r>
        <w:rPr>
          <w:rFonts w:ascii="Times" w:hAnsi="Times"/>
          <w:b/>
          <w:sz w:val="24"/>
          <w:szCs w:val="24"/>
        </w:rPr>
        <w:t xml:space="preserve"> – </w:t>
      </w:r>
      <w:r w:rsidR="00941F57">
        <w:rPr>
          <w:rFonts w:ascii="Times" w:hAnsi="Times"/>
          <w:b/>
          <w:sz w:val="24"/>
          <w:szCs w:val="24"/>
        </w:rPr>
        <w:t>22</w:t>
      </w:r>
      <w:bookmarkStart w:id="0" w:name="_GoBack"/>
      <w:bookmarkEnd w:id="0"/>
      <w:r w:rsidR="00C66AA8">
        <w:rPr>
          <w:rFonts w:ascii="Times" w:hAnsi="Times"/>
          <w:b/>
          <w:sz w:val="24"/>
          <w:szCs w:val="24"/>
        </w:rPr>
        <w:t>.06</w:t>
      </w:r>
      <w:r w:rsidR="005753F8">
        <w:rPr>
          <w:rFonts w:ascii="Times" w:hAnsi="Times"/>
          <w:b/>
          <w:sz w:val="24"/>
          <w:szCs w:val="24"/>
        </w:rPr>
        <w:t>.2016</w:t>
      </w:r>
      <w:r>
        <w:rPr>
          <w:rFonts w:ascii="Times" w:hAnsi="Times"/>
          <w:b/>
          <w:sz w:val="24"/>
          <w:szCs w:val="24"/>
        </w:rPr>
        <w:t>)</w:t>
      </w:r>
    </w:p>
    <w:p w:rsidR="00124941" w:rsidRPr="00F75B46" w:rsidRDefault="00124941" w:rsidP="00F75B46">
      <w:pPr>
        <w:pStyle w:val="NormalnyWeb"/>
        <w:spacing w:before="0" w:beforeAutospacing="0" w:after="0" w:afterAutospacing="0" w:line="360" w:lineRule="auto"/>
        <w:jc w:val="both"/>
        <w:rPr>
          <w:rFonts w:ascii="Times New Roman" w:hAnsi="Times New Roman"/>
          <w:sz w:val="24"/>
          <w:szCs w:val="24"/>
        </w:rPr>
      </w:pPr>
    </w:p>
    <w:p w:rsidR="00557425" w:rsidRDefault="00557425" w:rsidP="009F3B71">
      <w:pPr>
        <w:pStyle w:val="NormalnyWeb"/>
        <w:spacing w:before="0" w:beforeAutospacing="0" w:after="0" w:afterAutospacing="0" w:line="360" w:lineRule="auto"/>
        <w:jc w:val="both"/>
        <w:rPr>
          <w:rFonts w:ascii="Times New Roman" w:hAnsi="Times New Roman"/>
          <w:sz w:val="24"/>
          <w:szCs w:val="24"/>
        </w:rPr>
      </w:pPr>
    </w:p>
    <w:p w:rsidR="00626A0B" w:rsidRPr="00867404" w:rsidRDefault="00626A0B" w:rsidP="00DA2B6D">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i/>
          <w:sz w:val="24"/>
          <w:szCs w:val="24"/>
        </w:rPr>
      </w:pPr>
      <w:r w:rsidRPr="00867404">
        <w:rPr>
          <w:rFonts w:ascii="Times New Roman" w:hAnsi="Times New Roman"/>
          <w:sz w:val="24"/>
          <w:szCs w:val="24"/>
        </w:rPr>
        <w:t xml:space="preserve">Zorganizowano kolejną wizytę studyjną dla przedstawicieli Centrum Kształcenia Praktycznego. Tym razem gośćmi Łódzkiego Centrum byli przedstawiciele nowo tworzonego Centrum Kształcenia Praktycznego w Kielcach.  Celem ich wizyty było rozpoznanie funkcji i zadań Łódzkiego Centrum Doskonalenia Nauczycieli i Kształcenia Praktycznego oraz wymiana doświadczeń w zakresie tworzenia koncepcji centrum kształcenia praktycznego, jego struktury, wyboru kierunków działań, sposobu organizacji. W trakcie wizyty zaprezentowano gościom laboratoria specjalistyczne w Regionalnym Ośrodku Edukacji Mechatronicznej, przedstawiono główne kierunki działań Ośrodka Kształcenia Zawodowego i Ustawicznego, zapoznano z istotą kształcenia modułowego, omówiono zasady komplementarności edukacji formalnej z edukacją pozaformalną stosowane w Łódzkim Centrum Doskonalenia Nauczycieli i Kształcenia Praktycznego, pokazano sposób przygotowywania organizacji zajęć w Pracowni Kształcenia Praktycznego i rozliczania finansowego nauczycieli kształcenia zawodowego, szczegółowo omówiono działania Centrum w ramach edukacji przedzawodowej. Ustalono warunki przyszłej współpracy obu centrów w zakresie kształcenia zawodowego. Projektowane i tworzone Centrum Kształcenia Praktycznego w Kielcach postanowiło skorzystać z doświadczeń pierwszego  powstałego w Polsce Centrum Kształcenia Praktycznego, które funkcjonuje w strukturze Łódzkiego Centrum Doskonalenia Nauczycieli i Kształcenia Praktycznego. </w:t>
      </w:r>
      <w:r w:rsidRPr="00867404">
        <w:rPr>
          <w:rFonts w:ascii="Times New Roman" w:hAnsi="Times New Roman"/>
          <w:i/>
          <w:sz w:val="24"/>
          <w:szCs w:val="24"/>
        </w:rPr>
        <w:t>Koordynacja: Janusz Moos – dyrektor ŁCDNiKP, organizacja spotkania Elżbieta Gonciarz – wicedyrektor, Barbara Kapruziak, kierownik Ośrodka Kształcenia Zawodowego i Ustawicznego.</w:t>
      </w:r>
    </w:p>
    <w:p w:rsidR="00626A0B" w:rsidRPr="007A2302" w:rsidRDefault="007A2302" w:rsidP="00867404">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26A0B" w:rsidRPr="00867404" w:rsidRDefault="00626A0B" w:rsidP="00DA2B6D">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i/>
          <w:sz w:val="24"/>
          <w:szCs w:val="24"/>
        </w:rPr>
      </w:pPr>
      <w:r w:rsidRPr="00867404">
        <w:rPr>
          <w:rFonts w:ascii="Times New Roman" w:hAnsi="Times New Roman"/>
          <w:sz w:val="24"/>
          <w:szCs w:val="24"/>
        </w:rPr>
        <w:t>Zorganizowano zajęcia techniczne badające predy</w:t>
      </w:r>
      <w:r w:rsidR="007A2302">
        <w:rPr>
          <w:rFonts w:ascii="Times New Roman" w:hAnsi="Times New Roman"/>
          <w:sz w:val="24"/>
          <w:szCs w:val="24"/>
        </w:rPr>
        <w:t>spozycje manualno-motoryczne 14 </w:t>
      </w:r>
      <w:r w:rsidRPr="00867404">
        <w:rPr>
          <w:rFonts w:ascii="Times New Roman" w:hAnsi="Times New Roman"/>
          <w:sz w:val="24"/>
          <w:szCs w:val="24"/>
        </w:rPr>
        <w:t xml:space="preserve">uczniów z Gimnazjum nr 26. </w:t>
      </w:r>
      <w:r w:rsidRPr="00867404">
        <w:rPr>
          <w:rFonts w:ascii="Times New Roman" w:hAnsi="Times New Roman"/>
          <w:i/>
          <w:sz w:val="24"/>
          <w:szCs w:val="24"/>
        </w:rPr>
        <w:t>O</w:t>
      </w:r>
      <w:r w:rsidRPr="00867404">
        <w:rPr>
          <w:rFonts w:ascii="Times New Roman" w:hAnsi="Times New Roman"/>
          <w:i/>
          <w:color w:val="000000"/>
          <w:sz w:val="24"/>
          <w:szCs w:val="24"/>
          <w:shd w:val="clear" w:color="auto" w:fill="FFFFFF"/>
        </w:rPr>
        <w:t>rganizator:  Krzysztof Makowski, konsultant we współpracy z Ośrodkiem Doradztwa Zawodowego</w:t>
      </w:r>
    </w:p>
    <w:p w:rsidR="00626A0B" w:rsidRPr="00867404" w:rsidRDefault="00626A0B" w:rsidP="00867404">
      <w:pPr>
        <w:pStyle w:val="Akapitzlist1"/>
        <w:spacing w:after="0" w:line="360" w:lineRule="auto"/>
        <w:ind w:left="426" w:hanging="426"/>
        <w:jc w:val="both"/>
        <w:rPr>
          <w:rFonts w:ascii="Times New Roman" w:hAnsi="Times New Roman"/>
          <w:i/>
          <w:sz w:val="24"/>
          <w:szCs w:val="24"/>
        </w:rPr>
      </w:pPr>
    </w:p>
    <w:p w:rsidR="00626A0B" w:rsidRPr="00867404" w:rsidRDefault="00626A0B" w:rsidP="00DA2B6D">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i/>
          <w:sz w:val="24"/>
          <w:szCs w:val="24"/>
        </w:rPr>
      </w:pPr>
      <w:r w:rsidRPr="00867404">
        <w:rPr>
          <w:rFonts w:ascii="Times New Roman" w:hAnsi="Times New Roman"/>
          <w:bCs/>
          <w:spacing w:val="3"/>
          <w:sz w:val="24"/>
          <w:szCs w:val="24"/>
        </w:rPr>
        <w:lastRenderedPageBreak/>
        <w:t>Zorganizowano zajęcia w trybie pozaformalnym dla  uczniów z  łódzkich szkół ponadgimnazjalnych kształtujące umiejętności w zakresie projektowania form wtryskowych i obsługi wtryskarki.</w:t>
      </w:r>
    </w:p>
    <w:p w:rsidR="00626A0B" w:rsidRPr="00867404" w:rsidRDefault="00626A0B" w:rsidP="00867404">
      <w:pPr>
        <w:pStyle w:val="Akapitzlist1"/>
        <w:spacing w:after="0" w:line="360" w:lineRule="auto"/>
        <w:ind w:left="426"/>
        <w:jc w:val="both"/>
        <w:rPr>
          <w:rFonts w:ascii="Times New Roman" w:hAnsi="Times New Roman"/>
          <w:i/>
          <w:sz w:val="24"/>
          <w:szCs w:val="24"/>
        </w:rPr>
      </w:pPr>
      <w:r w:rsidRPr="00867404">
        <w:rPr>
          <w:rFonts w:ascii="Times New Roman" w:hAnsi="Times New Roman"/>
          <w:i/>
          <w:sz w:val="24"/>
          <w:szCs w:val="24"/>
        </w:rPr>
        <w:t>Organizator: Eleonora Muszyńska, kierownik Pracowni Kształcenia Praktycznego we współpracy z Wojciechem Meksą , nauczycielem kształcenia zawodowego</w:t>
      </w:r>
    </w:p>
    <w:p w:rsidR="00626A0B" w:rsidRDefault="007A2302" w:rsidP="00867404">
      <w:pPr>
        <w:pStyle w:val="Akapitzlist"/>
        <w:ind w:left="426" w:hanging="426"/>
      </w:pPr>
      <w:r>
        <w:t>___________________________________________________________________________</w:t>
      </w:r>
    </w:p>
    <w:p w:rsidR="007A2302" w:rsidRPr="007A2302" w:rsidRDefault="007A2302" w:rsidP="00867404">
      <w:pPr>
        <w:pStyle w:val="Akapitzlist"/>
        <w:ind w:left="426" w:hanging="426"/>
      </w:pPr>
    </w:p>
    <w:p w:rsidR="00626A0B" w:rsidRPr="00867404" w:rsidRDefault="00626A0B" w:rsidP="00DA2B6D">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i/>
          <w:sz w:val="24"/>
          <w:szCs w:val="24"/>
        </w:rPr>
      </w:pPr>
      <w:r w:rsidRPr="00867404">
        <w:rPr>
          <w:rFonts w:ascii="Times New Roman" w:hAnsi="Times New Roman"/>
          <w:bCs/>
          <w:spacing w:val="3"/>
          <w:sz w:val="24"/>
          <w:szCs w:val="24"/>
        </w:rPr>
        <w:t xml:space="preserve">Zakończono prace organizacyjne związane z przygotowaniem Gali: </w:t>
      </w:r>
      <w:r w:rsidRPr="00867404">
        <w:rPr>
          <w:rFonts w:ascii="Times New Roman" w:hAnsi="Times New Roman"/>
          <w:bCs/>
          <w:i/>
          <w:spacing w:val="3"/>
          <w:sz w:val="24"/>
          <w:szCs w:val="24"/>
        </w:rPr>
        <w:t>XXX Podsumowania Ruchu Innowacyjnego w Edukacji –</w:t>
      </w:r>
      <w:r w:rsidRPr="00867404">
        <w:rPr>
          <w:rFonts w:ascii="Times New Roman" w:hAnsi="Times New Roman"/>
          <w:bCs/>
          <w:spacing w:val="3"/>
          <w:sz w:val="24"/>
          <w:szCs w:val="24"/>
        </w:rPr>
        <w:t>przedsięwzięcia, którego celem jest upowszechnienie na forum łódzkim i regionalnym osiągnięć innowacyjnych firm, instytucji, pracodawców, liderów edukacji, szkół, twórczych nauczycieli, uczniów, rozbudzenie zainteresowania problematyką kształcenia dzieci, młodzieży, dorosł</w:t>
      </w:r>
      <w:r w:rsidR="00405FFA">
        <w:rPr>
          <w:rFonts w:ascii="Times New Roman" w:hAnsi="Times New Roman"/>
          <w:bCs/>
          <w:spacing w:val="3"/>
          <w:sz w:val="24"/>
          <w:szCs w:val="24"/>
        </w:rPr>
        <w:t>ych, w </w:t>
      </w:r>
      <w:r w:rsidRPr="00867404">
        <w:rPr>
          <w:rFonts w:ascii="Times New Roman" w:hAnsi="Times New Roman"/>
          <w:bCs/>
          <w:spacing w:val="3"/>
          <w:sz w:val="24"/>
          <w:szCs w:val="24"/>
        </w:rPr>
        <w:t>tym edukacją zawodową, pokazanie potencjału rozwojowego, w tym intelektualnego środowiska oświatowego, a także sposobów radzenia sobie z jego problemami i wyzwaniami oraz zapoznanie uczestników spotkania z wytworzonymi innowacjami, nadanie tytułów i certyfikatów, wręczenie nagrody - statuetki „Skrzydła Wyobraźni”.</w:t>
      </w:r>
    </w:p>
    <w:p w:rsidR="00626A0B" w:rsidRPr="00867404" w:rsidRDefault="00626A0B" w:rsidP="00867404">
      <w:pPr>
        <w:pStyle w:val="Akapitzlist1"/>
        <w:spacing w:after="0" w:line="360" w:lineRule="auto"/>
        <w:ind w:left="426"/>
        <w:jc w:val="both"/>
        <w:rPr>
          <w:rFonts w:ascii="Times New Roman" w:hAnsi="Times New Roman"/>
          <w:bCs/>
          <w:spacing w:val="3"/>
          <w:sz w:val="24"/>
          <w:szCs w:val="24"/>
        </w:rPr>
      </w:pPr>
      <w:r w:rsidRPr="00867404">
        <w:rPr>
          <w:rFonts w:ascii="Times New Roman" w:hAnsi="Times New Roman"/>
          <w:bCs/>
          <w:spacing w:val="3"/>
          <w:sz w:val="24"/>
          <w:szCs w:val="24"/>
        </w:rPr>
        <w:t xml:space="preserve">W ramach prac organizacyjnych zespół konsultantów z Ośrodka Kształcenia Zawodowego i Ustawicznego: </w:t>
      </w:r>
      <w:r w:rsidRPr="00BE4A86">
        <w:rPr>
          <w:rFonts w:ascii="Times New Roman" w:hAnsi="Times New Roman"/>
          <w:bCs/>
          <w:i/>
          <w:spacing w:val="3"/>
          <w:sz w:val="24"/>
          <w:szCs w:val="24"/>
        </w:rPr>
        <w:t>Grażyna Adamiec, Donata Andrzejczak, Barbara Kapruziak, Jadwiga Morawiec, Joanna Orda, Anna Gnatkowska, Maria Stompel, Danuta Urbaniak, Krystyna Kielan, Krzysztof Makowski</w:t>
      </w:r>
      <w:r w:rsidRPr="00867404">
        <w:rPr>
          <w:rFonts w:ascii="Times New Roman" w:hAnsi="Times New Roman"/>
          <w:bCs/>
          <w:spacing w:val="3"/>
          <w:sz w:val="24"/>
          <w:szCs w:val="24"/>
        </w:rPr>
        <w:t xml:space="preserve"> we współpracy ze specjalistą Włodzimierzem Jankowskim, zajmował się:</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spacing w:val="3"/>
        </w:rPr>
      </w:pPr>
      <w:r w:rsidRPr="00867404">
        <w:rPr>
          <w:bCs/>
          <w:spacing w:val="3"/>
        </w:rPr>
        <w:t>zapewnieniem patronatów honorowych i opieki medialnej</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spacing w:val="3"/>
        </w:rPr>
      </w:pPr>
      <w:r w:rsidRPr="00867404">
        <w:rPr>
          <w:bCs/>
          <w:spacing w:val="3"/>
        </w:rPr>
        <w:t xml:space="preserve">potwierdzaniem obecności  na uroczystości osób certyfikowanych </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spacing w:val="3"/>
        </w:rPr>
      </w:pPr>
      <w:r w:rsidRPr="00867404">
        <w:rPr>
          <w:bCs/>
          <w:spacing w:val="3"/>
        </w:rPr>
        <w:t xml:space="preserve">potwierdzaniem obecności na uroczystości  gości honorowych </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spacing w:val="3"/>
        </w:rPr>
      </w:pPr>
      <w:r w:rsidRPr="00867404">
        <w:rPr>
          <w:bCs/>
          <w:spacing w:val="3"/>
        </w:rPr>
        <w:t>zorganizowaniem cateringu</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spacing w:val="3"/>
        </w:rPr>
      </w:pPr>
      <w:r w:rsidRPr="00867404">
        <w:rPr>
          <w:bCs/>
          <w:spacing w:val="3"/>
        </w:rPr>
        <w:t>organizacją i przebiegiem samej uroczystości</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i/>
          <w:spacing w:val="3"/>
        </w:rPr>
      </w:pPr>
      <w:r w:rsidRPr="00867404">
        <w:rPr>
          <w:bCs/>
          <w:spacing w:val="3"/>
        </w:rPr>
        <w:t>kontaktem z mediami: przygotowaniem materiałów dla dziennikarzy, udzielaniem wsparcia dla przeprowadzenia wywiadów i nagrań</w:t>
      </w:r>
    </w:p>
    <w:p w:rsidR="00626A0B" w:rsidRPr="00867404" w:rsidRDefault="00626A0B" w:rsidP="00DA2B6D">
      <w:pPr>
        <w:pStyle w:val="Akapitzlist"/>
        <w:numPr>
          <w:ilvl w:val="0"/>
          <w:numId w:val="4"/>
        </w:numPr>
        <w:tabs>
          <w:tab w:val="clear" w:pos="644"/>
          <w:tab w:val="num" w:pos="1701"/>
        </w:tabs>
        <w:spacing w:line="360" w:lineRule="auto"/>
        <w:ind w:left="993" w:hanging="284"/>
        <w:jc w:val="both"/>
        <w:rPr>
          <w:bCs/>
          <w:i/>
          <w:spacing w:val="3"/>
        </w:rPr>
      </w:pPr>
      <w:r w:rsidRPr="00867404">
        <w:rPr>
          <w:bCs/>
          <w:spacing w:val="3"/>
        </w:rPr>
        <w:t xml:space="preserve">opracowaniem artykułów do czasopisma </w:t>
      </w:r>
      <w:r w:rsidRPr="00867404">
        <w:rPr>
          <w:bCs/>
          <w:i/>
          <w:spacing w:val="3"/>
        </w:rPr>
        <w:t>Dobre Praktyki. Innowacje w Edukacji.</w:t>
      </w:r>
    </w:p>
    <w:p w:rsidR="00626A0B" w:rsidRPr="007A2302" w:rsidRDefault="007A2302" w:rsidP="00867404">
      <w:pPr>
        <w:pStyle w:val="Akapitzlist"/>
        <w:tabs>
          <w:tab w:val="left" w:pos="1276"/>
        </w:tabs>
        <w:spacing w:line="360" w:lineRule="auto"/>
        <w:ind w:left="426" w:hanging="426"/>
        <w:jc w:val="both"/>
        <w:rPr>
          <w:bCs/>
          <w:spacing w:val="3"/>
        </w:rPr>
      </w:pPr>
      <w:r>
        <w:rPr>
          <w:bCs/>
          <w:spacing w:val="3"/>
        </w:rPr>
        <w:t>_________________________________________________________________________</w:t>
      </w:r>
    </w:p>
    <w:p w:rsidR="00626A0B" w:rsidRPr="00867404" w:rsidRDefault="00626A0B" w:rsidP="00DA2B6D">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i/>
          <w:sz w:val="24"/>
          <w:szCs w:val="24"/>
        </w:rPr>
      </w:pPr>
      <w:r w:rsidRPr="00867404">
        <w:rPr>
          <w:rFonts w:ascii="Times New Roman" w:hAnsi="Times New Roman"/>
          <w:sz w:val="24"/>
          <w:szCs w:val="24"/>
          <w:shd w:val="clear" w:color="auto" w:fill="FFFFFF"/>
        </w:rPr>
        <w:t xml:space="preserve">Zorganizowano warsztaty zawodoznawcze dla </w:t>
      </w:r>
      <w:r w:rsidRPr="00867404">
        <w:rPr>
          <w:rFonts w:ascii="Times New Roman" w:hAnsi="Times New Roman"/>
          <w:sz w:val="24"/>
          <w:szCs w:val="24"/>
        </w:rPr>
        <w:t xml:space="preserve">22 dzieci (6-latków) </w:t>
      </w:r>
      <w:r w:rsidRPr="00867404">
        <w:rPr>
          <w:rFonts w:ascii="Times New Roman" w:hAnsi="Times New Roman"/>
          <w:sz w:val="24"/>
          <w:szCs w:val="24"/>
          <w:shd w:val="clear" w:color="auto" w:fill="FFFFFF"/>
        </w:rPr>
        <w:t xml:space="preserve">z </w:t>
      </w:r>
      <w:r w:rsidRPr="00867404">
        <w:rPr>
          <w:rFonts w:ascii="Times New Roman" w:hAnsi="Times New Roman"/>
          <w:color w:val="000000"/>
          <w:sz w:val="24"/>
          <w:szCs w:val="24"/>
          <w:shd w:val="clear" w:color="auto" w:fill="FFFFFF"/>
        </w:rPr>
        <w:t>Przedszkola nr 126. </w:t>
      </w:r>
      <w:r w:rsidRPr="00867404">
        <w:rPr>
          <w:rFonts w:ascii="Times New Roman" w:hAnsi="Times New Roman"/>
          <w:sz w:val="24"/>
          <w:szCs w:val="24"/>
          <w:shd w:val="clear" w:color="auto" w:fill="FFFFFF"/>
        </w:rPr>
        <w:t>Zajęcia odbyły się w Regionalnym Ośrodku Edukacji Mechatronicznej i miały na celu zapoznanie uczniów z zawodem mechatronika.</w:t>
      </w:r>
    </w:p>
    <w:p w:rsidR="00626A0B" w:rsidRPr="00867404" w:rsidRDefault="00626A0B" w:rsidP="00867404">
      <w:pPr>
        <w:pStyle w:val="Akapitzlist1"/>
        <w:spacing w:after="0" w:line="360" w:lineRule="auto"/>
        <w:ind w:left="426"/>
        <w:jc w:val="both"/>
        <w:rPr>
          <w:rFonts w:ascii="Times New Roman" w:hAnsi="Times New Roman"/>
          <w:sz w:val="24"/>
          <w:szCs w:val="24"/>
          <w:shd w:val="clear" w:color="auto" w:fill="FFFFFF"/>
        </w:rPr>
      </w:pPr>
      <w:r w:rsidRPr="00867404">
        <w:rPr>
          <w:rFonts w:ascii="Times New Roman" w:hAnsi="Times New Roman"/>
          <w:sz w:val="24"/>
          <w:szCs w:val="24"/>
          <w:shd w:val="clear" w:color="auto" w:fill="FFFFFF"/>
        </w:rPr>
        <w:t>Dzieci aktywnie uczestniczyły w warsztatach w Laboratorium Robotyki, Laboratoriach Mechatroniczych i w Laboratorium Przetwórstwa Tworzyw Sztucznych, wykonując ćwiczenia przygotowane dla tej grupy wiekowej. W trakcie warsztatów wprowadzano elementy języka angielskiego technicznego.</w:t>
      </w:r>
    </w:p>
    <w:p w:rsidR="00626A0B" w:rsidRPr="00867404" w:rsidRDefault="00626A0B" w:rsidP="00867404">
      <w:pPr>
        <w:pStyle w:val="Akapitzlist1"/>
        <w:spacing w:after="0" w:line="360" w:lineRule="auto"/>
        <w:ind w:left="426"/>
        <w:jc w:val="both"/>
        <w:rPr>
          <w:rFonts w:ascii="Times New Roman" w:hAnsi="Times New Roman"/>
          <w:i/>
          <w:sz w:val="24"/>
          <w:szCs w:val="24"/>
          <w:shd w:val="clear" w:color="auto" w:fill="FFFFFF"/>
        </w:rPr>
      </w:pPr>
      <w:r w:rsidRPr="00867404">
        <w:rPr>
          <w:rFonts w:ascii="Times New Roman" w:hAnsi="Times New Roman"/>
          <w:i/>
          <w:sz w:val="24"/>
          <w:szCs w:val="24"/>
          <w:shd w:val="clear" w:color="auto" w:fill="FFFFFF"/>
        </w:rPr>
        <w:lastRenderedPageBreak/>
        <w:t>Organizator: Wanda Chyrczakowska, konsultant we współpracy z Joanną Ordą, konsultantem</w:t>
      </w:r>
      <w:r w:rsidR="005E5D3C">
        <w:rPr>
          <w:rFonts w:ascii="Times New Roman" w:hAnsi="Times New Roman"/>
          <w:i/>
          <w:sz w:val="24"/>
          <w:szCs w:val="24"/>
          <w:shd w:val="clear" w:color="auto" w:fill="FFFFFF"/>
        </w:rPr>
        <w:t>.</w:t>
      </w:r>
    </w:p>
    <w:p w:rsidR="00A376D0" w:rsidRPr="007A2302" w:rsidRDefault="007A2302" w:rsidP="00867404">
      <w:pPr>
        <w:pStyle w:val="Akapitzlist1"/>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___________________________________________________________________________</w:t>
      </w:r>
    </w:p>
    <w:p w:rsidR="00A376D0" w:rsidRPr="00867404" w:rsidRDefault="00EC7065" w:rsidP="00DA2B6D">
      <w:pPr>
        <w:pStyle w:val="Akapitzlist1"/>
        <w:numPr>
          <w:ilvl w:val="0"/>
          <w:numId w:val="3"/>
        </w:numPr>
        <w:tabs>
          <w:tab w:val="clear" w:pos="0"/>
        </w:tabs>
        <w:spacing w:after="0" w:line="360" w:lineRule="auto"/>
        <w:ind w:left="426" w:hanging="426"/>
        <w:jc w:val="both"/>
        <w:rPr>
          <w:rFonts w:ascii="Times New Roman" w:hAnsi="Times New Roman"/>
          <w:sz w:val="24"/>
          <w:szCs w:val="24"/>
          <w:shd w:val="clear" w:color="auto" w:fill="FFFFFF"/>
        </w:rPr>
      </w:pPr>
      <w:r w:rsidRPr="00867404">
        <w:rPr>
          <w:rFonts w:ascii="Times New Roman" w:hAnsi="Times New Roman"/>
          <w:sz w:val="24"/>
          <w:szCs w:val="24"/>
          <w:shd w:val="clear" w:color="auto" w:fill="FFFFFF"/>
        </w:rPr>
        <w:t>Zorganizowano cykl zajęć modelowych dla nauczycieli szkół podstawowych i gimnazjów prezentując</w:t>
      </w:r>
      <w:r w:rsidR="005E5D3C">
        <w:rPr>
          <w:rFonts w:ascii="Times New Roman" w:hAnsi="Times New Roman"/>
          <w:sz w:val="24"/>
          <w:szCs w:val="24"/>
          <w:shd w:val="clear" w:color="auto" w:fill="FFFFFF"/>
        </w:rPr>
        <w:t>y</w:t>
      </w:r>
      <w:r w:rsidRPr="00867404">
        <w:rPr>
          <w:rFonts w:ascii="Times New Roman" w:hAnsi="Times New Roman"/>
          <w:sz w:val="24"/>
          <w:szCs w:val="24"/>
          <w:shd w:val="clear" w:color="auto" w:fill="FFFFFF"/>
        </w:rPr>
        <w:t xml:space="preserve"> lekcje wychowania fizycznego poza salą gimnastyczną. Przedstawiono rozwiązania organizacyjno-metodyczne w rozwijaniu umiejętności lekkoatletycznych uczniów oraz</w:t>
      </w:r>
      <w:r w:rsidR="005E5D3C">
        <w:rPr>
          <w:rFonts w:ascii="Times New Roman" w:hAnsi="Times New Roman"/>
          <w:sz w:val="24"/>
          <w:szCs w:val="24"/>
          <w:shd w:val="clear" w:color="auto" w:fill="FFFFFF"/>
        </w:rPr>
        <w:t xml:space="preserve"> umiejętności utylitarnych takich</w:t>
      </w:r>
      <w:r w:rsidRPr="00867404">
        <w:rPr>
          <w:rFonts w:ascii="Times New Roman" w:hAnsi="Times New Roman"/>
          <w:sz w:val="24"/>
          <w:szCs w:val="24"/>
          <w:shd w:val="clear" w:color="auto" w:fill="FFFFFF"/>
        </w:rPr>
        <w:t xml:space="preserve"> jak bieg, skok rzut. Przedstawiono możliwości wykorzystania ogólnodostępnego w szkołach sprzętu, min. Ławeczek gimnastycznych jako środka stymulującego aktywność uczniów.</w:t>
      </w:r>
    </w:p>
    <w:p w:rsidR="00EC7065" w:rsidRPr="00867404" w:rsidRDefault="00EC7065" w:rsidP="00867404">
      <w:pPr>
        <w:pStyle w:val="Akapitzlist1"/>
        <w:spacing w:after="0" w:line="360" w:lineRule="auto"/>
        <w:ind w:left="426"/>
        <w:jc w:val="both"/>
        <w:rPr>
          <w:rFonts w:ascii="Times New Roman" w:hAnsi="Times New Roman"/>
          <w:sz w:val="24"/>
          <w:szCs w:val="24"/>
          <w:shd w:val="clear" w:color="auto" w:fill="FFFFFF"/>
        </w:rPr>
      </w:pPr>
      <w:r w:rsidRPr="00867404">
        <w:rPr>
          <w:rFonts w:ascii="Times New Roman" w:hAnsi="Times New Roman"/>
          <w:sz w:val="24"/>
          <w:szCs w:val="24"/>
          <w:shd w:val="clear" w:color="auto" w:fill="FFFFFF"/>
        </w:rPr>
        <w:t xml:space="preserve">Prowadzenie: </w:t>
      </w:r>
      <w:r w:rsidRPr="00BE4A86">
        <w:rPr>
          <w:rFonts w:ascii="Times New Roman" w:hAnsi="Times New Roman"/>
          <w:i/>
          <w:sz w:val="24"/>
          <w:szCs w:val="24"/>
          <w:shd w:val="clear" w:color="auto" w:fill="FFFFFF"/>
        </w:rPr>
        <w:t>Ewa Sprawka, doradca metodyczny</w:t>
      </w:r>
      <w:r w:rsidR="005E5D3C">
        <w:rPr>
          <w:rFonts w:ascii="Times New Roman" w:hAnsi="Times New Roman"/>
          <w:i/>
          <w:sz w:val="24"/>
          <w:szCs w:val="24"/>
          <w:shd w:val="clear" w:color="auto" w:fill="FFFFFF"/>
        </w:rPr>
        <w:t>.</w:t>
      </w:r>
    </w:p>
    <w:p w:rsidR="00EC7065" w:rsidRPr="00867404" w:rsidRDefault="007A2302" w:rsidP="007A2302">
      <w:pPr>
        <w:pStyle w:val="Akapitzlist1"/>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___________________________________________________________________________</w:t>
      </w:r>
    </w:p>
    <w:p w:rsidR="005E5D3C" w:rsidRDefault="00EC7065" w:rsidP="005E5D3C">
      <w:pPr>
        <w:pStyle w:val="Akapitzlist1"/>
        <w:numPr>
          <w:ilvl w:val="0"/>
          <w:numId w:val="3"/>
        </w:numPr>
        <w:tabs>
          <w:tab w:val="clear" w:pos="0"/>
        </w:tabs>
        <w:spacing w:after="0" w:line="360" w:lineRule="auto"/>
        <w:ind w:left="426" w:hanging="426"/>
        <w:jc w:val="both"/>
        <w:rPr>
          <w:rFonts w:ascii="Times New Roman" w:hAnsi="Times New Roman"/>
          <w:sz w:val="24"/>
          <w:szCs w:val="24"/>
          <w:shd w:val="clear" w:color="auto" w:fill="FFFFFF"/>
        </w:rPr>
      </w:pPr>
      <w:r w:rsidRPr="00867404">
        <w:rPr>
          <w:rFonts w:ascii="Times New Roman" w:hAnsi="Times New Roman"/>
          <w:sz w:val="24"/>
          <w:szCs w:val="24"/>
          <w:shd w:val="clear" w:color="auto" w:fill="FFFFFF"/>
        </w:rPr>
        <w:t xml:space="preserve">We współpracy </w:t>
      </w:r>
      <w:r w:rsidR="0043012D" w:rsidRPr="00867404">
        <w:rPr>
          <w:rFonts w:ascii="Times New Roman" w:hAnsi="Times New Roman"/>
          <w:sz w:val="24"/>
          <w:szCs w:val="24"/>
          <w:shd w:val="clear" w:color="auto" w:fill="FFFFFF"/>
        </w:rPr>
        <w:t>ze Związkiem Unihokeja w Polsce zorganizowano konferencję promującą tę grę zespołową. Konferencja ukierunkowana była na promocję unihokeja, przedstawienie podstawowych założeń tej dyscypliny oraz możliwości wdrożenia jej do praktyki szkolnej. Nauczyciele zainteresowani tematyką w przyszłym roku szkolnym będą mieli możliwość uczestniczenia w warsztatach, które przygotują ich do prowadzenia szkolnych drużyn unihokeja.</w:t>
      </w:r>
    </w:p>
    <w:p w:rsidR="005E5D3C" w:rsidRPr="005E5D3C" w:rsidRDefault="005E5D3C" w:rsidP="005E5D3C">
      <w:pPr>
        <w:pStyle w:val="Akapitzlist1"/>
        <w:spacing w:after="0" w:line="360" w:lineRule="auto"/>
        <w:ind w:left="426"/>
        <w:jc w:val="both"/>
        <w:rPr>
          <w:rFonts w:ascii="Times New Roman" w:hAnsi="Times New Roman"/>
          <w:sz w:val="24"/>
          <w:szCs w:val="24"/>
          <w:shd w:val="clear" w:color="auto" w:fill="FFFFFF"/>
        </w:rPr>
      </w:pPr>
      <w:r w:rsidRPr="005E5D3C">
        <w:rPr>
          <w:rFonts w:ascii="Times New Roman" w:hAnsi="Times New Roman"/>
          <w:sz w:val="24"/>
          <w:szCs w:val="24"/>
          <w:shd w:val="clear" w:color="auto" w:fill="FFFFFF"/>
        </w:rPr>
        <w:t xml:space="preserve">Prowadzenie: </w:t>
      </w:r>
      <w:r w:rsidRPr="005E5D3C">
        <w:rPr>
          <w:rFonts w:ascii="Times New Roman" w:hAnsi="Times New Roman"/>
          <w:i/>
          <w:sz w:val="24"/>
          <w:szCs w:val="24"/>
          <w:shd w:val="clear" w:color="auto" w:fill="FFFFFF"/>
        </w:rPr>
        <w:t>Ewa Sprawka, doradca metodyczny</w:t>
      </w:r>
      <w:r w:rsidRPr="005E5D3C">
        <w:rPr>
          <w:rFonts w:ascii="Times New Roman" w:hAnsi="Times New Roman"/>
          <w:sz w:val="24"/>
          <w:szCs w:val="24"/>
          <w:shd w:val="clear" w:color="auto" w:fill="FFFFFF"/>
        </w:rPr>
        <w:t>.</w:t>
      </w:r>
    </w:p>
    <w:p w:rsidR="00E21D53" w:rsidRPr="00867404" w:rsidRDefault="007A2302" w:rsidP="007A2302">
      <w:pPr>
        <w:pStyle w:val="Akapitzlist1"/>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___________________________________________________________________________</w:t>
      </w:r>
    </w:p>
    <w:p w:rsidR="00826B4B" w:rsidRPr="00867404" w:rsidRDefault="00F67A74" w:rsidP="00DA2B6D">
      <w:pPr>
        <w:pStyle w:val="Akapitzlist1"/>
        <w:numPr>
          <w:ilvl w:val="0"/>
          <w:numId w:val="3"/>
        </w:numPr>
        <w:tabs>
          <w:tab w:val="clear" w:pos="0"/>
        </w:tabs>
        <w:spacing w:after="0" w:line="360" w:lineRule="auto"/>
        <w:ind w:left="426" w:hanging="426"/>
        <w:jc w:val="both"/>
        <w:rPr>
          <w:rFonts w:ascii="Times New Roman" w:hAnsi="Times New Roman"/>
          <w:sz w:val="24"/>
          <w:szCs w:val="24"/>
          <w:shd w:val="clear" w:color="auto" w:fill="FFFFFF"/>
        </w:rPr>
      </w:pPr>
      <w:r w:rsidRPr="00867404">
        <w:rPr>
          <w:rFonts w:ascii="Times New Roman" w:hAnsi="Times New Roman"/>
          <w:sz w:val="24"/>
          <w:szCs w:val="24"/>
        </w:rPr>
        <w:t xml:space="preserve">Zorganizowano XXX Jubileuszowe Podsumowanie Ruchu Innowacyjnego w Edukacji pod patronatem Ministra Edukacji Narodowej, Wojewody Łódzkiego, Marszałka Województwa Łódzkiego, Prezydenta Miasta Łodzi, Łódzkiego Kuratora Oświaty. </w:t>
      </w:r>
    </w:p>
    <w:p w:rsidR="005E28CD" w:rsidRPr="00867404" w:rsidRDefault="00826B4B" w:rsidP="00867404">
      <w:pPr>
        <w:pStyle w:val="Akapitzlist1"/>
        <w:spacing w:after="0" w:line="360" w:lineRule="auto"/>
        <w:ind w:left="426"/>
        <w:jc w:val="both"/>
        <w:rPr>
          <w:rFonts w:ascii="Times New Roman" w:hAnsi="Times New Roman"/>
          <w:sz w:val="24"/>
          <w:szCs w:val="24"/>
          <w:shd w:val="clear" w:color="auto" w:fill="FFFFFF"/>
        </w:rPr>
      </w:pPr>
      <w:r w:rsidRPr="00867404">
        <w:rPr>
          <w:rFonts w:ascii="Times New Roman" w:hAnsi="Times New Roman"/>
          <w:sz w:val="24"/>
          <w:szCs w:val="24"/>
          <w:shd w:val="clear" w:color="auto" w:fill="FFFFFF"/>
        </w:rPr>
        <w:t>Spotkanie odbyło się 14 czerwca 2016 roku w Muzeum Miasta Łodzi</w:t>
      </w:r>
      <w:r w:rsidR="00720D19" w:rsidRPr="00867404">
        <w:rPr>
          <w:rFonts w:ascii="Times New Roman" w:hAnsi="Times New Roman"/>
          <w:sz w:val="24"/>
          <w:szCs w:val="24"/>
          <w:shd w:val="clear" w:color="auto" w:fill="FFFFFF"/>
        </w:rPr>
        <w:t xml:space="preserve">. </w:t>
      </w:r>
      <w:r w:rsidR="00720D19" w:rsidRPr="00867404">
        <w:rPr>
          <w:rFonts w:ascii="Times New Roman" w:hAnsi="Times New Roman"/>
          <w:sz w:val="24"/>
          <w:szCs w:val="24"/>
        </w:rPr>
        <w:t>Zaprezentowano</w:t>
      </w:r>
      <w:r w:rsidR="005E28CD" w:rsidRPr="00867404">
        <w:rPr>
          <w:rFonts w:ascii="Times New Roman" w:hAnsi="Times New Roman"/>
          <w:sz w:val="24"/>
          <w:szCs w:val="24"/>
        </w:rPr>
        <w:t xml:space="preserve"> wybitnych naukowców i pedagogów, autorów innowacji programowych, metodycznych, organizacyjnych, naukowych, którzy w wyniku konkursów innowacyjnych otrzymali tytuły „Ambasadorów Innowacyjnych Idei i Praktyk Pedagogicznych”, „Mistrzów Pedagogii”, „Liderów w Edukacji”, „Nauczycieli Innowatorów” oraz utalentowanych uczniów różnych typów szkół. Certyfikowane tytuły honorowe są przyznawane przez Kapitułę, której przewodniczącą jest konsult honorowy Wielkiej Brytanii.</w:t>
      </w:r>
    </w:p>
    <w:p w:rsidR="005E28CD" w:rsidRPr="00867404" w:rsidRDefault="005E28CD" w:rsidP="003C6A84">
      <w:pPr>
        <w:spacing w:after="0" w:line="360" w:lineRule="auto"/>
        <w:ind w:left="426"/>
        <w:jc w:val="both"/>
        <w:rPr>
          <w:rFonts w:ascii="Times New Roman" w:hAnsi="Times New Roman" w:cs="Times New Roman"/>
          <w:sz w:val="24"/>
          <w:szCs w:val="24"/>
        </w:rPr>
      </w:pPr>
      <w:r w:rsidRPr="00867404">
        <w:rPr>
          <w:rFonts w:ascii="Times New Roman" w:hAnsi="Times New Roman" w:cs="Times New Roman"/>
          <w:sz w:val="24"/>
          <w:szCs w:val="24"/>
        </w:rPr>
        <w:t>Te tytuły zdobyli dotychczas, między innymi: Profesor Jerzy Bralczyk, Profesor Jan Miodek, Profesor Bogusław Śliwerski, Profesor Sławomir Wiak, Profesor Stanisław Popek, Profesor Stanisław Dylak, Anna Dymna, Kazimierz Tischner, wybitni profesorowie pedagogiki pracy, twórcy nowych koncepcji pedagogicznych, wybitni społecznicy, innowatorzy szkolni, innowacyjni pracodawcy.</w:t>
      </w:r>
    </w:p>
    <w:p w:rsidR="005E28CD" w:rsidRPr="00867404" w:rsidRDefault="005E28CD" w:rsidP="003C6A84">
      <w:pPr>
        <w:spacing w:after="0" w:line="360" w:lineRule="auto"/>
        <w:ind w:left="426" w:firstLine="282"/>
        <w:jc w:val="both"/>
        <w:rPr>
          <w:rFonts w:ascii="Times New Roman" w:hAnsi="Times New Roman" w:cs="Times New Roman"/>
          <w:sz w:val="24"/>
          <w:szCs w:val="24"/>
        </w:rPr>
      </w:pPr>
      <w:r w:rsidRPr="00867404">
        <w:rPr>
          <w:rFonts w:ascii="Times New Roman" w:hAnsi="Times New Roman" w:cs="Times New Roman"/>
          <w:sz w:val="24"/>
          <w:szCs w:val="24"/>
        </w:rPr>
        <w:t>Zdaniem wielu pedagogów, naukowców i nauczycieli ŁÓDZKIE PODSUMOWANIE RUCHU INNOWACYJNEGO W EDUKACJI jes</w:t>
      </w:r>
      <w:r w:rsidR="00405FFA">
        <w:rPr>
          <w:rFonts w:ascii="Times New Roman" w:hAnsi="Times New Roman" w:cs="Times New Roman"/>
          <w:sz w:val="24"/>
          <w:szCs w:val="24"/>
        </w:rPr>
        <w:t xml:space="preserve">t unikatowym przedsięwzięciem </w:t>
      </w:r>
      <w:r w:rsidR="00405FFA">
        <w:rPr>
          <w:rFonts w:ascii="Times New Roman" w:hAnsi="Times New Roman" w:cs="Times New Roman"/>
          <w:sz w:val="24"/>
          <w:szCs w:val="24"/>
        </w:rPr>
        <w:lastRenderedPageBreak/>
        <w:t>w </w:t>
      </w:r>
      <w:r w:rsidRPr="00867404">
        <w:rPr>
          <w:rFonts w:ascii="Times New Roman" w:hAnsi="Times New Roman" w:cs="Times New Roman"/>
          <w:sz w:val="24"/>
          <w:szCs w:val="24"/>
        </w:rPr>
        <w:t>Polsce, które umożliwia zaprezentowanie osób twórczych - implementujących do praktyki edukacyjnej wartoś</w:t>
      </w:r>
      <w:r w:rsidR="004F6A2E" w:rsidRPr="00867404">
        <w:rPr>
          <w:rFonts w:ascii="Times New Roman" w:hAnsi="Times New Roman" w:cs="Times New Roman"/>
          <w:sz w:val="24"/>
          <w:szCs w:val="24"/>
        </w:rPr>
        <w:t>ciowe modele edukacji. Ukazano</w:t>
      </w:r>
      <w:r w:rsidR="00405FFA">
        <w:rPr>
          <w:rFonts w:ascii="Times New Roman" w:hAnsi="Times New Roman" w:cs="Times New Roman"/>
          <w:sz w:val="24"/>
          <w:szCs w:val="24"/>
        </w:rPr>
        <w:t xml:space="preserve"> podczas XXX </w:t>
      </w:r>
      <w:r w:rsidRPr="00867404">
        <w:rPr>
          <w:rFonts w:ascii="Times New Roman" w:hAnsi="Times New Roman" w:cs="Times New Roman"/>
          <w:sz w:val="24"/>
          <w:szCs w:val="24"/>
        </w:rPr>
        <w:t>Podsumowania Ruchu Innowacyjnego w Edukacji autorów procesów uczenia się poprzez wykonywanie projektów w grupach zadaniowych, nauczycieli tutorów, organizatorów zajęć pozaformalnych, innowacyjnych pracodawców, badaczy rynku pracy i autorów szkoły – organizacji uczącej się i innowacyjnej.</w:t>
      </w:r>
    </w:p>
    <w:p w:rsidR="005E28CD" w:rsidRPr="00867404" w:rsidRDefault="005E28CD" w:rsidP="003C6A84">
      <w:pPr>
        <w:spacing w:after="0" w:line="360" w:lineRule="auto"/>
        <w:ind w:left="426" w:firstLine="282"/>
        <w:jc w:val="both"/>
        <w:rPr>
          <w:rFonts w:ascii="Times New Roman" w:hAnsi="Times New Roman" w:cs="Times New Roman"/>
          <w:sz w:val="24"/>
          <w:szCs w:val="24"/>
        </w:rPr>
      </w:pPr>
      <w:r w:rsidRPr="00867404">
        <w:rPr>
          <w:rFonts w:ascii="Times New Roman" w:hAnsi="Times New Roman" w:cs="Times New Roman"/>
          <w:sz w:val="24"/>
          <w:szCs w:val="24"/>
        </w:rPr>
        <w:t>XXX Podsumowanie Ruchu Innowacyjnego w Edukacji to jedna z najważniejszych uroczystości omawiających innowacje wytworzone w szkołach, uczelniach, instytucjach wspomagających procesy edukacyjne i firmach współpracujących z edukacją. Tytuły honorowe i certyf</w:t>
      </w:r>
      <w:r w:rsidR="004F6A2E" w:rsidRPr="00867404">
        <w:rPr>
          <w:rFonts w:ascii="Times New Roman" w:hAnsi="Times New Roman" w:cs="Times New Roman"/>
          <w:sz w:val="24"/>
          <w:szCs w:val="24"/>
        </w:rPr>
        <w:t>ikaty otrzymali</w:t>
      </w:r>
      <w:r w:rsidRPr="00867404">
        <w:rPr>
          <w:rFonts w:ascii="Times New Roman" w:hAnsi="Times New Roman" w:cs="Times New Roman"/>
          <w:sz w:val="24"/>
          <w:szCs w:val="24"/>
        </w:rPr>
        <w:t>:</w:t>
      </w:r>
    </w:p>
    <w:p w:rsidR="005E28CD" w:rsidRPr="00867404" w:rsidRDefault="005E28CD" w:rsidP="00DA2B6D">
      <w:pPr>
        <w:pStyle w:val="Akapitzlist"/>
        <w:numPr>
          <w:ilvl w:val="0"/>
          <w:numId w:val="9"/>
        </w:numPr>
        <w:spacing w:line="360" w:lineRule="auto"/>
        <w:ind w:left="1134" w:hanging="425"/>
        <w:jc w:val="both"/>
      </w:pPr>
      <w:r w:rsidRPr="00867404">
        <w:rPr>
          <w:b/>
        </w:rPr>
        <w:t>Talent Uczniowski</w:t>
      </w:r>
      <w:r w:rsidRPr="00867404">
        <w:t xml:space="preserve"> – 14 szczególnie utalentowanych uczniów, twórców programów komputerowych, potrójnych laureatów konkurów umiejętnościowych, wybitnych sportowców, utalentowanych artystycznie i humanistycznie,</w:t>
      </w:r>
    </w:p>
    <w:p w:rsidR="005E28CD" w:rsidRPr="00867404" w:rsidRDefault="005E28CD" w:rsidP="00DA2B6D">
      <w:pPr>
        <w:pStyle w:val="Akapitzlist"/>
        <w:numPr>
          <w:ilvl w:val="0"/>
          <w:numId w:val="9"/>
        </w:numPr>
        <w:spacing w:line="360" w:lineRule="auto"/>
        <w:ind w:left="1134" w:hanging="425"/>
        <w:jc w:val="both"/>
      </w:pPr>
      <w:r w:rsidRPr="00867404">
        <w:rPr>
          <w:b/>
        </w:rPr>
        <w:t>Nauczyciel Innowator</w:t>
      </w:r>
      <w:r w:rsidRPr="00867404">
        <w:t xml:space="preserve"> – 11 nauczycieli autorów innowacji metodycznych i organizacyjnych, np. Zdzisław Pełczyński, Gimnazjum nr 6 – nowatorski program „Mediacje”, „Infotechnik”; Anna Horwat, XXVI LO – realizacja programu eTwining, współpraca międzynarodowa,</w:t>
      </w:r>
    </w:p>
    <w:p w:rsidR="005E28CD" w:rsidRPr="00867404" w:rsidRDefault="005E28CD" w:rsidP="00DA2B6D">
      <w:pPr>
        <w:pStyle w:val="Akapitzlist"/>
        <w:numPr>
          <w:ilvl w:val="0"/>
          <w:numId w:val="9"/>
        </w:numPr>
        <w:spacing w:line="360" w:lineRule="auto"/>
        <w:ind w:left="1134" w:hanging="425"/>
        <w:jc w:val="both"/>
      </w:pPr>
      <w:r w:rsidRPr="00867404">
        <w:rPr>
          <w:b/>
        </w:rPr>
        <w:t>Lider w Edukacji</w:t>
      </w:r>
      <w:r w:rsidRPr="00867404">
        <w:t xml:space="preserve"> – 9 nauczycieli i trzy certyfikaty grupowe za pełnienie różnych ról przywódczych i liderowanie ważnym procesem edukacyjnym, np. Barbara Jarecka-Kowalczyk, Szkoła Podstawowa nr 166 – Coach, mentor, lider projektu „Przedszkolaczek i już żaczek, a za chwilę czwartaczek”, menedżer oświaty; Halina Piastuszko, Gimnazjum nr 2 w Łodzi – lider edukacji poprzez eksperyment, lider doradztwa zawodowego; Izabela Kowalczyk III LO – lider wielu przedsięwzięć edukacyjnych; Gimnazjum nr 31 – klasa o profilu ratowniczo-medycznym, uczenie robotyki; Gimnazjum nr 30 w Łodzi – lider pro</w:t>
      </w:r>
      <w:r w:rsidR="00405FFA">
        <w:t>cesów odwróconego kształcenia z </w:t>
      </w:r>
      <w:r w:rsidRPr="00867404">
        <w:t>wykorzystaniem technologii informacyjnych,</w:t>
      </w:r>
    </w:p>
    <w:p w:rsidR="005E28CD" w:rsidRPr="00867404" w:rsidRDefault="005E28CD" w:rsidP="00DA2B6D">
      <w:pPr>
        <w:pStyle w:val="Akapitzlist"/>
        <w:numPr>
          <w:ilvl w:val="0"/>
          <w:numId w:val="9"/>
        </w:numPr>
        <w:spacing w:line="360" w:lineRule="auto"/>
        <w:ind w:left="1134" w:hanging="425"/>
        <w:jc w:val="both"/>
      </w:pPr>
      <w:r w:rsidRPr="00867404">
        <w:rPr>
          <w:b/>
        </w:rPr>
        <w:t>MÓJ MISTRZ</w:t>
      </w:r>
      <w:r w:rsidR="004F6A2E" w:rsidRPr="00867404">
        <w:rPr>
          <w:b/>
        </w:rPr>
        <w:t>-MENTOR</w:t>
      </w:r>
      <w:r w:rsidRPr="00867404">
        <w:t xml:space="preserve"> – 10 nauczycieli wybranych przez uczniów, m.in. Małgorzata Jabłońska, Szkoła Podstawowa nr 5 w Łodzi; Paweł Pachnowski, Gimnazjum nr 16,</w:t>
      </w:r>
    </w:p>
    <w:p w:rsidR="005E28CD" w:rsidRPr="00867404" w:rsidRDefault="005E28CD" w:rsidP="00DA2B6D">
      <w:pPr>
        <w:pStyle w:val="Akapitzlist"/>
        <w:numPr>
          <w:ilvl w:val="0"/>
          <w:numId w:val="9"/>
        </w:numPr>
        <w:spacing w:line="360" w:lineRule="auto"/>
        <w:ind w:left="1134" w:hanging="425"/>
        <w:jc w:val="both"/>
      </w:pPr>
      <w:r w:rsidRPr="00867404">
        <w:rPr>
          <w:b/>
        </w:rPr>
        <w:t>Kreator Kompetencji Społecznych</w:t>
      </w:r>
      <w:r w:rsidRPr="00867404">
        <w:t xml:space="preserve"> – 10 kreatorów szkolnych i dwa certyfikaty grupowe, m.in. Agnieszka Wilczyńska, Gimnazjum nr 33 w Łodzi – projekt dotyczący zwalczania cyberprzemocy i mowy nienawiści; Ewa Michalak, Gimnazjum nr 22 w Łodzi – prace nad organizacją Młodzieżowego Parlamentu Europejskiego; Anna Kordas, Gimnazjum nr 41 – wspieranie uczniów ze specyficznymi trudnościami w uczeniu się; Szkoła Podstawowa nr 130 – </w:t>
      </w:r>
      <w:r w:rsidRPr="00867404">
        <w:lastRenderedPageBreak/>
        <w:t>organizacja Laboratorium Przyrodniczego, stosowanie w praktyce edukacyjnej WebQuestów,</w:t>
      </w:r>
    </w:p>
    <w:p w:rsidR="005E28CD" w:rsidRPr="00867404" w:rsidRDefault="005E28CD" w:rsidP="00DA2B6D">
      <w:pPr>
        <w:pStyle w:val="Akapitzlist"/>
        <w:numPr>
          <w:ilvl w:val="0"/>
          <w:numId w:val="9"/>
        </w:numPr>
        <w:spacing w:line="360" w:lineRule="auto"/>
        <w:ind w:left="1134" w:hanging="425"/>
        <w:jc w:val="both"/>
      </w:pPr>
      <w:r w:rsidRPr="00867404">
        <w:rPr>
          <w:b/>
        </w:rPr>
        <w:t>Organizator Procesów Innowacyjnych</w:t>
      </w:r>
      <w:r w:rsidRPr="00867404">
        <w:t xml:space="preserve"> – 6 nauczycieli, pracowników firm i nauczycieli akademickich oraz 8 certyfikatów grupowych m.in. Ewa Słowińska, Zespół Szkół Ponadgimnazjalnych nr 5 – innowacyjne zajęcia edukacyjne z wykorzystaniem platformy Moodle i technologii informacyjnych, Małgorzata Zawadzka-Cisek dyrektor XXI LO, STOP zwolnieniom z wychowania fizycznego; Gimnazjum nr 26 – program „Innowacyjna Technika”; Gimnazjum nr 18 – organizator doradztwa zawodowego, innowacja „Język łaciński z elementami wiedzy o kulturze”,</w:t>
      </w:r>
    </w:p>
    <w:p w:rsidR="005E28CD" w:rsidRPr="00867404" w:rsidRDefault="005E28CD" w:rsidP="00DA2B6D">
      <w:pPr>
        <w:pStyle w:val="Akapitzlist"/>
        <w:numPr>
          <w:ilvl w:val="0"/>
          <w:numId w:val="9"/>
        </w:numPr>
        <w:spacing w:line="360" w:lineRule="auto"/>
        <w:ind w:left="1134" w:hanging="425"/>
        <w:jc w:val="both"/>
      </w:pPr>
      <w:r w:rsidRPr="00867404">
        <w:rPr>
          <w:b/>
        </w:rPr>
        <w:t>Kreator Kompetencji Zawodowych</w:t>
      </w:r>
      <w:r w:rsidRPr="00867404">
        <w:t xml:space="preserve"> – 9 nauczycieli i pracowników firm i cztery certyfikaty grupowe, m.in. Damian Mikołajczyk, Zespół Szkół Ponadgimnazjalnych nr 20 w Łodzi – organizator prac modelowo-konstrukcyjnych; Izabela Rosiak, Zespół Szkół Przemysłu Spożywczego – organizatorka eksperymentu „Jakość i bezpieczeństwo żywności”; Bożena Ozimek, Zespół Szkół Zawodowych Specjalnych nr 2 w Łodzi – współtwórczyni corocznej kolekcji odzieżowej, stosowanie WebQuestów w praktyce szkolnej,</w:t>
      </w:r>
    </w:p>
    <w:p w:rsidR="005E28CD" w:rsidRPr="00867404" w:rsidRDefault="005E28CD" w:rsidP="00DA2B6D">
      <w:pPr>
        <w:pStyle w:val="Akapitzlist"/>
        <w:numPr>
          <w:ilvl w:val="0"/>
          <w:numId w:val="9"/>
        </w:numPr>
        <w:spacing w:line="360" w:lineRule="auto"/>
        <w:ind w:left="1134" w:hanging="425"/>
        <w:jc w:val="both"/>
      </w:pPr>
      <w:r w:rsidRPr="00867404">
        <w:rPr>
          <w:b/>
        </w:rPr>
        <w:t>Lider Szkolnego Doradztwa Zawodowego</w:t>
      </w:r>
      <w:r w:rsidRPr="00867404">
        <w:t xml:space="preserve"> – VIII Liceum Ogólnokształcące i Gimnazjum nr 5 w Łodzi</w:t>
      </w:r>
    </w:p>
    <w:p w:rsidR="005E28CD" w:rsidRPr="00867404" w:rsidRDefault="005E28CD" w:rsidP="00DA2B6D">
      <w:pPr>
        <w:pStyle w:val="Akapitzlist"/>
        <w:numPr>
          <w:ilvl w:val="0"/>
          <w:numId w:val="9"/>
        </w:numPr>
        <w:spacing w:line="360" w:lineRule="auto"/>
        <w:ind w:left="1134" w:hanging="425"/>
        <w:jc w:val="both"/>
      </w:pPr>
      <w:r w:rsidRPr="00867404">
        <w:rPr>
          <w:b/>
        </w:rPr>
        <w:t xml:space="preserve">Partner Przyjazny Edukacji </w:t>
      </w:r>
      <w:r w:rsidRPr="00867404">
        <w:t>– 6 certyfikatów w kategorii indywidualnej, m.in. dr Kazimierz Kubiak (EEDRI), Bogusław Słaby (Lewiatan), Sławomir Suliński – Naczelnik Wydziału Ruchu Drogowego Komendy Wojewódzkiej Policji w Łodzi oraz cztery tytuły honorowe dla firm: m.in. Powiatowy Urząd Pracy w Łodzi, Zakład Cukierniczy R. Dybalski i B. Dybalska,</w:t>
      </w:r>
    </w:p>
    <w:p w:rsidR="005E28CD" w:rsidRPr="00867404" w:rsidRDefault="005E28CD" w:rsidP="00DA2B6D">
      <w:pPr>
        <w:pStyle w:val="Akapitzlist"/>
        <w:numPr>
          <w:ilvl w:val="0"/>
          <w:numId w:val="9"/>
        </w:numPr>
        <w:spacing w:line="360" w:lineRule="auto"/>
        <w:ind w:left="1134" w:hanging="425"/>
        <w:jc w:val="both"/>
      </w:pPr>
      <w:r w:rsidRPr="00867404">
        <w:rPr>
          <w:b/>
        </w:rPr>
        <w:t xml:space="preserve">Kreator Innowacji </w:t>
      </w:r>
      <w:r w:rsidRPr="00867404">
        <w:t>– 11 osób, m.in. Joanna Poselt, dyrektor Przedszkola nr 55 (efekty wdrażania koncepcji inteligencji wielorakich Gardnera); Małgorzata Morawska, Gimnazjum nr 33 autorski program „Oswajamy matematykę i chemię”, „Z chemią za pan brat”; Krzysztof Durnaś, dyrektor Szkoły Podstawowej nr 35 (organizator Klubu Rodziców Odpowiedzialnie Kochających); Izabela Miszczak, Przedszkole nr 120 w Łodzi (jedyne przedszkole wdrażające program MISTRZOWIE KODOWANIA – JUNIOR),</w:t>
      </w:r>
    </w:p>
    <w:p w:rsidR="005E28CD" w:rsidRPr="00867404" w:rsidRDefault="005E28CD" w:rsidP="00DA2B6D">
      <w:pPr>
        <w:pStyle w:val="Akapitzlist"/>
        <w:numPr>
          <w:ilvl w:val="0"/>
          <w:numId w:val="9"/>
        </w:numPr>
        <w:spacing w:line="360" w:lineRule="auto"/>
        <w:ind w:left="1134" w:hanging="425"/>
        <w:jc w:val="both"/>
      </w:pPr>
      <w:r w:rsidRPr="00867404">
        <w:rPr>
          <w:b/>
        </w:rPr>
        <w:t>Multiinnowator</w:t>
      </w:r>
      <w:r w:rsidRPr="00867404">
        <w:t xml:space="preserve"> – 7 tytułów, m.in. dla Zespołu Szkół Ponadgimnazjalnych nr 9 w Łodzi, Zespołu Szkół Przemysłu Spożywczego, Zespołu Szkół Gastronomicznych, Zespołu Szkół Samochodowych i Stowarzyszenia Elektryków Polskich,</w:t>
      </w:r>
    </w:p>
    <w:p w:rsidR="005E28CD" w:rsidRPr="00867404" w:rsidRDefault="005E28CD" w:rsidP="00DA2B6D">
      <w:pPr>
        <w:pStyle w:val="Akapitzlist"/>
        <w:numPr>
          <w:ilvl w:val="0"/>
          <w:numId w:val="9"/>
        </w:numPr>
        <w:spacing w:line="360" w:lineRule="auto"/>
        <w:ind w:left="1134" w:hanging="425"/>
        <w:jc w:val="both"/>
      </w:pPr>
      <w:r w:rsidRPr="00867404">
        <w:rPr>
          <w:b/>
        </w:rPr>
        <w:lastRenderedPageBreak/>
        <w:t xml:space="preserve">Promotor Rozwoju Edukacji </w:t>
      </w:r>
      <w:r w:rsidRPr="00867404">
        <w:t xml:space="preserve">– dla firmy Learnetic; </w:t>
      </w:r>
      <w:r w:rsidRPr="00867404">
        <w:rPr>
          <w:b/>
        </w:rPr>
        <w:t>Ambasador Innowacyjnych Idei i Praktyk Pedagogicznych</w:t>
      </w:r>
      <w:r w:rsidRPr="00867404">
        <w:t xml:space="preserve"> – dla prof. dr hab. inż. Józefa Masajtisa (PŁ – organizator nowej specjalności „Architektura Tekstyliów); </w:t>
      </w:r>
      <w:r w:rsidRPr="00867404">
        <w:rPr>
          <w:b/>
        </w:rPr>
        <w:t>Afirmator Ruchu Innowacyjnego</w:t>
      </w:r>
      <w:r w:rsidRPr="00867404">
        <w:t xml:space="preserve"> – 15 osób i firm, m.in. PAMSO SA, Microsoft Polska, Łódzka Specjalna Strefa Ekonomiczna,</w:t>
      </w:r>
    </w:p>
    <w:p w:rsidR="005E28CD" w:rsidRPr="00867404" w:rsidRDefault="005E28CD" w:rsidP="00DA2B6D">
      <w:pPr>
        <w:pStyle w:val="Akapitzlist"/>
        <w:numPr>
          <w:ilvl w:val="0"/>
          <w:numId w:val="9"/>
        </w:numPr>
        <w:spacing w:line="360" w:lineRule="auto"/>
        <w:ind w:left="1134" w:hanging="425"/>
        <w:jc w:val="both"/>
      </w:pPr>
      <w:r w:rsidRPr="00867404">
        <w:rPr>
          <w:b/>
        </w:rPr>
        <w:t>Skrzydła Wyobraźni</w:t>
      </w:r>
      <w:r w:rsidRPr="00867404">
        <w:t xml:space="preserve"> 9 osób i instytucji , m.in. </w:t>
      </w:r>
      <w:r w:rsidR="00405FFA">
        <w:t>Pałac Młodzieży im. J. Tuwima w </w:t>
      </w:r>
      <w:r w:rsidRPr="00867404">
        <w:t>Łodzi (org. Festiwalu Twórczości MŁODYCH, Akademia Tolerancji, Centrum Wolontariatu); Bronisław Wrocławski – aktor</w:t>
      </w:r>
      <w:r w:rsidR="00405FFA">
        <w:t>; dr Tomasz Rożek – autor SONDY </w:t>
      </w:r>
      <w:r w:rsidRPr="00867404">
        <w:t>2.</w:t>
      </w:r>
    </w:p>
    <w:p w:rsidR="00D558D8" w:rsidRDefault="00F22F76" w:rsidP="00D558D8">
      <w:pPr>
        <w:pBdr>
          <w:bottom w:val="single" w:sz="12" w:space="1" w:color="auto"/>
        </w:pBdr>
        <w:spacing w:after="0" w:line="360" w:lineRule="auto"/>
        <w:ind w:left="284"/>
        <w:jc w:val="both"/>
        <w:rPr>
          <w:rFonts w:ascii="Times New Roman" w:hAnsi="Times New Roman" w:cs="Times New Roman"/>
          <w:sz w:val="24"/>
          <w:szCs w:val="24"/>
        </w:rPr>
      </w:pPr>
      <w:r w:rsidRPr="00867404">
        <w:rPr>
          <w:rFonts w:ascii="Times New Roman" w:hAnsi="Times New Roman" w:cs="Times New Roman"/>
          <w:sz w:val="24"/>
          <w:szCs w:val="24"/>
        </w:rPr>
        <w:t xml:space="preserve">Koordynacja: </w:t>
      </w:r>
      <w:r w:rsidRPr="00BE4A86">
        <w:rPr>
          <w:rFonts w:ascii="Times New Roman" w:hAnsi="Times New Roman" w:cs="Times New Roman"/>
          <w:i/>
          <w:sz w:val="24"/>
          <w:szCs w:val="24"/>
        </w:rPr>
        <w:t>Janusz Moos, współpraca konsultanci kształcenia ogólnego i zawodowego, doradcy metodyczni, doradcy zawodowi i specjaliści</w:t>
      </w:r>
      <w:r w:rsidRPr="00867404">
        <w:rPr>
          <w:rFonts w:ascii="Times New Roman" w:hAnsi="Times New Roman" w:cs="Times New Roman"/>
          <w:sz w:val="24"/>
          <w:szCs w:val="24"/>
        </w:rPr>
        <w:t>.</w:t>
      </w:r>
    </w:p>
    <w:p w:rsidR="00D558D8" w:rsidRPr="00F53097" w:rsidRDefault="00D558D8" w:rsidP="00F53097">
      <w:pPr>
        <w:pStyle w:val="Tekstpodstawowy"/>
        <w:spacing w:after="0" w:line="360" w:lineRule="auto"/>
        <w:jc w:val="both"/>
        <w:rPr>
          <w:rFonts w:ascii="Times New Roman" w:hAnsi="Times New Roman" w:cs="Times New Roman"/>
          <w:sz w:val="24"/>
          <w:szCs w:val="24"/>
        </w:rPr>
      </w:pPr>
    </w:p>
    <w:p w:rsidR="00D558D8" w:rsidRPr="00F53097" w:rsidRDefault="00D558D8" w:rsidP="00DA2B6D">
      <w:pPr>
        <w:pStyle w:val="Tekstpodstawowy"/>
        <w:numPr>
          <w:ilvl w:val="0"/>
          <w:numId w:val="3"/>
        </w:numPr>
        <w:tabs>
          <w:tab w:val="clear" w:pos="0"/>
        </w:tabs>
        <w:spacing w:after="0" w:line="360" w:lineRule="auto"/>
        <w:ind w:left="426" w:hanging="426"/>
        <w:jc w:val="both"/>
        <w:rPr>
          <w:rFonts w:ascii="Times New Roman" w:hAnsi="Times New Roman" w:cs="Times New Roman"/>
          <w:sz w:val="24"/>
          <w:szCs w:val="24"/>
        </w:rPr>
      </w:pPr>
      <w:r w:rsidRPr="00F53097">
        <w:rPr>
          <w:rFonts w:ascii="Times New Roman" w:hAnsi="Times New Roman" w:cs="Times New Roman"/>
          <w:sz w:val="24"/>
          <w:szCs w:val="24"/>
        </w:rPr>
        <w:t>W Sali Lustrzanej Muzeum Miasta Łodzi 14 czerwca 2016 roku na jubileuszowym, 30. </w:t>
      </w:r>
      <w:r w:rsidRPr="00F53097">
        <w:rPr>
          <w:rFonts w:ascii="Times New Roman" w:hAnsi="Times New Roman" w:cs="Times New Roman"/>
          <w:b/>
          <w:i/>
          <w:sz w:val="24"/>
          <w:szCs w:val="24"/>
        </w:rPr>
        <w:t>Podsumowaniu Ruchu Innowacyjnego w Edukacji,</w:t>
      </w:r>
      <w:r w:rsidRPr="00F53097">
        <w:rPr>
          <w:rFonts w:ascii="Times New Roman" w:hAnsi="Times New Roman" w:cs="Times New Roman"/>
          <w:sz w:val="24"/>
          <w:szCs w:val="24"/>
        </w:rPr>
        <w:t xml:space="preserve"> zorganizowanym przez Łódzkie Centrum Doskonalenia Nauczycieli i Kształcenia Praktycznego we współpracy z Muzeum Miasta Łodzi i partnerami, spotkali się wybitni pedagodzy, twórcy pedagogiki pracy, których dorobek naukowy ma wymiar światowy, dyrektorzy szkół i placówek oświatowych, nauczyciele prezentujący wysoki poziom refleksji pedagogicznej oraz wyróżniający się efektywnością działań zawodowych, utalentowani uczniowie, a także dyrektorzy i prezesi wielu firm przemysłowych i usługowych, pracownicy naukowi uczelni, dziennikarze zajmujący się problematyką edukacji. Sala wypełniona była do ostatniego miejsca. Jest to uroczystość szczególnie ważna dla środowiska oświatowego. Potwierdza bowiem, że kreatywni dyrektorzy, nauczyciele, uczniowie, sojusznicy „szkoły” i ich działania są doceniane, a tym samym promuje wartościowe rozwiązania edukacyjne i przyczynia się do tworzenia dobrego klimatu dla wdrażania zmian w procesie uczenia się i uczenia się przez całe życie. </w:t>
      </w:r>
    </w:p>
    <w:p w:rsidR="00D558D8" w:rsidRPr="00F53097" w:rsidRDefault="00D558D8" w:rsidP="00F53097">
      <w:pPr>
        <w:pStyle w:val="Tekstpodstawowy"/>
        <w:spacing w:after="0" w:line="360" w:lineRule="auto"/>
        <w:ind w:left="426"/>
        <w:jc w:val="both"/>
        <w:rPr>
          <w:rFonts w:ascii="Times New Roman" w:hAnsi="Times New Roman" w:cs="Times New Roman"/>
          <w:sz w:val="24"/>
          <w:szCs w:val="24"/>
        </w:rPr>
      </w:pPr>
      <w:r w:rsidRPr="00F53097">
        <w:rPr>
          <w:rFonts w:ascii="Times New Roman" w:hAnsi="Times New Roman" w:cs="Times New Roman"/>
          <w:i/>
          <w:sz w:val="24"/>
          <w:szCs w:val="24"/>
        </w:rPr>
        <w:t>Uroczystość ta stwarza znakomitą sposobność do integracji łódzkiego środowiska edukacyjnego, jak również odgrywa znaczącą rolę w kreowaniu sprzyjającego klimatu współpracy instytucji oświatowych, samorządowych, pracodawców i lokalnych mediów w celu stałego podnoszenia poziomu jakości pracy nauczycieli oraz wypracowania innowacyjnych rozwiązań służących poprawie efektywności szkolnictwa na różnych jego poziomach</w:t>
      </w:r>
      <w:r w:rsidRPr="00F53097">
        <w:rPr>
          <w:rFonts w:ascii="Times New Roman" w:hAnsi="Times New Roman" w:cs="Times New Roman"/>
          <w:sz w:val="24"/>
          <w:szCs w:val="24"/>
        </w:rPr>
        <w:t>.</w:t>
      </w:r>
      <w:r w:rsidRPr="00F53097">
        <w:rPr>
          <w:rStyle w:val="Odwoanieprzypisudolnego1"/>
          <w:rFonts w:ascii="Times New Roman" w:hAnsi="Times New Roman" w:cs="Times New Roman"/>
          <w:sz w:val="24"/>
          <w:szCs w:val="24"/>
        </w:rPr>
        <w:footnoteReference w:id="1"/>
      </w:r>
    </w:p>
    <w:p w:rsidR="00D558D8" w:rsidRPr="00F53097" w:rsidRDefault="00D558D8" w:rsidP="00F53097">
      <w:pPr>
        <w:pStyle w:val="Tekstpodstawowy"/>
        <w:spacing w:after="0" w:line="360" w:lineRule="auto"/>
        <w:ind w:left="426"/>
        <w:jc w:val="both"/>
        <w:rPr>
          <w:rFonts w:ascii="Times New Roman" w:hAnsi="Times New Roman" w:cs="Times New Roman"/>
          <w:sz w:val="24"/>
          <w:szCs w:val="24"/>
        </w:rPr>
      </w:pPr>
      <w:r w:rsidRPr="00F53097">
        <w:rPr>
          <w:rFonts w:ascii="Times New Roman" w:hAnsi="Times New Roman" w:cs="Times New Roman"/>
          <w:sz w:val="24"/>
          <w:szCs w:val="24"/>
        </w:rPr>
        <w:t xml:space="preserve">Rangę tej uroczystości podnoszą udzielone patronaty honorowe i medialne. </w:t>
      </w:r>
    </w:p>
    <w:p w:rsidR="00D558D8" w:rsidRPr="00F53097" w:rsidRDefault="00D558D8" w:rsidP="00F53097">
      <w:pPr>
        <w:pStyle w:val="Tekstpodstawowy"/>
        <w:spacing w:after="0" w:line="360" w:lineRule="auto"/>
        <w:ind w:left="426"/>
        <w:jc w:val="both"/>
        <w:rPr>
          <w:rFonts w:ascii="Times New Roman" w:hAnsi="Times New Roman" w:cs="Times New Roman"/>
          <w:sz w:val="24"/>
          <w:szCs w:val="24"/>
        </w:rPr>
      </w:pPr>
      <w:r w:rsidRPr="00F53097">
        <w:rPr>
          <w:rFonts w:ascii="Times New Roman" w:hAnsi="Times New Roman" w:cs="Times New Roman"/>
          <w:b/>
          <w:i/>
          <w:sz w:val="24"/>
          <w:szCs w:val="24"/>
        </w:rPr>
        <w:t>Podsumowanie</w:t>
      </w:r>
      <w:r w:rsidRPr="00F53097">
        <w:rPr>
          <w:rFonts w:ascii="Times New Roman" w:hAnsi="Times New Roman" w:cs="Times New Roman"/>
          <w:sz w:val="24"/>
          <w:szCs w:val="24"/>
        </w:rPr>
        <w:t xml:space="preserve"> objęli swoim </w:t>
      </w:r>
      <w:r w:rsidRPr="00F53097">
        <w:rPr>
          <w:rFonts w:ascii="Times New Roman" w:hAnsi="Times New Roman" w:cs="Times New Roman"/>
          <w:i/>
          <w:sz w:val="24"/>
          <w:szCs w:val="24"/>
        </w:rPr>
        <w:t>patronatem:</w:t>
      </w:r>
      <w:r w:rsidRPr="00F53097">
        <w:rPr>
          <w:rFonts w:ascii="Times New Roman" w:hAnsi="Times New Roman" w:cs="Times New Roman"/>
          <w:sz w:val="24"/>
          <w:szCs w:val="24"/>
        </w:rPr>
        <w:t xml:space="preserve"> Minister Edukacji Narodowej Anna Zalewska, Wojewoda Łódzki Zbigniew Rau, Marszałek Województwa Łódzkiego Witold Stępień, </w:t>
      </w:r>
      <w:r w:rsidRPr="00F53097">
        <w:rPr>
          <w:rFonts w:ascii="Times New Roman" w:hAnsi="Times New Roman" w:cs="Times New Roman"/>
          <w:sz w:val="24"/>
          <w:szCs w:val="24"/>
        </w:rPr>
        <w:lastRenderedPageBreak/>
        <w:t xml:space="preserve">Prezydent Miasta Łodzi Hanna Zdanowska, Łódzki Kurator Oświaty Grzegorz Wierzchowski, Ośrodek Rozwoju Edukacji, Stowarzyszenie Dyrektorów i Nauczycieli Centrów Kształcenia Praktycznego. </w:t>
      </w:r>
    </w:p>
    <w:p w:rsidR="00D558D8" w:rsidRPr="00F53097" w:rsidRDefault="00D558D8" w:rsidP="00A87E74">
      <w:pPr>
        <w:pStyle w:val="Tekstpodstawowy"/>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Uroczystą galę Podsumowania </w:t>
      </w:r>
      <w:r w:rsidRPr="00F53097">
        <w:rPr>
          <w:rFonts w:ascii="Times New Roman" w:hAnsi="Times New Roman" w:cs="Times New Roman"/>
          <w:i/>
          <w:sz w:val="24"/>
          <w:szCs w:val="24"/>
        </w:rPr>
        <w:t>patronatami medialnymi</w:t>
      </w:r>
      <w:r w:rsidRPr="00F53097">
        <w:rPr>
          <w:rFonts w:ascii="Times New Roman" w:hAnsi="Times New Roman" w:cs="Times New Roman"/>
          <w:sz w:val="24"/>
          <w:szCs w:val="24"/>
        </w:rPr>
        <w:t xml:space="preserve"> objęli: TVP Łódź, TV TOYA, Głos Nauczycielski, Dyrektor Szkoły. Miesięcznik Kierowniczej Kadry Oświatowej, Głos Nauczycielski, Gazeta Wyborcza, Dziennik Łódzki, Dobre Praktyki. Innowacje w Edukacji.</w:t>
      </w:r>
    </w:p>
    <w:p w:rsidR="00D558D8" w:rsidRPr="00F53097" w:rsidRDefault="00D558D8" w:rsidP="00F53097">
      <w:pPr>
        <w:pStyle w:val="Tekstpodstawowy"/>
        <w:spacing w:after="0"/>
        <w:ind w:left="57"/>
        <w:jc w:val="both"/>
        <w:rPr>
          <w:rFonts w:ascii="Times New Roman" w:hAnsi="Times New Roman" w:cs="Times New Roman"/>
          <w:sz w:val="24"/>
          <w:szCs w:val="24"/>
        </w:rPr>
      </w:pPr>
    </w:p>
    <w:p w:rsidR="00D558D8" w:rsidRPr="00F53097" w:rsidRDefault="00D558D8" w:rsidP="00F53097">
      <w:pPr>
        <w:pStyle w:val="Tekstpodstawowy"/>
        <w:spacing w:after="0" w:line="360" w:lineRule="auto"/>
        <w:ind w:left="57"/>
        <w:jc w:val="both"/>
        <w:rPr>
          <w:rFonts w:ascii="Times New Roman" w:hAnsi="Times New Roman" w:cs="Times New Roman"/>
          <w:sz w:val="24"/>
          <w:szCs w:val="24"/>
        </w:rPr>
      </w:pPr>
      <w:r w:rsidRPr="00F53097">
        <w:rPr>
          <w:rFonts w:ascii="Times New Roman" w:hAnsi="Times New Roman" w:cs="Times New Roman"/>
          <w:i/>
          <w:sz w:val="24"/>
          <w:szCs w:val="24"/>
        </w:rPr>
        <w:t xml:space="preserve">Partnerami </w:t>
      </w:r>
      <w:r w:rsidRPr="00F53097">
        <w:rPr>
          <w:rFonts w:ascii="Times New Roman" w:hAnsi="Times New Roman" w:cs="Times New Roman"/>
          <w:sz w:val="24"/>
          <w:szCs w:val="24"/>
        </w:rPr>
        <w:t>uroczystości byli: Urząd Miasta Łodzi, Muzeum Miasta Łodzi, Agraf, B/S/H, ElproAV, Festo, Fundacja Rozwoju Gminy Kleszczów, Instytut Nowych Technologii, Learnetic, Łódzka Specjalna Strefa Ekonomiczna, Mechatronik Artur Grochowski, Microsoft, Mitsubishi Elektric, MPK Łódź, Pamso, P&amp;G Gillette, Public Consulting Group, SAN Łódź, Uniwersytet Łódzki, Zespół Szkół Przemysłu Spożywczego w Łodzi, Zespół Szkół Gastronomicznych w Łodzi, Zespół Szkół Ponadgimnazjalnych im. J. Pawła II w Kleszczowie.</w:t>
      </w:r>
    </w:p>
    <w:p w:rsidR="00D558D8" w:rsidRPr="00F53097" w:rsidRDefault="00D558D8" w:rsidP="00F53097">
      <w:pPr>
        <w:pStyle w:val="Tekstpodstawowy"/>
        <w:spacing w:after="0"/>
        <w:ind w:left="57"/>
        <w:jc w:val="both"/>
        <w:rPr>
          <w:rFonts w:ascii="Times New Roman" w:hAnsi="Times New Roman" w:cs="Times New Roman"/>
          <w:sz w:val="24"/>
          <w:szCs w:val="24"/>
        </w:rPr>
      </w:pPr>
    </w:p>
    <w:p w:rsidR="00D558D8" w:rsidRPr="00F53097" w:rsidRDefault="00D558D8" w:rsidP="00F53097">
      <w:pPr>
        <w:pStyle w:val="Tekstpodstawowy"/>
        <w:spacing w:after="0" w:line="360" w:lineRule="auto"/>
        <w:ind w:left="57"/>
        <w:jc w:val="both"/>
        <w:rPr>
          <w:rFonts w:ascii="Times New Roman" w:hAnsi="Times New Roman" w:cs="Times New Roman"/>
          <w:sz w:val="24"/>
          <w:szCs w:val="24"/>
        </w:rPr>
      </w:pPr>
      <w:r w:rsidRPr="00F53097">
        <w:rPr>
          <w:rFonts w:ascii="Times New Roman" w:hAnsi="Times New Roman" w:cs="Times New Roman"/>
          <w:sz w:val="24"/>
          <w:szCs w:val="24"/>
        </w:rPr>
        <w:t>To szczególne spotkanie uświetnili swoją obecnością m.in.: Anna Całus-Zawistowska - Departament Kształcenia Zawodowego i Ustawicznego w MEN, Tomasz Trela – Pierwszy Wiceprezydent Miasta Łodzi, Jolanta Chełmińska – doradca Marszałka Województwa Łódzkiego, Grzegorz Wierzchowski – Łódzki Kurator Oświaty, Jerzy Posmyk były Łódzki Kurator Oświaty, Jerzy Jurek - dyrektor WE UMŁ, Małgorzata Brzezińska – konsul honorowy Wielkiej Brytanii w Łodzi, Dorota Żyro – wicedyrektor Ośrodka Rozwoju Edukacji, Danuta Zakrzewska - dyrektor OKE, Bożena Ziemniewicz – radna Sejmiku Województwa Łódzkiego, Anna Rabiega – wiceprzewodnicząca Komisji Kultury, Nauki i Sportu Sejmiku Województwa Łódzkiego, Sylwester Pawłowski - przewodniczący Komisji Edukacji w Radzie Miejskiej w Łodzi, Małgorzata Bartosiak i Marcin Zalewski – wiceprzewodniczący Komisji Edukacji Rady Miejskiej w Łodzi, Małgorzata Moskwa-Wodnicka – radna Komisji Edukacji Rady Miejskiej w Łodzi. W </w:t>
      </w:r>
      <w:r w:rsidRPr="00F53097">
        <w:rPr>
          <w:rFonts w:ascii="Times New Roman" w:hAnsi="Times New Roman" w:cs="Times New Roman"/>
          <w:i/>
          <w:sz w:val="24"/>
          <w:szCs w:val="24"/>
        </w:rPr>
        <w:t>Podsumowaniu</w:t>
      </w:r>
      <w:r w:rsidRPr="00F53097">
        <w:rPr>
          <w:rFonts w:ascii="Times New Roman" w:hAnsi="Times New Roman" w:cs="Times New Roman"/>
          <w:sz w:val="24"/>
          <w:szCs w:val="24"/>
        </w:rPr>
        <w:t xml:space="preserve"> uczestniczyli także inni znamienici goście reprezentujący władze samorządowe, związki zawodowe, pracodawców, instytucje rynku pracy, uczelnie wyższe, organizacje, urzędy i stowarzyszenia, szkoły i placówki oświatowe, lokalne i ogólnopolskie media.</w:t>
      </w:r>
    </w:p>
    <w:p w:rsidR="00D558D8" w:rsidRPr="00F53097" w:rsidRDefault="00D558D8" w:rsidP="00F53097">
      <w:pPr>
        <w:autoSpaceDE w:val="0"/>
        <w:spacing w:after="0" w:line="360" w:lineRule="auto"/>
        <w:ind w:left="57"/>
        <w:jc w:val="both"/>
        <w:rPr>
          <w:rFonts w:ascii="Times New Roman" w:hAnsi="Times New Roman" w:cs="Times New Roman"/>
          <w:sz w:val="24"/>
          <w:szCs w:val="24"/>
        </w:rPr>
      </w:pPr>
      <w:r w:rsidRPr="00F53097">
        <w:rPr>
          <w:rFonts w:ascii="Times New Roman" w:hAnsi="Times New Roman" w:cs="Times New Roman"/>
          <w:b/>
          <w:i/>
          <w:sz w:val="24"/>
          <w:szCs w:val="24"/>
        </w:rPr>
        <w:t>XXX PODSUMOWANIE RUCHU INNOWACYJNEGO W EDUKACJI</w:t>
      </w:r>
      <w:r w:rsidRPr="00F53097">
        <w:rPr>
          <w:rFonts w:ascii="Times New Roman" w:hAnsi="Times New Roman" w:cs="Times New Roman"/>
          <w:sz w:val="24"/>
          <w:szCs w:val="24"/>
        </w:rPr>
        <w:t xml:space="preserve"> otworzył Janusz Moos dyrektor Łódzkiego Centrum Doskonalenia Nauczycieli i Kształcenia Praktycznego. Powitał on wszystkich obecnych, a następnie dokonał omówienia</w:t>
      </w:r>
      <w:r w:rsidRPr="00F53097">
        <w:rPr>
          <w:rFonts w:ascii="Times New Roman" w:hAnsi="Times New Roman" w:cs="Times New Roman"/>
          <w:b/>
          <w:sz w:val="24"/>
          <w:szCs w:val="24"/>
        </w:rPr>
        <w:t xml:space="preserve"> </w:t>
      </w:r>
      <w:r w:rsidRPr="00F53097">
        <w:rPr>
          <w:rFonts w:ascii="Times New Roman" w:hAnsi="Times New Roman" w:cs="Times New Roman"/>
          <w:sz w:val="24"/>
          <w:szCs w:val="24"/>
        </w:rPr>
        <w:t xml:space="preserve">wybranych działań w roku szkolnym 2015/2016, które mają ważne znaczenie dla ruchu innowacyjnego. Zaprezentowane zostały dokonania edukacyjne i innowacje pedagogiczne wdrażane w szkołach i placówkach oświatowych Łodzi i województwa łódzkiego, w tym w Łódzkim Centrum Doskonalenia </w:t>
      </w:r>
      <w:r w:rsidRPr="00F53097">
        <w:rPr>
          <w:rFonts w:ascii="Times New Roman" w:hAnsi="Times New Roman" w:cs="Times New Roman"/>
          <w:sz w:val="24"/>
          <w:szCs w:val="24"/>
        </w:rPr>
        <w:lastRenderedPageBreak/>
        <w:t xml:space="preserve">Nauczycieli i Kształcenia Praktycznego. Uczestnicy poznali również najbardziej kreatywne podmioty gospodarcze i instytucje wspierające edukację. </w:t>
      </w:r>
    </w:p>
    <w:p w:rsidR="00D558D8" w:rsidRPr="00F53097" w:rsidRDefault="00D558D8" w:rsidP="00F53097">
      <w:pPr>
        <w:shd w:val="clear" w:color="auto" w:fill="FFFFFF"/>
        <w:spacing w:after="0" w:line="360" w:lineRule="auto"/>
        <w:ind w:left="57"/>
        <w:jc w:val="both"/>
        <w:rPr>
          <w:rFonts w:ascii="Times New Roman" w:hAnsi="Times New Roman" w:cs="Times New Roman"/>
          <w:sz w:val="24"/>
          <w:szCs w:val="24"/>
        </w:rPr>
      </w:pPr>
      <w:r w:rsidRPr="00F53097">
        <w:rPr>
          <w:rFonts w:ascii="Times New Roman" w:hAnsi="Times New Roman" w:cs="Times New Roman"/>
          <w:sz w:val="24"/>
          <w:szCs w:val="24"/>
        </w:rPr>
        <w:t xml:space="preserve">Wybrane prace innowacyjne podjęte w roku szkolnym 2015/2016 a omówione podczas jubileuszowej, 30. gali </w:t>
      </w:r>
      <w:r w:rsidRPr="00F53097">
        <w:rPr>
          <w:rFonts w:ascii="Times New Roman" w:hAnsi="Times New Roman" w:cs="Times New Roman"/>
          <w:i/>
          <w:sz w:val="24"/>
          <w:szCs w:val="24"/>
        </w:rPr>
        <w:t xml:space="preserve">Podsumowania Ruchu Innowacyjnego w Edukacji </w:t>
      </w:r>
      <w:r w:rsidRPr="00F53097">
        <w:rPr>
          <w:rFonts w:ascii="Times New Roman" w:hAnsi="Times New Roman" w:cs="Times New Roman"/>
          <w:sz w:val="24"/>
          <w:szCs w:val="24"/>
        </w:rPr>
        <w:t>stanowią załącznik do tego sprawozdania.</w:t>
      </w:r>
    </w:p>
    <w:p w:rsidR="00D558D8" w:rsidRPr="00F53097" w:rsidRDefault="00D558D8" w:rsidP="00F53097">
      <w:pPr>
        <w:shd w:val="clear" w:color="auto" w:fill="FFFFFF"/>
        <w:spacing w:after="0" w:line="360" w:lineRule="auto"/>
        <w:ind w:left="57"/>
        <w:jc w:val="both"/>
        <w:rPr>
          <w:rFonts w:ascii="Times New Roman" w:hAnsi="Times New Roman" w:cs="Times New Roman"/>
          <w:sz w:val="24"/>
          <w:szCs w:val="24"/>
        </w:rPr>
      </w:pPr>
      <w:r w:rsidRPr="00F53097">
        <w:rPr>
          <w:rFonts w:ascii="Times New Roman" w:hAnsi="Times New Roman" w:cs="Times New Roman"/>
          <w:sz w:val="24"/>
          <w:szCs w:val="24"/>
        </w:rPr>
        <w:t xml:space="preserve">CERTYFIKATY otrzymały, po rozpatrzeniu wielu rekomendacji, szkoły, dyrektorzy, nauczyciele, uczniowie i studenci, przedstawiciele świata nauki i życia społecznego, ambasadorzy innowacyjnych idei i praktyk edukacyjnych oraz nowej myśli pedagogicznej a także instytucje rynku pracy i pracodawcy. Znaczącą zmianą do ubiegłego roku było też wprowadzenie nowych tytułów </w:t>
      </w:r>
      <w:r w:rsidRPr="00F53097">
        <w:rPr>
          <w:rFonts w:ascii="Times New Roman" w:hAnsi="Times New Roman" w:cs="Times New Roman"/>
          <w:i/>
          <w:iCs/>
          <w:sz w:val="24"/>
          <w:szCs w:val="24"/>
        </w:rPr>
        <w:t>Multiinnowator i Afirmator Ruchu Innowacyjnego.</w:t>
      </w:r>
      <w:r w:rsidRPr="00F53097">
        <w:rPr>
          <w:rFonts w:ascii="Times New Roman" w:hAnsi="Times New Roman" w:cs="Times New Roman"/>
          <w:sz w:val="24"/>
          <w:szCs w:val="24"/>
        </w:rPr>
        <w:t xml:space="preserve"> </w:t>
      </w:r>
    </w:p>
    <w:p w:rsidR="00D558D8" w:rsidRPr="00F53097" w:rsidRDefault="00D558D8" w:rsidP="00F53097">
      <w:pPr>
        <w:autoSpaceDE w:val="0"/>
        <w:spacing w:after="0"/>
        <w:ind w:left="57"/>
        <w:jc w:val="both"/>
        <w:rPr>
          <w:rFonts w:ascii="Times New Roman" w:hAnsi="Times New Roman" w:cs="Times New Roman"/>
          <w:sz w:val="24"/>
          <w:szCs w:val="24"/>
        </w:rPr>
      </w:pPr>
      <w:r w:rsidRPr="00F53097">
        <w:rPr>
          <w:rFonts w:ascii="Times New Roman" w:hAnsi="Times New Roman" w:cs="Times New Roman"/>
          <w:sz w:val="24"/>
          <w:szCs w:val="24"/>
        </w:rPr>
        <w:t>W roku 2015/2016 przyznano Certyfikaty i tytuły w kategorii:</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Talent Uczniowski</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Nauczyciel Innowator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Lider w Edukacji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Kreator Innowacji</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Kreator Kompetencji Społecznych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Organizator Procesów Innowacyjnych</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Organizacja Innowacyjna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Kreator Kompetencji Zawodowych</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Lider Szkolnego Doradztwa Zawodowego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Partner Przyjazny Edukacji </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Multiinnowator</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Mistrz Pedagogii</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Ambasador Innowacyjnych Idei i Praktyk Pedagogicznych</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Promotor Rozwoju Edukacji</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Afirmator Ruchu Innowacyjnego</w:t>
      </w:r>
    </w:p>
    <w:p w:rsidR="00D558D8" w:rsidRPr="00F53097" w:rsidRDefault="00D558D8" w:rsidP="00DA2B6D">
      <w:pPr>
        <w:pStyle w:val="Tekstpodstawowy"/>
        <w:numPr>
          <w:ilvl w:val="0"/>
          <w:numId w:val="14"/>
        </w:numPr>
        <w:tabs>
          <w:tab w:val="left" w:pos="707"/>
        </w:tabs>
        <w:suppressAutoHyphens/>
        <w:spacing w:after="0" w:line="240" w:lineRule="auto"/>
        <w:jc w:val="both"/>
        <w:rPr>
          <w:rFonts w:ascii="Times New Roman" w:hAnsi="Times New Roman" w:cs="Times New Roman"/>
          <w:sz w:val="24"/>
          <w:szCs w:val="24"/>
        </w:rPr>
      </w:pPr>
      <w:r w:rsidRPr="00F53097">
        <w:rPr>
          <w:rFonts w:ascii="Times New Roman" w:hAnsi="Times New Roman" w:cs="Times New Roman"/>
          <w:sz w:val="24"/>
          <w:szCs w:val="24"/>
        </w:rPr>
        <w:t>Mój Mistrz</w:t>
      </w:r>
    </w:p>
    <w:p w:rsidR="00D558D8" w:rsidRPr="00F53097" w:rsidRDefault="00D558D8" w:rsidP="00DA2B6D">
      <w:pPr>
        <w:pStyle w:val="Tekstpodstawowy"/>
        <w:numPr>
          <w:ilvl w:val="0"/>
          <w:numId w:val="14"/>
        </w:num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oraz statuetki Skrzydła Wyobraźni</w:t>
      </w:r>
    </w:p>
    <w:p w:rsidR="00D558D8" w:rsidRPr="00F53097" w:rsidRDefault="00D558D8" w:rsidP="00F53097">
      <w:pPr>
        <w:spacing w:after="0" w:line="360" w:lineRule="auto"/>
        <w:jc w:val="both"/>
        <w:rPr>
          <w:rFonts w:ascii="Times New Roman" w:hAnsi="Times New Roman" w:cs="Times New Roman"/>
          <w:i/>
          <w:sz w:val="24"/>
          <w:szCs w:val="24"/>
        </w:rPr>
      </w:pPr>
      <w:r w:rsidRPr="00F53097">
        <w:rPr>
          <w:rFonts w:ascii="Times New Roman" w:hAnsi="Times New Roman" w:cs="Times New Roman"/>
          <w:sz w:val="24"/>
          <w:szCs w:val="24"/>
        </w:rPr>
        <w:t xml:space="preserve">Najważniejszym punktem uroczystości, na który wszyscy czekali było wręczenie certyfikatów oraz statuetki </w:t>
      </w:r>
      <w:r w:rsidRPr="00F53097">
        <w:rPr>
          <w:rFonts w:ascii="Times New Roman" w:hAnsi="Times New Roman" w:cs="Times New Roman"/>
          <w:i/>
          <w:sz w:val="24"/>
          <w:szCs w:val="24"/>
        </w:rPr>
        <w:t>Skrzydła wyobraźni.</w:t>
      </w:r>
      <w:r w:rsidRPr="00F53097">
        <w:rPr>
          <w:rFonts w:ascii="Times New Roman" w:hAnsi="Times New Roman" w:cs="Times New Roman"/>
          <w:sz w:val="24"/>
          <w:szCs w:val="24"/>
        </w:rPr>
        <w:t xml:space="preserve"> Łącznie w czerwcu 2016 roku podczas uroczystości wręczono 139 certyfikatów w 16 kategoriach. Wręczono też 9 statuetek „</w:t>
      </w:r>
      <w:r w:rsidRPr="00F53097">
        <w:rPr>
          <w:rFonts w:ascii="Times New Roman" w:hAnsi="Times New Roman" w:cs="Times New Roman"/>
          <w:i/>
          <w:sz w:val="24"/>
          <w:szCs w:val="24"/>
        </w:rPr>
        <w:t>Skrzydła wyobraźni”.</w:t>
      </w:r>
    </w:p>
    <w:p w:rsidR="00D558D8" w:rsidRPr="00F53097" w:rsidRDefault="00D558D8" w:rsidP="00F53097">
      <w:pPr>
        <w:pStyle w:val="Tekstpodstawowy"/>
        <w:spacing w:after="0" w:line="360" w:lineRule="auto"/>
        <w:ind w:left="424"/>
        <w:jc w:val="both"/>
        <w:rPr>
          <w:rFonts w:ascii="Times New Roman" w:hAnsi="Times New Roman" w:cs="Times New Roman"/>
          <w:sz w:val="24"/>
          <w:szCs w:val="24"/>
        </w:rPr>
      </w:pPr>
      <w:r w:rsidRPr="00F53097">
        <w:rPr>
          <w:rFonts w:ascii="Times New Roman" w:hAnsi="Times New Roman" w:cs="Times New Roman"/>
          <w:sz w:val="24"/>
          <w:szCs w:val="24"/>
        </w:rPr>
        <w:t xml:space="preserve">Uczestnicy </w:t>
      </w:r>
      <w:r w:rsidRPr="00F53097">
        <w:rPr>
          <w:rFonts w:ascii="Times New Roman" w:hAnsi="Times New Roman" w:cs="Times New Roman"/>
          <w:b/>
          <w:i/>
          <w:sz w:val="24"/>
          <w:szCs w:val="24"/>
        </w:rPr>
        <w:t>Podsumowania</w:t>
      </w:r>
      <w:r w:rsidRPr="00F53097">
        <w:rPr>
          <w:rFonts w:ascii="Times New Roman" w:hAnsi="Times New Roman" w:cs="Times New Roman"/>
          <w:sz w:val="24"/>
          <w:szCs w:val="24"/>
        </w:rPr>
        <w:t xml:space="preserve"> otrzymali: </w:t>
      </w:r>
    </w:p>
    <w:p w:rsidR="00D558D8" w:rsidRPr="00F53097" w:rsidRDefault="00D558D8" w:rsidP="00DA2B6D">
      <w:pPr>
        <w:numPr>
          <w:ilvl w:val="0"/>
          <w:numId w:val="12"/>
        </w:numPr>
        <w:tabs>
          <w:tab w:val="num" w:pos="426"/>
        </w:tabs>
        <w:suppressAutoHyphens/>
        <w:spacing w:after="0" w:line="240" w:lineRule="auto"/>
        <w:ind w:left="426" w:hanging="284"/>
        <w:jc w:val="both"/>
        <w:rPr>
          <w:rFonts w:ascii="Times New Roman" w:hAnsi="Times New Roman" w:cs="Times New Roman"/>
          <w:b/>
          <w:sz w:val="24"/>
          <w:szCs w:val="24"/>
        </w:rPr>
      </w:pPr>
      <w:r w:rsidRPr="00F53097">
        <w:rPr>
          <w:rFonts w:ascii="Times New Roman" w:hAnsi="Times New Roman" w:cs="Times New Roman"/>
          <w:i/>
          <w:sz w:val="24"/>
          <w:szCs w:val="24"/>
        </w:rPr>
        <w:t>„Dobre Praktyki. Katalog dobrych praktyk w edukacji”.</w:t>
      </w:r>
      <w:r w:rsidRPr="00F53097">
        <w:rPr>
          <w:rFonts w:ascii="Times New Roman" w:hAnsi="Times New Roman" w:cs="Times New Roman"/>
          <w:sz w:val="24"/>
          <w:szCs w:val="24"/>
        </w:rPr>
        <w:t xml:space="preserve"> W roku szkolnym 2015/2016 zostały wydane trzy zeszyty (zeszyt jedenasty, dwunasty i przygotowany na </w:t>
      </w:r>
      <w:r w:rsidRPr="00F53097">
        <w:rPr>
          <w:rFonts w:ascii="Times New Roman" w:hAnsi="Times New Roman" w:cs="Times New Roman"/>
          <w:i/>
          <w:sz w:val="24"/>
          <w:szCs w:val="24"/>
        </w:rPr>
        <w:t>Podsumowanie</w:t>
      </w:r>
      <w:r w:rsidRPr="00F53097">
        <w:rPr>
          <w:rFonts w:ascii="Times New Roman" w:hAnsi="Times New Roman" w:cs="Times New Roman"/>
          <w:sz w:val="24"/>
          <w:szCs w:val="24"/>
        </w:rPr>
        <w:t xml:space="preserve"> numer trzynasty) oraz </w:t>
      </w:r>
      <w:r w:rsidRPr="00F53097">
        <w:rPr>
          <w:rFonts w:ascii="Times New Roman" w:hAnsi="Times New Roman" w:cs="Times New Roman"/>
          <w:i/>
          <w:sz w:val="24"/>
          <w:szCs w:val="24"/>
        </w:rPr>
        <w:t>„Wykaz dobrych praktyk za lata 2013-2016”.</w:t>
      </w:r>
      <w:r w:rsidRPr="00F53097">
        <w:rPr>
          <w:rFonts w:ascii="Times New Roman" w:hAnsi="Times New Roman" w:cs="Times New Roman"/>
          <w:sz w:val="24"/>
          <w:szCs w:val="24"/>
        </w:rPr>
        <w:t xml:space="preserve"> Upowszechnianie dobrych praktyk to właśnie zadanie czasopisma </w:t>
      </w:r>
      <w:r w:rsidRPr="00F53097">
        <w:rPr>
          <w:rFonts w:ascii="Times New Roman" w:hAnsi="Times New Roman" w:cs="Times New Roman"/>
          <w:i/>
          <w:sz w:val="24"/>
          <w:szCs w:val="24"/>
        </w:rPr>
        <w:t>„Dobre Praktyki - innowacje w edukacji”</w:t>
      </w:r>
      <w:r w:rsidRPr="00F53097">
        <w:rPr>
          <w:rFonts w:ascii="Times New Roman" w:hAnsi="Times New Roman" w:cs="Times New Roman"/>
          <w:sz w:val="24"/>
          <w:szCs w:val="24"/>
        </w:rPr>
        <w:t xml:space="preserve">, a ich katalogowanie to rola cyklicznych publikacji książkowych zatytułowanych </w:t>
      </w:r>
      <w:r w:rsidRPr="00F53097">
        <w:rPr>
          <w:rFonts w:ascii="Times New Roman" w:hAnsi="Times New Roman" w:cs="Times New Roman"/>
          <w:i/>
          <w:sz w:val="24"/>
          <w:szCs w:val="24"/>
        </w:rPr>
        <w:t>Dobre Praktyki - katalog dobrych praktyk w łódzkich placówkach edukacyjnych</w:t>
      </w:r>
      <w:r w:rsidRPr="00F53097">
        <w:rPr>
          <w:rFonts w:ascii="Times New Roman" w:hAnsi="Times New Roman" w:cs="Times New Roman"/>
          <w:sz w:val="24"/>
          <w:szCs w:val="24"/>
        </w:rPr>
        <w:t>;</w:t>
      </w:r>
    </w:p>
    <w:p w:rsidR="00D558D8" w:rsidRPr="00F53097" w:rsidRDefault="00D558D8" w:rsidP="00DA2B6D">
      <w:pPr>
        <w:numPr>
          <w:ilvl w:val="0"/>
          <w:numId w:val="12"/>
        </w:numPr>
        <w:tabs>
          <w:tab w:val="num" w:pos="426"/>
        </w:tabs>
        <w:suppressAutoHyphens/>
        <w:spacing w:after="0" w:line="240" w:lineRule="auto"/>
        <w:ind w:left="426" w:hanging="284"/>
        <w:jc w:val="both"/>
        <w:rPr>
          <w:rFonts w:ascii="Times New Roman" w:hAnsi="Times New Roman" w:cs="Times New Roman"/>
          <w:b/>
          <w:sz w:val="24"/>
          <w:szCs w:val="24"/>
        </w:rPr>
      </w:pPr>
      <w:r w:rsidRPr="00F53097">
        <w:rPr>
          <w:rFonts w:ascii="Times New Roman" w:hAnsi="Times New Roman" w:cs="Times New Roman"/>
          <w:i/>
          <w:sz w:val="24"/>
          <w:szCs w:val="24"/>
        </w:rPr>
        <w:t>„Dobre praktyki. Innowacje w Edukacji”</w:t>
      </w:r>
      <w:r w:rsidRPr="00F53097">
        <w:rPr>
          <w:rFonts w:ascii="Times New Roman" w:hAnsi="Times New Roman" w:cs="Times New Roman"/>
          <w:sz w:val="24"/>
          <w:szCs w:val="24"/>
        </w:rPr>
        <w:t xml:space="preserve"> - czasopismo wydawane od marca 2013. Poświęcone jest dobrym praktykom edukacyjnym, dotychczas wydano 13. numerów;</w:t>
      </w:r>
    </w:p>
    <w:p w:rsidR="00D558D8" w:rsidRPr="00F53097" w:rsidRDefault="00D558D8" w:rsidP="00DA2B6D">
      <w:pPr>
        <w:numPr>
          <w:ilvl w:val="0"/>
          <w:numId w:val="12"/>
        </w:numPr>
        <w:tabs>
          <w:tab w:val="num" w:pos="426"/>
        </w:tabs>
        <w:suppressAutoHyphens/>
        <w:spacing w:after="0" w:line="240" w:lineRule="auto"/>
        <w:ind w:left="426" w:hanging="284"/>
        <w:jc w:val="both"/>
        <w:rPr>
          <w:rFonts w:ascii="Times New Roman" w:hAnsi="Times New Roman" w:cs="Times New Roman"/>
          <w:b/>
          <w:sz w:val="24"/>
          <w:szCs w:val="24"/>
        </w:rPr>
      </w:pPr>
      <w:r w:rsidRPr="00F53097">
        <w:rPr>
          <w:rFonts w:ascii="Times New Roman" w:hAnsi="Times New Roman" w:cs="Times New Roman"/>
          <w:i/>
          <w:sz w:val="24"/>
          <w:szCs w:val="24"/>
        </w:rPr>
        <w:t>„Kobieta sukcesu na łódzkim rynku pracy w świetle wyników badań. Raport z badań”. Analizy i badania nr 33</w:t>
      </w:r>
      <w:r w:rsidRPr="00F53097">
        <w:rPr>
          <w:rFonts w:ascii="Times New Roman" w:hAnsi="Times New Roman" w:cs="Times New Roman"/>
          <w:sz w:val="24"/>
          <w:szCs w:val="24"/>
        </w:rPr>
        <w:t xml:space="preserve"> oraz inne przygotowane przez Obserwatorium Rynku Pracy dla Edukacji;</w:t>
      </w:r>
    </w:p>
    <w:p w:rsidR="00D558D8" w:rsidRPr="00F53097" w:rsidRDefault="00D558D8" w:rsidP="00DA2B6D">
      <w:pPr>
        <w:numPr>
          <w:ilvl w:val="0"/>
          <w:numId w:val="12"/>
        </w:numPr>
        <w:tabs>
          <w:tab w:val="num" w:pos="426"/>
        </w:tabs>
        <w:suppressAutoHyphens/>
        <w:spacing w:after="0" w:line="360" w:lineRule="auto"/>
        <w:ind w:left="426" w:hanging="284"/>
        <w:jc w:val="both"/>
        <w:rPr>
          <w:rFonts w:ascii="Times New Roman" w:hAnsi="Times New Roman" w:cs="Times New Roman"/>
          <w:b/>
          <w:sz w:val="24"/>
          <w:szCs w:val="24"/>
        </w:rPr>
      </w:pPr>
      <w:r w:rsidRPr="00F53097">
        <w:rPr>
          <w:rFonts w:ascii="Times New Roman" w:hAnsi="Times New Roman" w:cs="Times New Roman"/>
          <w:i/>
          <w:sz w:val="24"/>
          <w:szCs w:val="24"/>
        </w:rPr>
        <w:t>Działalność Akademii Młodych Twórców</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lastRenderedPageBreak/>
        <w:t xml:space="preserve">Dla uczestników przygotowano czasopismo </w:t>
      </w:r>
      <w:r w:rsidRPr="00F53097">
        <w:rPr>
          <w:rFonts w:ascii="Times New Roman" w:hAnsi="Times New Roman" w:cs="Times New Roman"/>
          <w:i/>
          <w:sz w:val="24"/>
          <w:szCs w:val="24"/>
        </w:rPr>
        <w:t>„Dyrektor Szkoły. Miesięcznik Kierowniczej Kadry Oświatowej”</w:t>
      </w:r>
      <w:r w:rsidRPr="00F53097">
        <w:rPr>
          <w:rFonts w:ascii="Times New Roman" w:hAnsi="Times New Roman" w:cs="Times New Roman"/>
          <w:sz w:val="24"/>
          <w:szCs w:val="24"/>
        </w:rPr>
        <w:t xml:space="preserve"> przekazane przez Wydawnictwo Wolters Kluwer.</w:t>
      </w:r>
      <w:r w:rsidRPr="00F53097">
        <w:rPr>
          <w:rFonts w:ascii="Times New Roman" w:hAnsi="Times New Roman" w:cs="Times New Roman"/>
          <w:i/>
          <w:sz w:val="24"/>
          <w:szCs w:val="24"/>
        </w:rPr>
        <w:t xml:space="preserve"> </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Miłym akcentem uroczystości były krótkie programy artystyczne w wykonaniu uczniów Publicznego Gimnazjum nr 34 w Łodzi, Publicznego Gimnazjum nr 38 w Łodzi, Publicznego Gimnazjum nr 44 w Łodzi, Publicznego Gimnazjum w Niewiadowie, Publicznego Gimnazjum nr 7 w Tomaszowie Mazowieckim, Ogólnokształcącej Szkoły Muzycznej I i II st. im. Henryka Wieniawskiego w Łodzi, Ogólnokształcącej Szkoły Baletowej im. Feliksa Parnella w Łodzi, VI Liceum Ogólnokształcącego w Łodzi, które uświetniły galę. </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W uroczystości wzięło udział ok. 250 osób, a jej bohaterami i twórcami były osoby pełne entuzjazmu edukacyjnego i życiowego, wyróżniające się pasją tworzenia nowych rozwiązań i koncepcji pedagogicznych, a także niezłomnością w pokonywaniu wyzwań.</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Gratulacjom nie było końca. Złożono je wszystkim uczestnikom – profesorom, pracodawcom, uczniom, nauczycielom, dyrektorom szkół, dziennikarzom i sojusznikom edukacji a także organizatorom.</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Dziękujemy, TVP Łódź, TV TOYA, Radio Łódź, Dyrektorowi Szkoły, Głosowi Nauczycielskiemu, Gazecie Wyborczej, Dziennikowi Łódzkiemu, za opiekę medialną oraz partnerom za współorganizację </w:t>
      </w:r>
      <w:r w:rsidRPr="00F53097">
        <w:rPr>
          <w:rFonts w:ascii="Times New Roman" w:hAnsi="Times New Roman" w:cs="Times New Roman"/>
          <w:i/>
          <w:sz w:val="24"/>
          <w:szCs w:val="24"/>
        </w:rPr>
        <w:t>Podsumowania</w:t>
      </w:r>
      <w:r w:rsidRPr="00F53097">
        <w:rPr>
          <w:rFonts w:ascii="Times New Roman" w:hAnsi="Times New Roman" w:cs="Times New Roman"/>
          <w:sz w:val="24"/>
          <w:szCs w:val="24"/>
        </w:rPr>
        <w:t xml:space="preserve">. </w:t>
      </w:r>
    </w:p>
    <w:p w:rsidR="00D558D8" w:rsidRPr="00F53097" w:rsidRDefault="00D558D8" w:rsidP="00F53097">
      <w:pPr>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Realizacja zobowiązań wynikających z patronatów honorowych i medialnych oraz porozumień partnerskich:</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przygotowano, wykorzystując przesłane przez firmy materiały promocyjne, prezentację multimedialną prezentującą współorganizatorów uroczystości (slajdy lub filmy) oraz patronów honorowych i medialnych (logotypy);</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wyświetlano prezentację w cyklu zamkniętym w Sali Lustrzanej Muzeum Miasta Łodzi, przez cały czas trwania uroczystości;</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wyświetlano prezentację w cyklu zamkniętym w holu wejściowym Muzeum Miasta Łodzi, przez cały czas trwania uroczystości;</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wystawiono roll-upy firm: TVP Łódź, Lotto, Pamso, Czasopisma Dyrektor Szkoły;</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zamieszczono na plakacie promującym </w:t>
      </w:r>
      <w:r w:rsidRPr="00F53097">
        <w:rPr>
          <w:rFonts w:ascii="Times New Roman" w:hAnsi="Times New Roman" w:cs="Times New Roman"/>
          <w:i/>
          <w:sz w:val="24"/>
          <w:szCs w:val="24"/>
        </w:rPr>
        <w:t>XXX Podsumowanie Ruchu Innowacyjnego w Edukacji w roku szkolnym 2015/2016</w:t>
      </w:r>
      <w:r w:rsidRPr="00F53097">
        <w:rPr>
          <w:rFonts w:ascii="Times New Roman" w:hAnsi="Times New Roman" w:cs="Times New Roman"/>
          <w:sz w:val="24"/>
          <w:szCs w:val="24"/>
        </w:rPr>
        <w:t xml:space="preserve"> logotypy patronów honorowych i patronów medialnych oraz partnerów - współorganizatorów. Plakat wyeksponowano w holu wejściowym i głównym Muzeum oraz w Sali Lustrzanej;</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utworzono stronę </w:t>
      </w:r>
      <w:r w:rsidRPr="00F53097">
        <w:rPr>
          <w:rFonts w:ascii="Times New Roman" w:hAnsi="Times New Roman" w:cs="Times New Roman"/>
          <w:i/>
          <w:sz w:val="24"/>
          <w:szCs w:val="24"/>
        </w:rPr>
        <w:t>Podsumowania Ruchu Innowacyjnego w Edukacji</w:t>
      </w:r>
      <w:r w:rsidRPr="00F53097">
        <w:rPr>
          <w:rFonts w:ascii="Times New Roman" w:hAnsi="Times New Roman" w:cs="Times New Roman"/>
          <w:sz w:val="24"/>
          <w:szCs w:val="24"/>
        </w:rPr>
        <w:t xml:space="preserve"> – http://pri.wckp.lodz.pl, w zakładce </w:t>
      </w:r>
      <w:r w:rsidRPr="00F53097">
        <w:rPr>
          <w:rFonts w:ascii="Times New Roman" w:hAnsi="Times New Roman" w:cs="Times New Roman"/>
          <w:i/>
          <w:sz w:val="24"/>
          <w:szCs w:val="24"/>
        </w:rPr>
        <w:t>Współpraca</w:t>
      </w:r>
      <w:r w:rsidRPr="00F53097">
        <w:rPr>
          <w:rFonts w:ascii="Times New Roman" w:hAnsi="Times New Roman" w:cs="Times New Roman"/>
          <w:sz w:val="24"/>
          <w:szCs w:val="24"/>
        </w:rPr>
        <w:t xml:space="preserve"> zamieszczono logotypy partnerów i patronów oraz zapewniono przekierowanie na ich stronę poprzez logotyp;</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lastRenderedPageBreak/>
        <w:t xml:space="preserve">promowano i upowszechniano informację o uroczystości </w:t>
      </w:r>
      <w:r w:rsidRPr="00F53097">
        <w:rPr>
          <w:rFonts w:ascii="Times New Roman" w:hAnsi="Times New Roman" w:cs="Times New Roman"/>
          <w:i/>
          <w:sz w:val="24"/>
          <w:szCs w:val="24"/>
        </w:rPr>
        <w:t>Podsumowania</w:t>
      </w:r>
      <w:r w:rsidRPr="00F53097">
        <w:rPr>
          <w:rFonts w:ascii="Times New Roman" w:hAnsi="Times New Roman" w:cs="Times New Roman"/>
          <w:sz w:val="24"/>
          <w:szCs w:val="24"/>
        </w:rPr>
        <w:t xml:space="preserve"> na stronie internetowej ŁCDNiKP w zakładce </w:t>
      </w:r>
      <w:r w:rsidRPr="00F53097">
        <w:rPr>
          <w:rFonts w:ascii="Times New Roman" w:hAnsi="Times New Roman" w:cs="Times New Roman"/>
          <w:i/>
          <w:sz w:val="24"/>
          <w:szCs w:val="24"/>
        </w:rPr>
        <w:t xml:space="preserve">aktualności. </w:t>
      </w:r>
      <w:r w:rsidRPr="00F53097">
        <w:rPr>
          <w:rFonts w:ascii="Times New Roman" w:hAnsi="Times New Roman" w:cs="Times New Roman"/>
          <w:sz w:val="24"/>
          <w:szCs w:val="24"/>
        </w:rPr>
        <w:t xml:space="preserve">W informacji wymieniono patronów honorowych i medialnych </w:t>
      </w:r>
      <w:r w:rsidRPr="00F53097">
        <w:rPr>
          <w:rFonts w:ascii="Times New Roman" w:hAnsi="Times New Roman" w:cs="Times New Roman"/>
          <w:i/>
          <w:sz w:val="24"/>
          <w:szCs w:val="24"/>
        </w:rPr>
        <w:t>Podsumowania</w:t>
      </w:r>
      <w:r w:rsidRPr="00F53097">
        <w:rPr>
          <w:rFonts w:ascii="Times New Roman" w:hAnsi="Times New Roman" w:cs="Times New Roman"/>
          <w:sz w:val="24"/>
          <w:szCs w:val="24"/>
        </w:rPr>
        <w:t>;</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sporządzono dokumentacje fotograficzną potwierdzającą wykorzystanie nazw i logotypów;</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umożliwiono wystawiennictwo materiałów promocyjnych partnerów i patronów (ElproAV - ulotki, Czasopismo Dyrektor Szkoły);</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 xml:space="preserve">zapewniono w Internecie relację na żywo z </w:t>
      </w:r>
      <w:r w:rsidRPr="00F53097">
        <w:rPr>
          <w:rFonts w:ascii="Times New Roman" w:hAnsi="Times New Roman" w:cs="Times New Roman"/>
          <w:i/>
          <w:sz w:val="24"/>
          <w:szCs w:val="24"/>
        </w:rPr>
        <w:t>Podsumowania Ruchu innowacyjnego w Edukacji</w:t>
      </w:r>
      <w:r w:rsidRPr="00F53097">
        <w:rPr>
          <w:rFonts w:ascii="Times New Roman" w:hAnsi="Times New Roman" w:cs="Times New Roman"/>
          <w:sz w:val="24"/>
          <w:szCs w:val="24"/>
        </w:rPr>
        <w:t xml:space="preserve">; </w:t>
      </w:r>
      <w:hyperlink r:id="rId8" w:history="1">
        <w:r w:rsidRPr="00F53097">
          <w:rPr>
            <w:rStyle w:val="Hipercze"/>
            <w:rFonts w:ascii="Times New Roman" w:hAnsi="Times New Roman" w:cs="Times New Roman"/>
            <w:sz w:val="24"/>
            <w:szCs w:val="24"/>
          </w:rPr>
          <w:t>www.facebook.com</w:t>
        </w:r>
      </w:hyperlink>
      <w:r w:rsidRPr="00F53097">
        <w:rPr>
          <w:rFonts w:ascii="Times New Roman" w:hAnsi="Times New Roman" w:cs="Times New Roman"/>
          <w:sz w:val="24"/>
          <w:szCs w:val="24"/>
        </w:rPr>
        <w:t xml:space="preserve"> Łódzkie Centrum Doskonalenia Nauczycieli i Kształcenia Praktycznego;</w:t>
      </w:r>
    </w:p>
    <w:p w:rsidR="00D558D8" w:rsidRPr="00F53097" w:rsidRDefault="00D558D8" w:rsidP="00DA2B6D">
      <w:pPr>
        <w:numPr>
          <w:ilvl w:val="0"/>
          <w:numId w:val="13"/>
        </w:numPr>
        <w:suppressAutoHyphens/>
        <w:spacing w:after="0" w:line="360" w:lineRule="auto"/>
        <w:jc w:val="both"/>
        <w:rPr>
          <w:rFonts w:ascii="Times New Roman" w:hAnsi="Times New Roman" w:cs="Times New Roman"/>
          <w:sz w:val="24"/>
          <w:szCs w:val="24"/>
        </w:rPr>
      </w:pPr>
      <w:r w:rsidRPr="00F53097">
        <w:rPr>
          <w:rFonts w:ascii="Times New Roman" w:hAnsi="Times New Roman" w:cs="Times New Roman"/>
          <w:sz w:val="24"/>
          <w:szCs w:val="24"/>
        </w:rPr>
        <w:t>Dyrektor Janusz Moos w swoich wypowiedziach:</w:t>
      </w:r>
    </w:p>
    <w:p w:rsidR="00D558D8" w:rsidRPr="00F53097" w:rsidRDefault="00D558D8" w:rsidP="00DA2B6D">
      <w:pPr>
        <w:numPr>
          <w:ilvl w:val="1"/>
          <w:numId w:val="13"/>
        </w:numPr>
        <w:tabs>
          <w:tab w:val="num" w:pos="993"/>
        </w:tabs>
        <w:suppressAutoHyphens/>
        <w:spacing w:after="0" w:line="360" w:lineRule="auto"/>
        <w:ind w:left="993" w:hanging="284"/>
        <w:jc w:val="both"/>
        <w:rPr>
          <w:rFonts w:ascii="Times New Roman" w:hAnsi="Times New Roman" w:cs="Times New Roman"/>
          <w:sz w:val="24"/>
          <w:szCs w:val="24"/>
        </w:rPr>
      </w:pPr>
      <w:r w:rsidRPr="00F53097">
        <w:rPr>
          <w:rFonts w:ascii="Times New Roman" w:hAnsi="Times New Roman" w:cs="Times New Roman"/>
          <w:sz w:val="24"/>
          <w:szCs w:val="24"/>
        </w:rPr>
        <w:t>wymieniał i podkreślał znaczenie przyznanych patronatów i udzielonego wsparcia organizacyjnego partnerów dla nadania rangi uroczystości,</w:t>
      </w:r>
    </w:p>
    <w:p w:rsidR="00D558D8" w:rsidRPr="00F53097" w:rsidRDefault="00D558D8" w:rsidP="00DA2B6D">
      <w:pPr>
        <w:numPr>
          <w:ilvl w:val="1"/>
          <w:numId w:val="13"/>
        </w:numPr>
        <w:tabs>
          <w:tab w:val="num" w:pos="993"/>
        </w:tabs>
        <w:suppressAutoHyphens/>
        <w:spacing w:after="0" w:line="360" w:lineRule="auto"/>
        <w:ind w:left="993" w:hanging="284"/>
        <w:jc w:val="both"/>
        <w:rPr>
          <w:rFonts w:ascii="Times New Roman" w:hAnsi="Times New Roman" w:cs="Times New Roman"/>
          <w:sz w:val="24"/>
          <w:szCs w:val="24"/>
        </w:rPr>
      </w:pPr>
      <w:r w:rsidRPr="00F53097">
        <w:rPr>
          <w:rFonts w:ascii="Times New Roman" w:hAnsi="Times New Roman" w:cs="Times New Roman"/>
          <w:sz w:val="24"/>
          <w:szCs w:val="24"/>
        </w:rPr>
        <w:t>mówił o zaangażowaniu Patronów w budowanie pozytywnego obrazu edukacji w społeczności lokalnej.</w:t>
      </w:r>
    </w:p>
    <w:p w:rsidR="00D558D8" w:rsidRPr="00BE4A86" w:rsidRDefault="00E83DEE" w:rsidP="00BE4A86">
      <w:pPr>
        <w:spacing w:after="0" w:line="240" w:lineRule="auto"/>
        <w:jc w:val="both"/>
        <w:rPr>
          <w:rFonts w:ascii="Times New Roman" w:hAnsi="Times New Roman" w:cs="Times New Roman"/>
          <w:i/>
          <w:sz w:val="24"/>
          <w:szCs w:val="24"/>
        </w:rPr>
      </w:pPr>
      <w:r w:rsidRPr="00BE4A86">
        <w:rPr>
          <w:rFonts w:ascii="Times New Roman" w:hAnsi="Times New Roman" w:cs="Times New Roman"/>
          <w:i/>
          <w:sz w:val="24"/>
          <w:szCs w:val="24"/>
        </w:rPr>
        <w:t>Janusz Moos</w:t>
      </w:r>
    </w:p>
    <w:p w:rsidR="00E83DEE" w:rsidRPr="00BE4A86" w:rsidRDefault="00E83DEE" w:rsidP="00BE4A86">
      <w:pPr>
        <w:spacing w:after="0" w:line="240" w:lineRule="auto"/>
        <w:jc w:val="both"/>
        <w:rPr>
          <w:rFonts w:ascii="Times New Roman" w:hAnsi="Times New Roman" w:cs="Times New Roman"/>
          <w:i/>
          <w:sz w:val="24"/>
          <w:szCs w:val="24"/>
        </w:rPr>
      </w:pPr>
      <w:r w:rsidRPr="00BE4A86">
        <w:rPr>
          <w:rFonts w:ascii="Times New Roman" w:hAnsi="Times New Roman" w:cs="Times New Roman"/>
          <w:i/>
          <w:sz w:val="24"/>
          <w:szCs w:val="24"/>
        </w:rPr>
        <w:t>Grażyna Adamiec</w:t>
      </w:r>
    </w:p>
    <w:p w:rsidR="00D558D8" w:rsidRPr="00867404" w:rsidRDefault="00E83DEE" w:rsidP="007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B502C" w:rsidRPr="00867404" w:rsidRDefault="00D53A13" w:rsidP="00DA2B6D">
      <w:pPr>
        <w:pStyle w:val="Akapitzlist"/>
        <w:numPr>
          <w:ilvl w:val="0"/>
          <w:numId w:val="3"/>
        </w:numPr>
        <w:tabs>
          <w:tab w:val="clear" w:pos="0"/>
        </w:tabs>
        <w:spacing w:line="360" w:lineRule="auto"/>
        <w:ind w:left="284" w:hanging="284"/>
        <w:jc w:val="both"/>
      </w:pPr>
      <w:r w:rsidRPr="00867404">
        <w:t>Ośrodek Doradztwa Zawodowego ŁCDNiKP zorganizował</w:t>
      </w:r>
      <w:r w:rsidR="00CB502C" w:rsidRPr="00867404">
        <w:t xml:space="preserve"> dla uczniów szkół podstawowych konkurs </w:t>
      </w:r>
      <w:r w:rsidR="00CB502C" w:rsidRPr="00867404">
        <w:rPr>
          <w:i/>
        </w:rPr>
        <w:t>O przyszłości marzę teraz</w:t>
      </w:r>
      <w:r w:rsidR="00CB502C" w:rsidRPr="00867404">
        <w:t xml:space="preserve">. W bieżącym  roku szkolnym odbyła się VII edycja konkursu.  </w:t>
      </w:r>
      <w:r w:rsidR="00CB502C" w:rsidRPr="00867404">
        <w:rPr>
          <w:bCs/>
          <w:iCs/>
          <w:lang w:eastAsia="ar-SA"/>
        </w:rPr>
        <w:t xml:space="preserve">Celem tego </w:t>
      </w:r>
      <w:r w:rsidRPr="00867404">
        <w:rPr>
          <w:bCs/>
          <w:iCs/>
          <w:lang w:eastAsia="ar-SA"/>
        </w:rPr>
        <w:t>przedsięwzięcia było</w:t>
      </w:r>
      <w:r w:rsidR="00CB502C" w:rsidRPr="00867404">
        <w:rPr>
          <w:bCs/>
          <w:iCs/>
          <w:lang w:eastAsia="ar-SA"/>
        </w:rPr>
        <w:t xml:space="preserve"> a</w:t>
      </w:r>
      <w:r w:rsidR="00CB502C" w:rsidRPr="00867404">
        <w:rPr>
          <w:lang w:eastAsia="ar-SA"/>
        </w:rPr>
        <w:t>ktywizowanie uczniów  do świadomego planowania dalszej ścieżki kształcenia poprzez:</w:t>
      </w:r>
    </w:p>
    <w:p w:rsidR="00CB502C" w:rsidRPr="00867404" w:rsidRDefault="00CB502C" w:rsidP="003C6A84">
      <w:pPr>
        <w:tabs>
          <w:tab w:val="left" w:pos="1134"/>
        </w:tabs>
        <w:spacing w:after="0" w:line="360" w:lineRule="auto"/>
        <w:ind w:left="1134" w:hanging="283"/>
        <w:jc w:val="both"/>
        <w:rPr>
          <w:rFonts w:ascii="Times New Roman" w:hAnsi="Times New Roman" w:cs="Times New Roman"/>
          <w:sz w:val="24"/>
          <w:szCs w:val="24"/>
          <w:lang w:eastAsia="pl-PL"/>
        </w:rPr>
      </w:pPr>
      <w:r w:rsidRPr="00867404">
        <w:rPr>
          <w:rFonts w:ascii="Times New Roman" w:hAnsi="Times New Roman" w:cs="Times New Roman"/>
          <w:b/>
          <w:sz w:val="24"/>
          <w:szCs w:val="24"/>
          <w:lang w:eastAsia="pl-PL"/>
        </w:rPr>
        <w:t xml:space="preserve">-  </w:t>
      </w:r>
      <w:r w:rsidRPr="00867404">
        <w:rPr>
          <w:rFonts w:ascii="Times New Roman" w:hAnsi="Times New Roman" w:cs="Times New Roman"/>
          <w:sz w:val="24"/>
          <w:szCs w:val="24"/>
          <w:lang w:eastAsia="pl-PL"/>
        </w:rPr>
        <w:t>poznanie świata zawodów,</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określenie własnych predyspozycji, zainteresowań i umiejętności,</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doskonalenie umiejętności pozyskiwania informacji o zawodach,</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doskonalenie umiejętności plastycznych i literackich,</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kształcenie umiejętności pracy w grupie,</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kształtowanie postaw przedsiębiorczych wśród uczniów,</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wspieranie uczniów w wyborze dalszej ścieżki kształcenia,</w:t>
      </w:r>
    </w:p>
    <w:p w:rsidR="00CB502C" w:rsidRPr="00867404" w:rsidRDefault="00CB502C" w:rsidP="003C6A84">
      <w:pPr>
        <w:tabs>
          <w:tab w:val="left" w:pos="1276"/>
        </w:tabs>
        <w:spacing w:after="0" w:line="360" w:lineRule="auto"/>
        <w:ind w:left="1276" w:hanging="425"/>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doskonalenie umiejętności interpersonalnych.</w:t>
      </w:r>
    </w:p>
    <w:p w:rsidR="00CB502C" w:rsidRPr="00867404" w:rsidRDefault="00D53A13" w:rsidP="003C6A84">
      <w:pPr>
        <w:spacing w:after="0" w:line="360" w:lineRule="auto"/>
        <w:ind w:firstLine="284"/>
        <w:rPr>
          <w:rFonts w:ascii="Times New Roman" w:hAnsi="Times New Roman" w:cs="Times New Roman"/>
          <w:sz w:val="24"/>
          <w:szCs w:val="24"/>
          <w:lang w:eastAsia="pl-PL"/>
        </w:rPr>
      </w:pPr>
      <w:r w:rsidRPr="00867404">
        <w:rPr>
          <w:rFonts w:ascii="Times New Roman" w:hAnsi="Times New Roman" w:cs="Times New Roman"/>
          <w:sz w:val="24"/>
          <w:szCs w:val="24"/>
          <w:lang w:eastAsia="pl-PL"/>
        </w:rPr>
        <w:t>Konkurs był</w:t>
      </w:r>
      <w:r w:rsidR="00CB502C" w:rsidRPr="00867404">
        <w:rPr>
          <w:rFonts w:ascii="Times New Roman" w:hAnsi="Times New Roman" w:cs="Times New Roman"/>
          <w:sz w:val="24"/>
          <w:szCs w:val="24"/>
          <w:lang w:eastAsia="pl-PL"/>
        </w:rPr>
        <w:t xml:space="preserve"> organizowany w trzech etapach:</w:t>
      </w:r>
    </w:p>
    <w:p w:rsidR="00CB502C" w:rsidRPr="00867404" w:rsidRDefault="00CB502C" w:rsidP="003C6A84">
      <w:pPr>
        <w:spacing w:after="0" w:line="360" w:lineRule="auto"/>
        <w:ind w:left="720"/>
        <w:rPr>
          <w:rFonts w:ascii="Times New Roman" w:hAnsi="Times New Roman" w:cs="Times New Roman"/>
          <w:sz w:val="24"/>
          <w:szCs w:val="24"/>
          <w:lang w:eastAsia="pl-PL"/>
        </w:rPr>
      </w:pPr>
      <w:r w:rsidRPr="00867404">
        <w:rPr>
          <w:rFonts w:ascii="Times New Roman" w:hAnsi="Times New Roman" w:cs="Times New Roman"/>
          <w:sz w:val="24"/>
          <w:szCs w:val="24"/>
          <w:lang w:eastAsia="pl-PL"/>
        </w:rPr>
        <w:t>etap I    -   szkolny,</w:t>
      </w:r>
    </w:p>
    <w:p w:rsidR="00CB502C" w:rsidRPr="00867404" w:rsidRDefault="00CB502C" w:rsidP="003C6A84">
      <w:pPr>
        <w:spacing w:after="0" w:line="360" w:lineRule="auto"/>
        <w:ind w:left="720"/>
        <w:rPr>
          <w:rFonts w:ascii="Times New Roman" w:hAnsi="Times New Roman" w:cs="Times New Roman"/>
          <w:sz w:val="24"/>
          <w:szCs w:val="24"/>
          <w:lang w:eastAsia="pl-PL"/>
        </w:rPr>
      </w:pPr>
      <w:r w:rsidRPr="00867404">
        <w:rPr>
          <w:rFonts w:ascii="Times New Roman" w:hAnsi="Times New Roman" w:cs="Times New Roman"/>
          <w:sz w:val="24"/>
          <w:szCs w:val="24"/>
          <w:lang w:eastAsia="pl-PL"/>
        </w:rPr>
        <w:t>etap II   -  ogólnołódzki I stopnia,</w:t>
      </w:r>
    </w:p>
    <w:p w:rsidR="00CB502C" w:rsidRPr="00867404" w:rsidRDefault="00CB502C" w:rsidP="003C6A84">
      <w:pPr>
        <w:spacing w:after="0" w:line="360" w:lineRule="auto"/>
        <w:ind w:left="720"/>
        <w:rPr>
          <w:rFonts w:ascii="Times New Roman" w:hAnsi="Times New Roman" w:cs="Times New Roman"/>
          <w:sz w:val="24"/>
          <w:szCs w:val="24"/>
          <w:lang w:eastAsia="pl-PL"/>
        </w:rPr>
      </w:pPr>
      <w:r w:rsidRPr="00867404">
        <w:rPr>
          <w:rFonts w:ascii="Times New Roman" w:hAnsi="Times New Roman" w:cs="Times New Roman"/>
          <w:sz w:val="24"/>
          <w:szCs w:val="24"/>
          <w:lang w:eastAsia="pl-PL"/>
        </w:rPr>
        <w:t xml:space="preserve">etap III  -  ogólnołódzki II stopnia. </w:t>
      </w:r>
    </w:p>
    <w:p w:rsidR="00CB502C" w:rsidRPr="00867404" w:rsidRDefault="00D53A13" w:rsidP="003C6A84">
      <w:pPr>
        <w:spacing w:after="0" w:line="360" w:lineRule="auto"/>
        <w:ind w:left="426"/>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Przedmiotem konkursu były umiejętności dotyczące</w:t>
      </w:r>
      <w:r w:rsidR="00CB502C" w:rsidRPr="00867404">
        <w:rPr>
          <w:rFonts w:ascii="Times New Roman" w:hAnsi="Times New Roman" w:cs="Times New Roman"/>
          <w:sz w:val="24"/>
          <w:szCs w:val="24"/>
          <w:lang w:eastAsia="pl-PL"/>
        </w:rPr>
        <w:t xml:space="preserve"> wybranego zawodu zaprezentowane za pomocą postera  (I i II etap)  oraz  prezentacja artystyczna wybranego zawodu (III etap). </w:t>
      </w:r>
    </w:p>
    <w:p w:rsidR="00CB502C" w:rsidRPr="00867404" w:rsidRDefault="00CB502C" w:rsidP="003C6A84">
      <w:pPr>
        <w:spacing w:after="0" w:line="360" w:lineRule="auto"/>
        <w:ind w:left="426"/>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lastRenderedPageBreak/>
        <w:t>Eliminacje kon</w:t>
      </w:r>
      <w:r w:rsidR="00D53A13" w:rsidRPr="00867404">
        <w:rPr>
          <w:rFonts w:ascii="Times New Roman" w:hAnsi="Times New Roman" w:cs="Times New Roman"/>
          <w:sz w:val="24"/>
          <w:szCs w:val="24"/>
          <w:lang w:eastAsia="pl-PL"/>
        </w:rPr>
        <w:t>kursowe na I etapie przeprowadziła</w:t>
      </w:r>
      <w:r w:rsidRPr="00867404">
        <w:rPr>
          <w:rFonts w:ascii="Times New Roman" w:hAnsi="Times New Roman" w:cs="Times New Roman"/>
          <w:sz w:val="24"/>
          <w:szCs w:val="24"/>
          <w:lang w:eastAsia="pl-PL"/>
        </w:rPr>
        <w:t xml:space="preserve">  </w:t>
      </w:r>
      <w:r w:rsidRPr="00867404">
        <w:rPr>
          <w:rFonts w:ascii="Times New Roman" w:eastAsia="Batang" w:hAnsi="Times New Roman" w:cs="Times New Roman"/>
          <w:i/>
          <w:sz w:val="24"/>
          <w:szCs w:val="24"/>
          <w:lang w:eastAsia="pl-PL"/>
        </w:rPr>
        <w:t>Szkolna  Komisja  Konkursowa</w:t>
      </w:r>
      <w:r w:rsidRPr="00867404">
        <w:rPr>
          <w:rFonts w:ascii="Times New Roman" w:hAnsi="Times New Roman" w:cs="Times New Roman"/>
          <w:sz w:val="24"/>
          <w:szCs w:val="24"/>
          <w:lang w:eastAsia="pl-PL"/>
        </w:rPr>
        <w:t xml:space="preserve"> </w:t>
      </w:r>
      <w:r w:rsidRPr="00867404">
        <w:rPr>
          <w:rFonts w:ascii="Times New Roman" w:hAnsi="Times New Roman" w:cs="Times New Roman"/>
          <w:iCs/>
          <w:sz w:val="24"/>
          <w:szCs w:val="24"/>
          <w:lang w:eastAsia="pl-PL"/>
        </w:rPr>
        <w:t xml:space="preserve">powołana przez Dyrektora  Szkoły. </w:t>
      </w:r>
      <w:r w:rsidRPr="00867404">
        <w:rPr>
          <w:rFonts w:ascii="Times New Roman" w:hAnsi="Times New Roman" w:cs="Times New Roman"/>
          <w:sz w:val="24"/>
          <w:szCs w:val="24"/>
          <w:lang w:eastAsia="pl-PL"/>
        </w:rPr>
        <w:t>Eliminacje konkursowe na II i III etapie  przeprowadzone</w:t>
      </w:r>
      <w:r w:rsidR="00D53A13" w:rsidRPr="00867404">
        <w:rPr>
          <w:rFonts w:ascii="Times New Roman" w:hAnsi="Times New Roman" w:cs="Times New Roman"/>
          <w:sz w:val="24"/>
          <w:szCs w:val="24"/>
          <w:lang w:eastAsia="pl-PL"/>
        </w:rPr>
        <w:t xml:space="preserve"> zostały</w:t>
      </w:r>
      <w:r w:rsidRPr="00867404">
        <w:rPr>
          <w:rFonts w:ascii="Times New Roman" w:hAnsi="Times New Roman" w:cs="Times New Roman"/>
          <w:sz w:val="24"/>
          <w:szCs w:val="24"/>
          <w:lang w:eastAsia="pl-PL"/>
        </w:rPr>
        <w:t xml:space="preserve"> przez </w:t>
      </w:r>
      <w:r w:rsidRPr="00867404">
        <w:rPr>
          <w:rFonts w:ascii="Times New Roman" w:hAnsi="Times New Roman" w:cs="Times New Roman"/>
          <w:i/>
          <w:sz w:val="24"/>
          <w:szCs w:val="24"/>
          <w:lang w:eastAsia="pl-PL"/>
        </w:rPr>
        <w:t>Komisję Konkursową</w:t>
      </w:r>
      <w:r w:rsidRPr="00867404">
        <w:rPr>
          <w:rFonts w:ascii="Times New Roman" w:hAnsi="Times New Roman" w:cs="Times New Roman"/>
          <w:sz w:val="24"/>
          <w:szCs w:val="24"/>
          <w:lang w:eastAsia="pl-PL"/>
        </w:rPr>
        <w:t xml:space="preserve"> powołaną przez Dyrektora Łódzkiego Centrum Doskonalenia Nauczycieli i Kształcenia Praktycznego.</w:t>
      </w:r>
    </w:p>
    <w:p w:rsidR="00CB502C" w:rsidRPr="00867404" w:rsidRDefault="00CB502C" w:rsidP="003C6A84">
      <w:pPr>
        <w:spacing w:after="0" w:line="360" w:lineRule="auto"/>
        <w:ind w:left="426"/>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xml:space="preserve">Eliminacje </w:t>
      </w:r>
      <w:r w:rsidR="00D53A13" w:rsidRPr="00867404">
        <w:rPr>
          <w:rFonts w:ascii="Times New Roman" w:hAnsi="Times New Roman" w:cs="Times New Roman"/>
          <w:sz w:val="24"/>
          <w:szCs w:val="24"/>
          <w:lang w:eastAsia="pl-PL"/>
        </w:rPr>
        <w:t>ogólnołódzkie I stopnia polegały</w:t>
      </w:r>
      <w:r w:rsidRPr="00867404">
        <w:rPr>
          <w:rFonts w:ascii="Times New Roman" w:hAnsi="Times New Roman" w:cs="Times New Roman"/>
          <w:sz w:val="24"/>
          <w:szCs w:val="24"/>
          <w:lang w:eastAsia="pl-PL"/>
        </w:rPr>
        <w:t xml:space="preserve">  na ocenie prac w  oparciu  o następujące </w:t>
      </w:r>
      <w:r w:rsidR="00D53A13" w:rsidRPr="00867404">
        <w:rPr>
          <w:rFonts w:ascii="Times New Roman" w:hAnsi="Times New Roman" w:cs="Times New Roman"/>
          <w:sz w:val="24"/>
          <w:szCs w:val="24"/>
          <w:lang w:eastAsia="pl-PL"/>
        </w:rPr>
        <w:t xml:space="preserve"> kryteria</w:t>
      </w:r>
      <w:r w:rsidRPr="00867404">
        <w:rPr>
          <w:rFonts w:ascii="Times New Roman" w:hAnsi="Times New Roman" w:cs="Times New Roman"/>
          <w:sz w:val="24"/>
          <w:szCs w:val="24"/>
          <w:lang w:eastAsia="pl-PL"/>
        </w:rPr>
        <w:t>:</w:t>
      </w:r>
    </w:p>
    <w:p w:rsidR="00CB502C" w:rsidRPr="00867404" w:rsidRDefault="00CB502C" w:rsidP="00DA2B6D">
      <w:pPr>
        <w:pStyle w:val="Akapitzlist"/>
        <w:numPr>
          <w:ilvl w:val="0"/>
          <w:numId w:val="11"/>
        </w:numPr>
        <w:spacing w:line="360" w:lineRule="auto"/>
        <w:ind w:left="851" w:hanging="284"/>
      </w:pPr>
      <w:r w:rsidRPr="00867404">
        <w:t>Zakre</w:t>
      </w:r>
      <w:r w:rsidR="00F661A9" w:rsidRPr="00867404">
        <w:t>s tematyczny prezentacji</w:t>
      </w:r>
      <w:r w:rsidRPr="00867404">
        <w:t>:</w:t>
      </w:r>
    </w:p>
    <w:p w:rsidR="00CB502C" w:rsidRPr="00867404" w:rsidRDefault="00CB502C" w:rsidP="00DA2B6D">
      <w:pPr>
        <w:numPr>
          <w:ilvl w:val="1"/>
          <w:numId w:val="6"/>
        </w:numPr>
        <w:tabs>
          <w:tab w:val="clear" w:pos="2148"/>
        </w:tabs>
        <w:spacing w:after="0" w:line="360" w:lineRule="auto"/>
        <w:ind w:left="709" w:firstLine="142"/>
        <w:rPr>
          <w:rFonts w:ascii="Times New Roman" w:hAnsi="Times New Roman" w:cs="Times New Roman"/>
          <w:sz w:val="24"/>
          <w:szCs w:val="24"/>
          <w:lang w:eastAsia="pl-PL"/>
        </w:rPr>
      </w:pPr>
      <w:r w:rsidRPr="00867404">
        <w:rPr>
          <w:rFonts w:ascii="Times New Roman" w:hAnsi="Times New Roman" w:cs="Times New Roman"/>
          <w:sz w:val="24"/>
          <w:szCs w:val="24"/>
          <w:lang w:eastAsia="pl-PL"/>
        </w:rPr>
        <w:t>zadania i czynności dla wybranego zawodu</w:t>
      </w:r>
      <w:r w:rsidR="00F661A9" w:rsidRPr="00867404">
        <w:rPr>
          <w:rFonts w:ascii="Times New Roman" w:hAnsi="Times New Roman" w:cs="Times New Roman"/>
          <w:sz w:val="24"/>
          <w:szCs w:val="24"/>
          <w:lang w:eastAsia="pl-PL"/>
        </w:rPr>
        <w:t>,</w:t>
      </w:r>
    </w:p>
    <w:p w:rsidR="00CB502C" w:rsidRPr="00867404" w:rsidRDefault="00CB502C" w:rsidP="00DA2B6D">
      <w:pPr>
        <w:numPr>
          <w:ilvl w:val="1"/>
          <w:numId w:val="6"/>
        </w:numPr>
        <w:tabs>
          <w:tab w:val="clear" w:pos="2148"/>
        </w:tabs>
        <w:spacing w:after="0" w:line="360" w:lineRule="auto"/>
        <w:ind w:left="709" w:firstLine="142"/>
        <w:rPr>
          <w:rFonts w:ascii="Times New Roman" w:hAnsi="Times New Roman" w:cs="Times New Roman"/>
          <w:sz w:val="24"/>
          <w:szCs w:val="24"/>
          <w:lang w:eastAsia="pl-PL"/>
        </w:rPr>
      </w:pPr>
      <w:r w:rsidRPr="00867404">
        <w:rPr>
          <w:rFonts w:ascii="Times New Roman" w:hAnsi="Times New Roman" w:cs="Times New Roman"/>
          <w:sz w:val="24"/>
          <w:szCs w:val="24"/>
          <w:lang w:eastAsia="pl-PL"/>
        </w:rPr>
        <w:t>predysp</w:t>
      </w:r>
      <w:r w:rsidR="000F6995">
        <w:rPr>
          <w:rFonts w:ascii="Times New Roman" w:hAnsi="Times New Roman" w:cs="Times New Roman"/>
          <w:sz w:val="24"/>
          <w:szCs w:val="24"/>
          <w:lang w:eastAsia="pl-PL"/>
        </w:rPr>
        <w:t>ozycje i przeciwskazania psycho</w:t>
      </w:r>
      <w:r w:rsidRPr="00867404">
        <w:rPr>
          <w:rFonts w:ascii="Times New Roman" w:hAnsi="Times New Roman" w:cs="Times New Roman"/>
          <w:sz w:val="24"/>
          <w:szCs w:val="24"/>
          <w:lang w:eastAsia="pl-PL"/>
        </w:rPr>
        <w:t>fizyczne do wykonywania zawodu</w:t>
      </w:r>
      <w:r w:rsidR="00F661A9" w:rsidRPr="00867404">
        <w:rPr>
          <w:rFonts w:ascii="Times New Roman" w:hAnsi="Times New Roman" w:cs="Times New Roman"/>
          <w:sz w:val="24"/>
          <w:szCs w:val="24"/>
          <w:lang w:eastAsia="pl-PL"/>
        </w:rPr>
        <w:t>,</w:t>
      </w:r>
    </w:p>
    <w:p w:rsidR="00CB502C" w:rsidRPr="00867404" w:rsidRDefault="00CB502C" w:rsidP="00DA2B6D">
      <w:pPr>
        <w:numPr>
          <w:ilvl w:val="1"/>
          <w:numId w:val="6"/>
        </w:numPr>
        <w:tabs>
          <w:tab w:val="clear" w:pos="2148"/>
        </w:tabs>
        <w:spacing w:after="0" w:line="360" w:lineRule="auto"/>
        <w:ind w:left="709" w:firstLine="142"/>
        <w:rPr>
          <w:rFonts w:ascii="Times New Roman" w:hAnsi="Times New Roman" w:cs="Times New Roman"/>
          <w:sz w:val="24"/>
          <w:szCs w:val="24"/>
          <w:lang w:eastAsia="pl-PL"/>
        </w:rPr>
      </w:pPr>
      <w:r w:rsidRPr="00867404">
        <w:rPr>
          <w:rFonts w:ascii="Times New Roman" w:hAnsi="Times New Roman" w:cs="Times New Roman"/>
          <w:sz w:val="24"/>
          <w:szCs w:val="24"/>
          <w:lang w:eastAsia="pl-PL"/>
        </w:rPr>
        <w:t>wady i zalety zawodu</w:t>
      </w:r>
      <w:r w:rsidR="00F661A9" w:rsidRPr="00867404">
        <w:rPr>
          <w:rFonts w:ascii="Times New Roman" w:hAnsi="Times New Roman" w:cs="Times New Roman"/>
          <w:sz w:val="24"/>
          <w:szCs w:val="24"/>
          <w:lang w:eastAsia="pl-PL"/>
        </w:rPr>
        <w:t>,</w:t>
      </w:r>
    </w:p>
    <w:p w:rsidR="00CB502C" w:rsidRPr="00867404" w:rsidRDefault="00CB502C" w:rsidP="00DA2B6D">
      <w:pPr>
        <w:numPr>
          <w:ilvl w:val="1"/>
          <w:numId w:val="6"/>
        </w:numPr>
        <w:tabs>
          <w:tab w:val="clear" w:pos="2148"/>
        </w:tabs>
        <w:spacing w:after="0" w:line="360" w:lineRule="auto"/>
        <w:ind w:left="709" w:firstLine="142"/>
        <w:rPr>
          <w:rFonts w:ascii="Times New Roman" w:hAnsi="Times New Roman" w:cs="Times New Roman"/>
          <w:sz w:val="24"/>
          <w:szCs w:val="24"/>
          <w:lang w:eastAsia="pl-PL"/>
        </w:rPr>
      </w:pPr>
      <w:r w:rsidRPr="00867404">
        <w:rPr>
          <w:rFonts w:ascii="Times New Roman" w:hAnsi="Times New Roman" w:cs="Times New Roman"/>
          <w:sz w:val="24"/>
          <w:szCs w:val="24"/>
          <w:lang w:eastAsia="pl-PL"/>
        </w:rPr>
        <w:t>ścieżka uzyskania kwalifikacji</w:t>
      </w:r>
      <w:r w:rsidR="00F661A9" w:rsidRPr="00867404">
        <w:rPr>
          <w:rFonts w:ascii="Times New Roman" w:hAnsi="Times New Roman" w:cs="Times New Roman"/>
          <w:sz w:val="24"/>
          <w:szCs w:val="24"/>
          <w:lang w:eastAsia="pl-PL"/>
        </w:rPr>
        <w:t>,</w:t>
      </w:r>
    </w:p>
    <w:p w:rsidR="00CB502C" w:rsidRPr="00867404" w:rsidRDefault="00CB502C" w:rsidP="00DA2B6D">
      <w:pPr>
        <w:numPr>
          <w:ilvl w:val="1"/>
          <w:numId w:val="6"/>
        </w:numPr>
        <w:tabs>
          <w:tab w:val="clear" w:pos="2148"/>
        </w:tabs>
        <w:spacing w:after="0" w:line="360" w:lineRule="auto"/>
        <w:ind w:left="709" w:firstLine="142"/>
        <w:rPr>
          <w:rFonts w:ascii="Times New Roman" w:hAnsi="Times New Roman" w:cs="Times New Roman"/>
          <w:sz w:val="24"/>
          <w:szCs w:val="24"/>
          <w:lang w:eastAsia="pl-PL"/>
        </w:rPr>
      </w:pPr>
      <w:r w:rsidRPr="00867404">
        <w:rPr>
          <w:rFonts w:ascii="Times New Roman" w:hAnsi="Times New Roman" w:cs="Times New Roman"/>
          <w:sz w:val="24"/>
          <w:szCs w:val="24"/>
          <w:lang w:eastAsia="pl-PL"/>
        </w:rPr>
        <w:t>tekst literacki charakteryzujący zawód</w:t>
      </w:r>
      <w:r w:rsidR="00F661A9" w:rsidRPr="00867404">
        <w:rPr>
          <w:rFonts w:ascii="Times New Roman" w:hAnsi="Times New Roman" w:cs="Times New Roman"/>
          <w:sz w:val="24"/>
          <w:szCs w:val="24"/>
          <w:lang w:eastAsia="pl-PL"/>
        </w:rPr>
        <w:t>.</w:t>
      </w:r>
    </w:p>
    <w:p w:rsidR="00CB502C" w:rsidRPr="00867404" w:rsidRDefault="00F661A9" w:rsidP="00DA2B6D">
      <w:pPr>
        <w:pStyle w:val="Akapitzlist"/>
        <w:numPr>
          <w:ilvl w:val="0"/>
          <w:numId w:val="11"/>
        </w:numPr>
        <w:tabs>
          <w:tab w:val="left" w:pos="1134"/>
        </w:tabs>
        <w:spacing w:line="360" w:lineRule="auto"/>
        <w:ind w:left="851" w:hanging="284"/>
      </w:pPr>
      <w:r w:rsidRPr="00867404">
        <w:t>Strona graficzna</w:t>
      </w:r>
      <w:r w:rsidR="00CB502C" w:rsidRPr="00867404">
        <w:t xml:space="preserve"> i est</w:t>
      </w:r>
      <w:r w:rsidRPr="00867404">
        <w:t>etyczna</w:t>
      </w:r>
      <w:r w:rsidR="00CB502C" w:rsidRPr="00867404">
        <w:t xml:space="preserve"> posteru .</w:t>
      </w:r>
    </w:p>
    <w:p w:rsidR="00CB502C" w:rsidRPr="00867404" w:rsidRDefault="00CB502C" w:rsidP="00DA2B6D">
      <w:pPr>
        <w:numPr>
          <w:ilvl w:val="0"/>
          <w:numId w:val="7"/>
        </w:numPr>
        <w:tabs>
          <w:tab w:val="clear" w:pos="1428"/>
          <w:tab w:val="left" w:pos="1843"/>
        </w:tabs>
        <w:spacing w:after="0" w:line="360" w:lineRule="auto"/>
        <w:ind w:left="1276" w:hanging="425"/>
        <w:rPr>
          <w:rFonts w:ascii="Times New Roman" w:hAnsi="Times New Roman" w:cs="Times New Roman"/>
          <w:sz w:val="24"/>
          <w:szCs w:val="24"/>
          <w:lang w:eastAsia="pl-PL"/>
        </w:rPr>
      </w:pPr>
      <w:r w:rsidRPr="00867404">
        <w:rPr>
          <w:rFonts w:ascii="Times New Roman" w:hAnsi="Times New Roman" w:cs="Times New Roman"/>
          <w:sz w:val="24"/>
          <w:szCs w:val="24"/>
          <w:lang w:eastAsia="pl-PL"/>
        </w:rPr>
        <w:t>kompozycja posteru</w:t>
      </w:r>
      <w:r w:rsidR="00F661A9" w:rsidRPr="00867404">
        <w:rPr>
          <w:rFonts w:ascii="Times New Roman" w:hAnsi="Times New Roman" w:cs="Times New Roman"/>
          <w:sz w:val="24"/>
          <w:szCs w:val="24"/>
          <w:lang w:eastAsia="pl-PL"/>
        </w:rPr>
        <w:t>,</w:t>
      </w:r>
    </w:p>
    <w:p w:rsidR="00CB502C" w:rsidRPr="00867404" w:rsidRDefault="00CB502C" w:rsidP="00DA2B6D">
      <w:pPr>
        <w:numPr>
          <w:ilvl w:val="0"/>
          <w:numId w:val="7"/>
        </w:numPr>
        <w:tabs>
          <w:tab w:val="clear" w:pos="1428"/>
          <w:tab w:val="left" w:pos="1843"/>
        </w:tabs>
        <w:spacing w:after="0" w:line="360" w:lineRule="auto"/>
        <w:ind w:left="1276" w:hanging="425"/>
        <w:rPr>
          <w:rFonts w:ascii="Times New Roman" w:hAnsi="Times New Roman" w:cs="Times New Roman"/>
          <w:sz w:val="24"/>
          <w:szCs w:val="24"/>
          <w:lang w:eastAsia="pl-PL"/>
        </w:rPr>
      </w:pPr>
      <w:r w:rsidRPr="00867404">
        <w:rPr>
          <w:rFonts w:ascii="Times New Roman" w:hAnsi="Times New Roman" w:cs="Times New Roman"/>
          <w:sz w:val="24"/>
          <w:szCs w:val="24"/>
          <w:lang w:eastAsia="pl-PL"/>
        </w:rPr>
        <w:t>forma prezentacji, efekty i rozwiązania graficzne</w:t>
      </w:r>
      <w:r w:rsidR="00F661A9" w:rsidRPr="00867404">
        <w:rPr>
          <w:rFonts w:ascii="Times New Roman" w:hAnsi="Times New Roman" w:cs="Times New Roman"/>
          <w:sz w:val="24"/>
          <w:szCs w:val="24"/>
          <w:lang w:eastAsia="pl-PL"/>
        </w:rPr>
        <w:t>.</w:t>
      </w:r>
    </w:p>
    <w:p w:rsidR="00CB502C" w:rsidRPr="00867404" w:rsidRDefault="00CB502C" w:rsidP="003C6A84">
      <w:pPr>
        <w:spacing w:after="0" w:line="360" w:lineRule="auto"/>
        <w:jc w:val="both"/>
        <w:rPr>
          <w:rFonts w:ascii="Times New Roman" w:hAnsi="Times New Roman" w:cs="Times New Roman"/>
          <w:sz w:val="24"/>
          <w:szCs w:val="24"/>
          <w:lang w:eastAsia="pl-PL"/>
        </w:rPr>
      </w:pPr>
      <w:r w:rsidRPr="00867404">
        <w:rPr>
          <w:rFonts w:ascii="Times New Roman" w:hAnsi="Times New Roman" w:cs="Times New Roman"/>
          <w:sz w:val="24"/>
          <w:szCs w:val="24"/>
          <w:lang w:eastAsia="pl-PL"/>
        </w:rPr>
        <w:t xml:space="preserve">Podczas eliminacji ogólnołódzkich II stopnia </w:t>
      </w:r>
      <w:r w:rsidR="00F661A9" w:rsidRPr="00867404">
        <w:rPr>
          <w:rFonts w:ascii="Times New Roman" w:hAnsi="Times New Roman" w:cs="Times New Roman"/>
          <w:sz w:val="24"/>
          <w:szCs w:val="24"/>
          <w:lang w:eastAsia="pl-PL"/>
        </w:rPr>
        <w:t>drużyny przedstawiły</w:t>
      </w:r>
      <w:r w:rsidRPr="00867404">
        <w:rPr>
          <w:rFonts w:ascii="Times New Roman" w:hAnsi="Times New Roman" w:cs="Times New Roman"/>
          <w:sz w:val="24"/>
          <w:szCs w:val="24"/>
          <w:lang w:eastAsia="pl-PL"/>
        </w:rPr>
        <w:t xml:space="preserve"> prezentację artystyczną dotyczącą wybranego zawodu. Prezentacja wizualna</w:t>
      </w:r>
      <w:r w:rsidR="00F661A9" w:rsidRPr="00867404">
        <w:rPr>
          <w:rFonts w:ascii="Times New Roman" w:hAnsi="Times New Roman" w:cs="Times New Roman"/>
          <w:sz w:val="24"/>
          <w:szCs w:val="24"/>
          <w:lang w:eastAsia="pl-PL"/>
        </w:rPr>
        <w:t xml:space="preserve"> oceniana było</w:t>
      </w:r>
      <w:r w:rsidRPr="00867404">
        <w:rPr>
          <w:rFonts w:ascii="Times New Roman" w:hAnsi="Times New Roman" w:cs="Times New Roman"/>
          <w:sz w:val="24"/>
          <w:szCs w:val="24"/>
          <w:lang w:eastAsia="pl-PL"/>
        </w:rPr>
        <w:t xml:space="preserve"> pod względem:  </w:t>
      </w:r>
    </w:p>
    <w:p w:rsidR="00CB502C" w:rsidRPr="00867404" w:rsidRDefault="00CB502C" w:rsidP="00DA2B6D">
      <w:pPr>
        <w:pStyle w:val="Akapitzlist"/>
        <w:numPr>
          <w:ilvl w:val="0"/>
          <w:numId w:val="5"/>
        </w:numPr>
        <w:spacing w:line="360" w:lineRule="auto"/>
        <w:jc w:val="both"/>
      </w:pPr>
      <w:r w:rsidRPr="00867404">
        <w:t>spójności prezentacji słownej z posterem,</w:t>
      </w:r>
    </w:p>
    <w:p w:rsidR="00CB502C" w:rsidRPr="00867404" w:rsidRDefault="00B57866" w:rsidP="00DA2B6D">
      <w:pPr>
        <w:pStyle w:val="Akapitzlist"/>
        <w:numPr>
          <w:ilvl w:val="0"/>
          <w:numId w:val="5"/>
        </w:numPr>
        <w:spacing w:line="360" w:lineRule="auto"/>
        <w:jc w:val="both"/>
      </w:pPr>
      <w:r>
        <w:t>efektywnego wykorzystania</w:t>
      </w:r>
      <w:r w:rsidR="00CB502C" w:rsidRPr="00867404">
        <w:t xml:space="preserve"> czasu,</w:t>
      </w:r>
    </w:p>
    <w:p w:rsidR="00CB502C" w:rsidRPr="00867404" w:rsidRDefault="00CB502C" w:rsidP="00DA2B6D">
      <w:pPr>
        <w:pStyle w:val="Akapitzlist"/>
        <w:numPr>
          <w:ilvl w:val="0"/>
          <w:numId w:val="5"/>
        </w:numPr>
        <w:spacing w:line="360" w:lineRule="auto"/>
        <w:jc w:val="both"/>
      </w:pPr>
      <w:r w:rsidRPr="00867404">
        <w:t>komunikatywności i poprawności językowej,</w:t>
      </w:r>
    </w:p>
    <w:p w:rsidR="00CB502C" w:rsidRPr="00867404" w:rsidRDefault="00CB502C" w:rsidP="00DA2B6D">
      <w:pPr>
        <w:pStyle w:val="Akapitzlist"/>
        <w:numPr>
          <w:ilvl w:val="0"/>
          <w:numId w:val="5"/>
        </w:numPr>
        <w:spacing w:line="360" w:lineRule="auto"/>
        <w:jc w:val="both"/>
      </w:pPr>
      <w:r w:rsidRPr="00867404">
        <w:t>wykorzystania różnorodnych środków wyrazu,</w:t>
      </w:r>
    </w:p>
    <w:p w:rsidR="00CB502C" w:rsidRPr="00867404" w:rsidRDefault="00CB502C" w:rsidP="00DA2B6D">
      <w:pPr>
        <w:pStyle w:val="Akapitzlist"/>
        <w:numPr>
          <w:ilvl w:val="0"/>
          <w:numId w:val="5"/>
        </w:numPr>
        <w:spacing w:line="360" w:lineRule="auto"/>
        <w:jc w:val="both"/>
      </w:pPr>
      <w:r w:rsidRPr="00867404">
        <w:t>oryginalności.</w:t>
      </w:r>
    </w:p>
    <w:p w:rsidR="00CB502C" w:rsidRPr="00867404" w:rsidRDefault="00CB502C" w:rsidP="003C6A84">
      <w:pPr>
        <w:pStyle w:val="Akapitzlist"/>
        <w:spacing w:line="360" w:lineRule="auto"/>
        <w:ind w:left="0"/>
        <w:jc w:val="both"/>
      </w:pPr>
      <w:r w:rsidRPr="00867404">
        <w:t>Konkurs cieszy</w:t>
      </w:r>
      <w:r w:rsidR="006F2A4A" w:rsidRPr="00867404">
        <w:t>ł</w:t>
      </w:r>
      <w:r w:rsidRPr="00867404">
        <w:t xml:space="preserve"> się dużym zainteresowaniem wśród łódzkich szkół podstawowych. Obserwujemy również ogromne zaangażowanie nauczycieli w przygotowanie uczniów </w:t>
      </w:r>
      <w:r w:rsidRPr="00867404">
        <w:br/>
        <w:t xml:space="preserve">i wzrost poziomu prezentacji.  </w:t>
      </w:r>
      <w:r w:rsidR="00B57866">
        <w:t>Konkurs motywuje</w:t>
      </w:r>
      <w:r w:rsidRPr="00867404">
        <w:t xml:space="preserve"> do rozpoznawania zawodów, poprzez ciekawą zabawę uczniowie rozpoznają swoje zainteresowania</w:t>
      </w:r>
      <w:r w:rsidR="006F2A4A" w:rsidRPr="00867404">
        <w:t xml:space="preserve"> i kształtują</w:t>
      </w:r>
      <w:r w:rsidRPr="00867404">
        <w:t xml:space="preserve"> umiejętności pozyskiwa</w:t>
      </w:r>
      <w:r w:rsidR="00B57866">
        <w:t xml:space="preserve">nia informacji o rynku pracy. </w:t>
      </w:r>
      <w:r w:rsidRPr="00867404">
        <w:t xml:space="preserve">W siedmiu edycjach wzięło udział 210 uczniów </w:t>
      </w:r>
      <w:r w:rsidRPr="00867404">
        <w:br/>
        <w:t>z 71 szkół.</w:t>
      </w:r>
    </w:p>
    <w:p w:rsidR="00CB502C" w:rsidRPr="00867404" w:rsidRDefault="00CB502C" w:rsidP="003C6A84">
      <w:pPr>
        <w:spacing w:after="0" w:line="360" w:lineRule="auto"/>
        <w:jc w:val="both"/>
        <w:rPr>
          <w:rFonts w:ascii="Times New Roman" w:hAnsi="Times New Roman" w:cs="Times New Roman"/>
          <w:color w:val="000000"/>
          <w:sz w:val="24"/>
          <w:szCs w:val="24"/>
          <w:lang w:eastAsia="pl-PL"/>
        </w:rPr>
      </w:pPr>
      <w:r w:rsidRPr="00867404">
        <w:rPr>
          <w:rFonts w:ascii="Times New Roman" w:hAnsi="Times New Roman" w:cs="Times New Roman"/>
          <w:iCs/>
          <w:color w:val="000000"/>
          <w:sz w:val="24"/>
          <w:szCs w:val="24"/>
          <w:lang w:eastAsia="pl-PL"/>
        </w:rPr>
        <w:t xml:space="preserve">Laureatami konkursu </w:t>
      </w:r>
      <w:r w:rsidR="006F2A4A" w:rsidRPr="00867404">
        <w:rPr>
          <w:rFonts w:ascii="Times New Roman" w:hAnsi="Times New Roman" w:cs="Times New Roman"/>
          <w:iCs/>
          <w:color w:val="000000"/>
          <w:sz w:val="24"/>
          <w:szCs w:val="24"/>
          <w:lang w:eastAsia="pl-PL"/>
        </w:rPr>
        <w:t>w roku szkolnym 2015/2016</w:t>
      </w:r>
      <w:r w:rsidRPr="00867404">
        <w:rPr>
          <w:rFonts w:ascii="Times New Roman" w:hAnsi="Times New Roman" w:cs="Times New Roman"/>
          <w:iCs/>
          <w:color w:val="000000"/>
          <w:sz w:val="24"/>
          <w:szCs w:val="24"/>
          <w:lang w:eastAsia="pl-PL"/>
        </w:rPr>
        <w:t xml:space="preserve"> zostali: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2977"/>
        <w:gridCol w:w="2126"/>
        <w:gridCol w:w="2763"/>
      </w:tblGrid>
      <w:tr w:rsidR="00CB502C" w:rsidRPr="00DE5B60" w:rsidTr="00665E31">
        <w:trPr>
          <w:trHeight w:val="710"/>
        </w:trPr>
        <w:tc>
          <w:tcPr>
            <w:tcW w:w="1346" w:type="dxa"/>
            <w:vAlign w:val="center"/>
          </w:tcPr>
          <w:p w:rsidR="00CB502C" w:rsidRPr="0006273C" w:rsidRDefault="00CB502C" w:rsidP="00665E31">
            <w:pPr>
              <w:pStyle w:val="Nagwek5"/>
              <w:rPr>
                <w:sz w:val="20"/>
              </w:rPr>
            </w:pPr>
            <w:r w:rsidRPr="0006273C">
              <w:rPr>
                <w:sz w:val="20"/>
              </w:rPr>
              <w:t>LOKATA</w:t>
            </w:r>
          </w:p>
        </w:tc>
        <w:tc>
          <w:tcPr>
            <w:tcW w:w="2977" w:type="dxa"/>
            <w:vAlign w:val="center"/>
          </w:tcPr>
          <w:p w:rsidR="00CB502C" w:rsidRPr="00DE5B60" w:rsidRDefault="00CB502C" w:rsidP="00665E31">
            <w:pPr>
              <w:spacing w:line="240" w:lineRule="auto"/>
              <w:jc w:val="center"/>
              <w:rPr>
                <w:rFonts w:ascii="Times New Roman" w:hAnsi="Times New Roman"/>
                <w:b/>
                <w:sz w:val="20"/>
                <w:szCs w:val="20"/>
              </w:rPr>
            </w:pPr>
            <w:r w:rsidRPr="00DE5B60">
              <w:rPr>
                <w:rFonts w:ascii="Times New Roman" w:hAnsi="Times New Roman"/>
                <w:b/>
                <w:sz w:val="20"/>
                <w:szCs w:val="20"/>
              </w:rPr>
              <w:t>IMIĘ I NAZWISKO LAUREATA / LAUREATÓW</w:t>
            </w:r>
          </w:p>
        </w:tc>
        <w:tc>
          <w:tcPr>
            <w:tcW w:w="2126" w:type="dxa"/>
            <w:vAlign w:val="center"/>
          </w:tcPr>
          <w:p w:rsidR="00CB502C" w:rsidRPr="00DE5B60" w:rsidRDefault="00CB502C" w:rsidP="00665E31">
            <w:pPr>
              <w:spacing w:line="240" w:lineRule="auto"/>
              <w:jc w:val="center"/>
              <w:rPr>
                <w:rFonts w:ascii="Times New Roman" w:hAnsi="Times New Roman"/>
                <w:b/>
                <w:sz w:val="20"/>
                <w:szCs w:val="20"/>
              </w:rPr>
            </w:pPr>
            <w:r w:rsidRPr="00DE5B60">
              <w:rPr>
                <w:rFonts w:ascii="Times New Roman" w:hAnsi="Times New Roman"/>
                <w:b/>
                <w:sz w:val="20"/>
                <w:szCs w:val="20"/>
              </w:rPr>
              <w:t>SZKOŁA</w:t>
            </w:r>
          </w:p>
        </w:tc>
        <w:tc>
          <w:tcPr>
            <w:tcW w:w="2763" w:type="dxa"/>
            <w:vAlign w:val="center"/>
          </w:tcPr>
          <w:p w:rsidR="00CB502C" w:rsidRPr="00DE5B60" w:rsidRDefault="00CB502C" w:rsidP="00665E31">
            <w:pPr>
              <w:spacing w:line="240" w:lineRule="auto"/>
              <w:rPr>
                <w:rFonts w:ascii="Times New Roman" w:hAnsi="Times New Roman"/>
                <w:b/>
                <w:sz w:val="20"/>
                <w:szCs w:val="20"/>
              </w:rPr>
            </w:pPr>
            <w:r w:rsidRPr="00DE5B60">
              <w:rPr>
                <w:rFonts w:ascii="Times New Roman" w:hAnsi="Times New Roman"/>
                <w:b/>
                <w:sz w:val="20"/>
                <w:szCs w:val="20"/>
              </w:rPr>
              <w:t>IMIĘ I NAZWISKO NAUCZYCIELA PROWADZĄCEGO</w:t>
            </w:r>
          </w:p>
        </w:tc>
      </w:tr>
      <w:tr w:rsidR="00CB502C" w:rsidRPr="00DE5B60" w:rsidTr="00665E31">
        <w:trPr>
          <w:trHeight w:val="808"/>
        </w:trPr>
        <w:tc>
          <w:tcPr>
            <w:tcW w:w="1346" w:type="dxa"/>
            <w:vAlign w:val="center"/>
          </w:tcPr>
          <w:p w:rsidR="00CB502C" w:rsidRPr="0006273C" w:rsidRDefault="00CB502C" w:rsidP="00665E31">
            <w:pPr>
              <w:pStyle w:val="Nagwek6"/>
              <w:rPr>
                <w:sz w:val="20"/>
              </w:rPr>
            </w:pPr>
            <w:r w:rsidRPr="0006273C">
              <w:rPr>
                <w:sz w:val="20"/>
              </w:rPr>
              <w:t>I miejsce</w:t>
            </w:r>
          </w:p>
          <w:p w:rsidR="00CB502C" w:rsidRPr="00DE5B60" w:rsidRDefault="00CB502C" w:rsidP="00665E31">
            <w:pPr>
              <w:spacing w:line="240" w:lineRule="auto"/>
              <w:rPr>
                <w:rFonts w:ascii="Times New Roman" w:hAnsi="Times New Roman"/>
                <w:sz w:val="20"/>
                <w:szCs w:val="20"/>
              </w:rPr>
            </w:pPr>
          </w:p>
        </w:tc>
        <w:tc>
          <w:tcPr>
            <w:tcW w:w="2977" w:type="dxa"/>
          </w:tcPr>
          <w:p w:rsidR="00CB502C" w:rsidRPr="00DE5B60" w:rsidRDefault="00CB502C" w:rsidP="00665E31">
            <w:pPr>
              <w:suppressAutoHyphens/>
              <w:spacing w:line="240" w:lineRule="auto"/>
              <w:rPr>
                <w:rFonts w:ascii="Times New Roman" w:hAnsi="Times New Roman"/>
                <w:sz w:val="20"/>
                <w:szCs w:val="20"/>
                <w:lang w:eastAsia="ar-SA"/>
              </w:rPr>
            </w:pPr>
            <w:r w:rsidRPr="00DE5B60">
              <w:rPr>
                <w:rFonts w:ascii="Times New Roman" w:hAnsi="Times New Roman"/>
                <w:sz w:val="20"/>
                <w:szCs w:val="20"/>
                <w:lang w:eastAsia="ar-SA"/>
              </w:rPr>
              <w:t>Patrycja Purgat</w:t>
            </w:r>
            <w:r w:rsidRPr="00DE5B60">
              <w:rPr>
                <w:rFonts w:ascii="Times New Roman" w:hAnsi="Times New Roman"/>
                <w:sz w:val="20"/>
                <w:szCs w:val="20"/>
                <w:lang w:eastAsia="ar-SA"/>
              </w:rPr>
              <w:br/>
              <w:t>Zuzanna Szewczyk</w:t>
            </w:r>
            <w:r w:rsidRPr="00DE5B60">
              <w:rPr>
                <w:rFonts w:ascii="Times New Roman" w:hAnsi="Times New Roman"/>
                <w:sz w:val="20"/>
                <w:szCs w:val="20"/>
                <w:lang w:eastAsia="ar-SA"/>
              </w:rPr>
              <w:br/>
              <w:t>Zuzanna Zdun</w:t>
            </w:r>
          </w:p>
        </w:tc>
        <w:tc>
          <w:tcPr>
            <w:tcW w:w="2126" w:type="dxa"/>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t>SP nr 141</w:t>
            </w:r>
          </w:p>
        </w:tc>
        <w:tc>
          <w:tcPr>
            <w:tcW w:w="2763" w:type="dxa"/>
          </w:tcPr>
          <w:p w:rsidR="00CB502C" w:rsidRPr="0006273C" w:rsidRDefault="00CB502C" w:rsidP="00665E31">
            <w:pPr>
              <w:pStyle w:val="NormalnyWeb"/>
            </w:pPr>
            <w:r w:rsidRPr="0006273C">
              <w:t>Małgorzata Walczak</w:t>
            </w:r>
          </w:p>
        </w:tc>
      </w:tr>
      <w:tr w:rsidR="00CB502C" w:rsidRPr="00DE5B60" w:rsidTr="00665E31">
        <w:trPr>
          <w:trHeight w:val="621"/>
        </w:trPr>
        <w:tc>
          <w:tcPr>
            <w:tcW w:w="1346" w:type="dxa"/>
            <w:vAlign w:val="center"/>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t>II miejsce</w:t>
            </w:r>
          </w:p>
        </w:tc>
        <w:tc>
          <w:tcPr>
            <w:tcW w:w="2977" w:type="dxa"/>
          </w:tcPr>
          <w:p w:rsidR="00CB502C" w:rsidRPr="00DE5B60" w:rsidRDefault="00CB502C" w:rsidP="00665E31">
            <w:pPr>
              <w:suppressAutoHyphens/>
              <w:spacing w:line="240" w:lineRule="auto"/>
              <w:rPr>
                <w:rFonts w:ascii="Times New Roman" w:hAnsi="Times New Roman"/>
                <w:sz w:val="20"/>
                <w:szCs w:val="20"/>
                <w:lang w:eastAsia="ar-SA"/>
              </w:rPr>
            </w:pPr>
            <w:r w:rsidRPr="00DE5B60">
              <w:rPr>
                <w:rFonts w:ascii="Times New Roman" w:hAnsi="Times New Roman"/>
                <w:sz w:val="20"/>
                <w:szCs w:val="20"/>
                <w:lang w:eastAsia="ar-SA"/>
              </w:rPr>
              <w:t>Tymon Sędzicki</w:t>
            </w:r>
            <w:r w:rsidRPr="00DE5B60">
              <w:rPr>
                <w:rFonts w:ascii="Times New Roman" w:hAnsi="Times New Roman"/>
                <w:sz w:val="20"/>
                <w:szCs w:val="20"/>
                <w:lang w:eastAsia="ar-SA"/>
              </w:rPr>
              <w:br/>
              <w:t>Oskar Izydorczyk</w:t>
            </w:r>
          </w:p>
        </w:tc>
        <w:tc>
          <w:tcPr>
            <w:tcW w:w="2126" w:type="dxa"/>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t>SP nr 30</w:t>
            </w:r>
          </w:p>
        </w:tc>
        <w:tc>
          <w:tcPr>
            <w:tcW w:w="2763" w:type="dxa"/>
          </w:tcPr>
          <w:p w:rsidR="00CB502C" w:rsidRPr="00DE5B60" w:rsidRDefault="00CB502C" w:rsidP="00665E31">
            <w:pPr>
              <w:suppressAutoHyphens/>
              <w:spacing w:line="240" w:lineRule="auto"/>
              <w:rPr>
                <w:rFonts w:ascii="Times New Roman" w:hAnsi="Times New Roman"/>
                <w:sz w:val="20"/>
                <w:szCs w:val="20"/>
                <w:lang w:eastAsia="ar-SA"/>
              </w:rPr>
            </w:pPr>
            <w:r w:rsidRPr="00DE5B60">
              <w:rPr>
                <w:rFonts w:ascii="Times New Roman" w:hAnsi="Times New Roman"/>
                <w:sz w:val="20"/>
                <w:szCs w:val="20"/>
                <w:lang w:eastAsia="ar-SA"/>
              </w:rPr>
              <w:t xml:space="preserve">Anna Rożniatowska </w:t>
            </w:r>
            <w:r w:rsidRPr="00DE5B60">
              <w:rPr>
                <w:rFonts w:ascii="Times New Roman" w:hAnsi="Times New Roman"/>
                <w:sz w:val="20"/>
                <w:szCs w:val="20"/>
                <w:lang w:eastAsia="ar-SA"/>
              </w:rPr>
              <w:br/>
              <w:t>Barbara Preczyńska</w:t>
            </w:r>
          </w:p>
        </w:tc>
      </w:tr>
      <w:tr w:rsidR="00CB502C" w:rsidRPr="00DE5B60" w:rsidTr="00665E31">
        <w:trPr>
          <w:trHeight w:val="787"/>
        </w:trPr>
        <w:tc>
          <w:tcPr>
            <w:tcW w:w="1346" w:type="dxa"/>
            <w:vAlign w:val="center"/>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lastRenderedPageBreak/>
              <w:t>III miejsce</w:t>
            </w:r>
          </w:p>
        </w:tc>
        <w:tc>
          <w:tcPr>
            <w:tcW w:w="2977" w:type="dxa"/>
          </w:tcPr>
          <w:p w:rsidR="00CB502C" w:rsidRPr="00DE5B60" w:rsidRDefault="00CB502C" w:rsidP="00665E31">
            <w:pPr>
              <w:suppressAutoHyphens/>
              <w:spacing w:line="240" w:lineRule="auto"/>
              <w:rPr>
                <w:rFonts w:ascii="Times New Roman" w:hAnsi="Times New Roman"/>
                <w:sz w:val="20"/>
                <w:szCs w:val="20"/>
                <w:lang w:eastAsia="ar-SA"/>
              </w:rPr>
            </w:pPr>
            <w:r w:rsidRPr="00DE5B60">
              <w:rPr>
                <w:rFonts w:ascii="Times New Roman" w:hAnsi="Times New Roman"/>
                <w:sz w:val="20"/>
                <w:szCs w:val="20"/>
                <w:lang w:eastAsia="ar-SA"/>
              </w:rPr>
              <w:t>Zuzanna Marciniak</w:t>
            </w:r>
            <w:r w:rsidRPr="00DE5B60">
              <w:rPr>
                <w:rFonts w:ascii="Times New Roman" w:hAnsi="Times New Roman"/>
                <w:sz w:val="20"/>
                <w:szCs w:val="20"/>
                <w:lang w:eastAsia="ar-SA"/>
              </w:rPr>
              <w:br/>
              <w:t>Barbara Kopera</w:t>
            </w:r>
            <w:r w:rsidRPr="00DE5B60">
              <w:rPr>
                <w:rFonts w:ascii="Times New Roman" w:hAnsi="Times New Roman"/>
                <w:sz w:val="20"/>
                <w:szCs w:val="20"/>
                <w:lang w:eastAsia="ar-SA"/>
              </w:rPr>
              <w:br/>
              <w:t>Wiktoria Trela</w:t>
            </w:r>
          </w:p>
        </w:tc>
        <w:tc>
          <w:tcPr>
            <w:tcW w:w="2126" w:type="dxa"/>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t>SP nr 120</w:t>
            </w:r>
          </w:p>
        </w:tc>
        <w:tc>
          <w:tcPr>
            <w:tcW w:w="2763" w:type="dxa"/>
          </w:tcPr>
          <w:p w:rsidR="00CB502C" w:rsidRPr="00DE5B60" w:rsidRDefault="00CB502C" w:rsidP="00665E31">
            <w:pPr>
              <w:spacing w:line="240" w:lineRule="auto"/>
              <w:rPr>
                <w:rFonts w:ascii="Times New Roman" w:hAnsi="Times New Roman"/>
                <w:sz w:val="20"/>
                <w:szCs w:val="20"/>
              </w:rPr>
            </w:pPr>
            <w:r w:rsidRPr="00DE5B60">
              <w:rPr>
                <w:rFonts w:ascii="Times New Roman" w:hAnsi="Times New Roman"/>
                <w:sz w:val="20"/>
                <w:szCs w:val="20"/>
              </w:rPr>
              <w:t>Magdalena Bednarek</w:t>
            </w:r>
          </w:p>
        </w:tc>
      </w:tr>
    </w:tbl>
    <w:p w:rsidR="00CB502C" w:rsidRPr="00867404" w:rsidRDefault="00CB502C" w:rsidP="00867404">
      <w:pPr>
        <w:spacing w:line="240" w:lineRule="auto"/>
      </w:pPr>
    </w:p>
    <w:p w:rsidR="00CB502C" w:rsidRPr="00867404" w:rsidRDefault="00CB502C" w:rsidP="003C6A84">
      <w:pPr>
        <w:autoSpaceDE w:val="0"/>
        <w:autoSpaceDN w:val="0"/>
        <w:adjustRightInd w:val="0"/>
        <w:spacing w:after="0" w:line="360" w:lineRule="auto"/>
        <w:jc w:val="both"/>
        <w:rPr>
          <w:rFonts w:ascii="Times New Roman" w:hAnsi="Times New Roman" w:cs="Times New Roman"/>
          <w:sz w:val="24"/>
          <w:szCs w:val="24"/>
        </w:rPr>
      </w:pPr>
      <w:r w:rsidRPr="00867404">
        <w:rPr>
          <w:rFonts w:ascii="Times New Roman" w:hAnsi="Times New Roman" w:cs="Times New Roman"/>
          <w:color w:val="000000"/>
          <w:sz w:val="24"/>
          <w:szCs w:val="24"/>
          <w:lang w:eastAsia="pl-PL"/>
        </w:rPr>
        <w:t>Pa</w:t>
      </w:r>
      <w:r w:rsidR="00F27168" w:rsidRPr="00867404">
        <w:rPr>
          <w:rFonts w:ascii="Times New Roman" w:hAnsi="Times New Roman" w:cs="Times New Roman"/>
          <w:color w:val="000000"/>
          <w:sz w:val="24"/>
          <w:szCs w:val="24"/>
          <w:lang w:eastAsia="pl-PL"/>
        </w:rPr>
        <w:t>tronami i sponsorami konkursu były:</w:t>
      </w:r>
      <w:r w:rsidRPr="00867404">
        <w:rPr>
          <w:rFonts w:ascii="Times New Roman" w:hAnsi="Times New Roman" w:cs="Times New Roman"/>
          <w:color w:val="000000"/>
          <w:sz w:val="24"/>
          <w:szCs w:val="24"/>
          <w:lang w:eastAsia="pl-PL"/>
        </w:rPr>
        <w:t xml:space="preserve"> NBP </w:t>
      </w:r>
      <w:r w:rsidR="00F27168" w:rsidRPr="00867404">
        <w:rPr>
          <w:rFonts w:ascii="Times New Roman" w:hAnsi="Times New Roman" w:cs="Times New Roman"/>
          <w:color w:val="000000"/>
          <w:sz w:val="24"/>
          <w:szCs w:val="24"/>
          <w:lang w:eastAsia="pl-PL"/>
        </w:rPr>
        <w:t xml:space="preserve">i Wydział Promocji  Miasta Łódź. </w:t>
      </w:r>
      <w:r w:rsidRPr="00867404">
        <w:rPr>
          <w:rFonts w:ascii="Times New Roman" w:hAnsi="Times New Roman" w:cs="Times New Roman"/>
          <w:sz w:val="24"/>
          <w:szCs w:val="24"/>
        </w:rPr>
        <w:t>Podsumowanie konkursu w roku szk. 2015/2016 odbyło się w EC1 Łódź Miasto Kultury,  uczniowie uczestniczyli w pokazie  edukacyjnym  Planetarium.</w:t>
      </w:r>
    </w:p>
    <w:p w:rsidR="00F27168" w:rsidRPr="00BE4A86" w:rsidRDefault="00F27168" w:rsidP="003C6A84">
      <w:pPr>
        <w:autoSpaceDE w:val="0"/>
        <w:autoSpaceDN w:val="0"/>
        <w:adjustRightInd w:val="0"/>
        <w:spacing w:after="0" w:line="360" w:lineRule="auto"/>
        <w:jc w:val="both"/>
        <w:rPr>
          <w:rFonts w:ascii="Times New Roman" w:hAnsi="Times New Roman" w:cs="Times New Roman"/>
          <w:i/>
          <w:sz w:val="24"/>
          <w:szCs w:val="24"/>
        </w:rPr>
      </w:pPr>
      <w:r w:rsidRPr="00BE4A86">
        <w:rPr>
          <w:rFonts w:ascii="Times New Roman" w:hAnsi="Times New Roman" w:cs="Times New Roman"/>
          <w:i/>
          <w:sz w:val="24"/>
          <w:szCs w:val="24"/>
        </w:rPr>
        <w:t>Małgorzata Redlicka, doradca zawodowy</w:t>
      </w:r>
      <w:r w:rsidR="00BE4A86">
        <w:rPr>
          <w:rFonts w:ascii="Times New Roman" w:hAnsi="Times New Roman" w:cs="Times New Roman"/>
          <w:i/>
          <w:sz w:val="24"/>
          <w:szCs w:val="24"/>
        </w:rPr>
        <w:t>.</w:t>
      </w:r>
    </w:p>
    <w:p w:rsidR="00D536A2" w:rsidRPr="00867404" w:rsidRDefault="007A2302" w:rsidP="0086740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D536A2" w:rsidRPr="00867404" w:rsidRDefault="00D536A2" w:rsidP="00DA2B6D">
      <w:pPr>
        <w:pStyle w:val="Akapitzlist"/>
        <w:numPr>
          <w:ilvl w:val="0"/>
          <w:numId w:val="3"/>
        </w:numPr>
        <w:tabs>
          <w:tab w:val="clear" w:pos="0"/>
        </w:tabs>
        <w:spacing w:line="360" w:lineRule="auto"/>
        <w:ind w:left="426" w:hanging="426"/>
        <w:jc w:val="both"/>
      </w:pPr>
      <w:r w:rsidRPr="00867404">
        <w:t xml:space="preserve">Ośrodek Doradztwa Zawodowego </w:t>
      </w:r>
      <w:r w:rsidR="007C1198" w:rsidRPr="00867404">
        <w:t xml:space="preserve">ŁCDNiKP </w:t>
      </w:r>
      <w:r w:rsidRPr="00867404">
        <w:t>we współ</w:t>
      </w:r>
      <w:r w:rsidR="007A2302">
        <w:t>pracy z Urzędem Statystycznym w </w:t>
      </w:r>
      <w:r w:rsidRPr="00867404">
        <w:t xml:space="preserve">Łodzi </w:t>
      </w:r>
      <w:r w:rsidR="007C1198" w:rsidRPr="00867404">
        <w:t>zorganizował</w:t>
      </w:r>
      <w:r w:rsidRPr="00867404">
        <w:t xml:space="preserve"> dla uczniów gimnazjów konkurs </w:t>
      </w:r>
      <w:r w:rsidRPr="00867404">
        <w:rPr>
          <w:i/>
        </w:rPr>
        <w:t>Statystyka w karierze</w:t>
      </w:r>
      <w:r w:rsidRPr="00867404">
        <w:t xml:space="preserve">. W bieżącym  roku szkolnym odbyła się VI edycja konkursu. </w:t>
      </w:r>
      <w:r w:rsidRPr="00867404">
        <w:rPr>
          <w:bCs/>
          <w:iCs/>
          <w:lang w:eastAsia="ar-SA"/>
        </w:rPr>
        <w:t>Celem tego przedsięwzięcia jest a</w:t>
      </w:r>
      <w:r w:rsidRPr="00867404">
        <w:rPr>
          <w:lang w:eastAsia="ar-SA"/>
        </w:rPr>
        <w:t>ktywizowanie uczniów gimnazjów do świadomego planowania dalszej ścieżki kształcenia poprzez:</w:t>
      </w:r>
    </w:p>
    <w:p w:rsidR="00D536A2" w:rsidRPr="00867404" w:rsidRDefault="00D536A2" w:rsidP="00DA2B6D">
      <w:pPr>
        <w:numPr>
          <w:ilvl w:val="0"/>
          <w:numId w:val="8"/>
        </w:numPr>
        <w:suppressAutoHyphens/>
        <w:spacing w:after="0" w:line="360" w:lineRule="auto"/>
        <w:jc w:val="both"/>
        <w:rPr>
          <w:rFonts w:ascii="Times New Roman" w:eastAsia="Times New Roman"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kształcenie umiejętności poszukiwania danych statystycznych niezbędnych do podejmowania decyzji edukacyjnych i zawodowych,</w:t>
      </w:r>
    </w:p>
    <w:p w:rsidR="00D536A2" w:rsidRPr="00867404" w:rsidRDefault="00D536A2" w:rsidP="00DA2B6D">
      <w:pPr>
        <w:numPr>
          <w:ilvl w:val="0"/>
          <w:numId w:val="8"/>
        </w:numPr>
        <w:suppressAutoHyphens/>
        <w:autoSpaceDE w:val="0"/>
        <w:spacing w:after="0" w:line="360" w:lineRule="auto"/>
        <w:rPr>
          <w:rFonts w:ascii="Times New Roman" w:eastAsia="Times New Roman"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kształcenie umiejętności interpretacji danych statystycznych,</w:t>
      </w:r>
    </w:p>
    <w:p w:rsidR="00D536A2" w:rsidRPr="00867404" w:rsidRDefault="00D536A2" w:rsidP="00DA2B6D">
      <w:pPr>
        <w:numPr>
          <w:ilvl w:val="0"/>
          <w:numId w:val="8"/>
        </w:numPr>
        <w:suppressAutoHyphens/>
        <w:autoSpaceDE w:val="0"/>
        <w:spacing w:after="0" w:line="360" w:lineRule="auto"/>
        <w:rPr>
          <w:rFonts w:ascii="Times New Roman" w:eastAsia="Times New Roman"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 xml:space="preserve"> rozpoznawanie potrzeb rynku pracy, </w:t>
      </w:r>
    </w:p>
    <w:p w:rsidR="00D536A2" w:rsidRPr="00867404" w:rsidRDefault="00D536A2" w:rsidP="00DA2B6D">
      <w:pPr>
        <w:numPr>
          <w:ilvl w:val="0"/>
          <w:numId w:val="8"/>
        </w:numPr>
        <w:suppressAutoHyphens/>
        <w:spacing w:after="0" w:line="360" w:lineRule="auto"/>
        <w:jc w:val="both"/>
        <w:rPr>
          <w:rFonts w:ascii="Times New Roman" w:eastAsia="Times New Roman"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kształcenie umiejętności pracy w grupie,</w:t>
      </w:r>
    </w:p>
    <w:p w:rsidR="00D536A2" w:rsidRPr="00867404" w:rsidRDefault="00D536A2" w:rsidP="00DA2B6D">
      <w:pPr>
        <w:numPr>
          <w:ilvl w:val="0"/>
          <w:numId w:val="8"/>
        </w:numPr>
        <w:suppressAutoHyphens/>
        <w:spacing w:after="0" w:line="360" w:lineRule="auto"/>
        <w:jc w:val="both"/>
        <w:rPr>
          <w:rFonts w:ascii="Times New Roman" w:eastAsia="Times New Roman"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kształtowanie postaw przedsiębiorczych wśród uczniów,</w:t>
      </w:r>
    </w:p>
    <w:p w:rsidR="00D536A2" w:rsidRPr="00867404" w:rsidRDefault="00D536A2" w:rsidP="00DA2B6D">
      <w:pPr>
        <w:numPr>
          <w:ilvl w:val="0"/>
          <w:numId w:val="8"/>
        </w:numPr>
        <w:suppressAutoHyphens/>
        <w:spacing w:after="0" w:line="360" w:lineRule="auto"/>
        <w:jc w:val="both"/>
        <w:rPr>
          <w:rFonts w:ascii="Times New Roman" w:eastAsia="Times New Roman" w:hAnsi="Times New Roman" w:cs="Times New Roman"/>
          <w:b/>
          <w:color w:val="000000"/>
          <w:sz w:val="24"/>
          <w:szCs w:val="24"/>
          <w:lang w:eastAsia="ar-SA"/>
        </w:rPr>
      </w:pPr>
      <w:r w:rsidRPr="00867404">
        <w:rPr>
          <w:rFonts w:ascii="Times New Roman" w:eastAsia="Times New Roman" w:hAnsi="Times New Roman" w:cs="Times New Roman"/>
          <w:color w:val="000000"/>
          <w:sz w:val="24"/>
          <w:szCs w:val="24"/>
          <w:lang w:eastAsia="ar-SA"/>
        </w:rPr>
        <w:t>doskonalenie umiejętności interpersonalnych,</w:t>
      </w:r>
      <w:r w:rsidRPr="00867404">
        <w:rPr>
          <w:rFonts w:ascii="Times New Roman" w:eastAsia="Times New Roman" w:hAnsi="Times New Roman" w:cs="Times New Roman"/>
          <w:b/>
          <w:color w:val="000000"/>
          <w:sz w:val="24"/>
          <w:szCs w:val="24"/>
          <w:lang w:eastAsia="ar-SA"/>
        </w:rPr>
        <w:t xml:space="preserve"> </w:t>
      </w:r>
    </w:p>
    <w:p w:rsidR="00D536A2" w:rsidRPr="00867404" w:rsidRDefault="00D536A2" w:rsidP="00DA2B6D">
      <w:pPr>
        <w:numPr>
          <w:ilvl w:val="0"/>
          <w:numId w:val="8"/>
        </w:numPr>
        <w:suppressAutoHyphens/>
        <w:autoSpaceDE w:val="0"/>
        <w:spacing w:after="0" w:line="360" w:lineRule="auto"/>
        <w:rPr>
          <w:rFonts w:ascii="Times New Roman" w:eastAsia="TimesNewRomanPSMT" w:hAnsi="Times New Roman" w:cs="Times New Roman"/>
          <w:color w:val="000000"/>
          <w:sz w:val="24"/>
          <w:szCs w:val="24"/>
          <w:lang w:eastAsia="ar-SA"/>
        </w:rPr>
      </w:pPr>
      <w:r w:rsidRPr="00867404">
        <w:rPr>
          <w:rFonts w:ascii="Times New Roman" w:eastAsia="Times New Roman" w:hAnsi="Times New Roman" w:cs="Times New Roman"/>
          <w:color w:val="000000"/>
          <w:sz w:val="24"/>
          <w:szCs w:val="24"/>
          <w:lang w:eastAsia="ar-SA"/>
        </w:rPr>
        <w:t>rozwijanie myślenia analitycznego,</w:t>
      </w:r>
      <w:r w:rsidRPr="00867404">
        <w:rPr>
          <w:rFonts w:ascii="Times New Roman" w:eastAsia="TimesNewRomanPSMT" w:hAnsi="Times New Roman" w:cs="Times New Roman"/>
          <w:color w:val="000000"/>
          <w:sz w:val="24"/>
          <w:szCs w:val="24"/>
          <w:lang w:eastAsia="ar-SA"/>
        </w:rPr>
        <w:t xml:space="preserve"> </w:t>
      </w:r>
    </w:p>
    <w:p w:rsidR="00D536A2" w:rsidRPr="00867404" w:rsidRDefault="00D536A2" w:rsidP="00DA2B6D">
      <w:pPr>
        <w:numPr>
          <w:ilvl w:val="0"/>
          <w:numId w:val="8"/>
        </w:numPr>
        <w:suppressAutoHyphens/>
        <w:autoSpaceDE w:val="0"/>
        <w:spacing w:after="0" w:line="360" w:lineRule="auto"/>
        <w:rPr>
          <w:rFonts w:ascii="Times New Roman" w:eastAsia="TimesNewRomanPSMT" w:hAnsi="Times New Roman" w:cs="Times New Roman"/>
          <w:color w:val="000000"/>
          <w:sz w:val="24"/>
          <w:szCs w:val="24"/>
          <w:lang w:eastAsia="ar-SA"/>
        </w:rPr>
      </w:pPr>
      <w:r w:rsidRPr="00867404">
        <w:rPr>
          <w:rFonts w:ascii="Times New Roman" w:eastAsia="TimesNewRomanPSMT" w:hAnsi="Times New Roman" w:cs="Times New Roman"/>
          <w:color w:val="000000"/>
          <w:sz w:val="24"/>
          <w:szCs w:val="24"/>
          <w:lang w:eastAsia="ar-SA"/>
        </w:rPr>
        <w:t>popularyzację zasobów informacyjnych statystyki publicznej, jako źródła wiedzy</w:t>
      </w:r>
      <w:r w:rsidRPr="00867404">
        <w:rPr>
          <w:rFonts w:ascii="Times New Roman" w:eastAsia="Times New Roman" w:hAnsi="Times New Roman" w:cs="Times New Roman"/>
          <w:color w:val="000000"/>
          <w:sz w:val="24"/>
          <w:szCs w:val="24"/>
          <w:lang w:eastAsia="ar-SA"/>
        </w:rPr>
        <w:t xml:space="preserve"> </w:t>
      </w:r>
      <w:r w:rsidRPr="00867404">
        <w:rPr>
          <w:rFonts w:ascii="Times New Roman" w:eastAsia="Times New Roman" w:hAnsi="Times New Roman" w:cs="Times New Roman"/>
          <w:sz w:val="24"/>
          <w:szCs w:val="24"/>
          <w:lang w:eastAsia="ar-SA"/>
        </w:rPr>
        <w:t>o  regionalnym i lokalnym rynku pracy</w:t>
      </w:r>
      <w:r w:rsidRPr="00867404">
        <w:rPr>
          <w:rFonts w:ascii="Times New Roman" w:hAnsi="Times New Roman" w:cs="Times New Roman"/>
          <w:sz w:val="24"/>
          <w:szCs w:val="24"/>
        </w:rPr>
        <w:t>.</w:t>
      </w:r>
    </w:p>
    <w:p w:rsidR="00D536A2" w:rsidRPr="00867404" w:rsidRDefault="00D536A2" w:rsidP="00867404">
      <w:pPr>
        <w:spacing w:after="0" w:line="360" w:lineRule="auto"/>
        <w:jc w:val="both"/>
        <w:rPr>
          <w:rFonts w:ascii="Times New Roman" w:eastAsia="Times New Roman" w:hAnsi="Times New Roman" w:cs="Times New Roman"/>
          <w:color w:val="000000"/>
          <w:sz w:val="24"/>
          <w:szCs w:val="24"/>
          <w:lang w:eastAsia="pl-PL"/>
        </w:rPr>
      </w:pPr>
      <w:r w:rsidRPr="00867404">
        <w:rPr>
          <w:rFonts w:ascii="Times New Roman" w:hAnsi="Times New Roman" w:cs="Times New Roman"/>
          <w:sz w:val="24"/>
          <w:szCs w:val="24"/>
        </w:rPr>
        <w:t xml:space="preserve">Konkurs </w:t>
      </w:r>
      <w:r w:rsidR="007C1198" w:rsidRPr="00867404">
        <w:rPr>
          <w:rFonts w:ascii="Times New Roman" w:hAnsi="Times New Roman" w:cs="Times New Roman"/>
          <w:sz w:val="24"/>
          <w:szCs w:val="24"/>
        </w:rPr>
        <w:t xml:space="preserve">zorganizowano </w:t>
      </w:r>
      <w:r w:rsidRPr="00867404">
        <w:rPr>
          <w:rFonts w:ascii="Times New Roman" w:hAnsi="Times New Roman" w:cs="Times New Roman"/>
          <w:sz w:val="24"/>
          <w:szCs w:val="24"/>
        </w:rPr>
        <w:t>w dwóch etapach. Etap I polega</w:t>
      </w:r>
      <w:r w:rsidR="007C1198" w:rsidRPr="00867404">
        <w:rPr>
          <w:rFonts w:ascii="Times New Roman" w:hAnsi="Times New Roman" w:cs="Times New Roman"/>
          <w:sz w:val="24"/>
          <w:szCs w:val="24"/>
        </w:rPr>
        <w:t>ł</w:t>
      </w:r>
      <w:r w:rsidRPr="00867404">
        <w:rPr>
          <w:rFonts w:ascii="Times New Roman" w:hAnsi="Times New Roman" w:cs="Times New Roman"/>
          <w:sz w:val="24"/>
          <w:szCs w:val="24"/>
        </w:rPr>
        <w:t xml:space="preserve"> na przeprowadzeniu przez  trzy/ dwuosobowe</w:t>
      </w:r>
      <w:r w:rsidRPr="00867404">
        <w:rPr>
          <w:rFonts w:ascii="Times New Roman" w:hAnsi="Times New Roman" w:cs="Times New Roman"/>
          <w:b/>
          <w:sz w:val="24"/>
          <w:szCs w:val="24"/>
        </w:rPr>
        <w:t xml:space="preserve"> </w:t>
      </w:r>
      <w:r w:rsidRPr="00867404">
        <w:rPr>
          <w:rFonts w:ascii="Times New Roman" w:hAnsi="Times New Roman" w:cs="Times New Roman"/>
          <w:sz w:val="24"/>
          <w:szCs w:val="24"/>
        </w:rPr>
        <w:t xml:space="preserve">zespoły uczniów klas pierwszych lub drugich  badania statystycznego na podstawie  kwestionariusza ankiety </w:t>
      </w:r>
      <w:r w:rsidRPr="00867404">
        <w:rPr>
          <w:rFonts w:ascii="Times New Roman" w:hAnsi="Times New Roman" w:cs="Times New Roman"/>
          <w:i/>
          <w:sz w:val="24"/>
          <w:szCs w:val="24"/>
        </w:rPr>
        <w:t>Wybór szkoły ponadgimnazjalnej</w:t>
      </w:r>
      <w:r w:rsidRPr="00867404">
        <w:rPr>
          <w:rFonts w:ascii="Times New Roman" w:eastAsia="TimesNewRomanPSMT" w:hAnsi="Times New Roman" w:cs="Times New Roman"/>
          <w:sz w:val="24"/>
          <w:szCs w:val="24"/>
        </w:rPr>
        <w:t>.</w:t>
      </w:r>
      <w:r w:rsidR="007C1198" w:rsidRPr="00867404">
        <w:rPr>
          <w:rFonts w:ascii="Times New Roman" w:hAnsi="Times New Roman" w:cs="Times New Roman"/>
          <w:sz w:val="24"/>
          <w:szCs w:val="24"/>
        </w:rPr>
        <w:t xml:space="preserve"> Respondentami byli</w:t>
      </w:r>
      <w:r w:rsidRPr="00867404">
        <w:rPr>
          <w:rFonts w:ascii="Times New Roman" w:hAnsi="Times New Roman" w:cs="Times New Roman"/>
          <w:sz w:val="24"/>
          <w:szCs w:val="24"/>
        </w:rPr>
        <w:t xml:space="preserve">  uczniowie trzeciej klasy gi</w:t>
      </w:r>
      <w:r w:rsidR="007C1198" w:rsidRPr="00867404">
        <w:rPr>
          <w:rFonts w:ascii="Times New Roman" w:hAnsi="Times New Roman" w:cs="Times New Roman"/>
          <w:sz w:val="24"/>
          <w:szCs w:val="24"/>
        </w:rPr>
        <w:t>mnazjum. Ankietowani odpowiadali</w:t>
      </w:r>
      <w:r w:rsidRPr="00867404">
        <w:rPr>
          <w:rFonts w:ascii="Times New Roman" w:hAnsi="Times New Roman" w:cs="Times New Roman"/>
          <w:sz w:val="24"/>
          <w:szCs w:val="24"/>
        </w:rPr>
        <w:t xml:space="preserve"> na pytania dotyczące: preferowanego wykształcenia, czynników wyboru szkoły, </w:t>
      </w:r>
      <w:r w:rsidRPr="00867404">
        <w:rPr>
          <w:rFonts w:ascii="Times New Roman" w:eastAsia="Times New Roman" w:hAnsi="Times New Roman" w:cs="Times New Roman"/>
          <w:sz w:val="24"/>
          <w:szCs w:val="24"/>
          <w:lang w:eastAsia="ar-SA"/>
        </w:rPr>
        <w:t xml:space="preserve">wpływu rodziny na wybór szkoły, </w:t>
      </w:r>
      <w:r w:rsidRPr="00867404">
        <w:rPr>
          <w:rFonts w:ascii="Times New Roman" w:hAnsi="Times New Roman" w:cs="Times New Roman"/>
          <w:sz w:val="24"/>
          <w:szCs w:val="24"/>
        </w:rPr>
        <w:t>zainteresowań i zdolności, rynku pracy, przeciwwskazań zdrowotnych oraz źródeł informacji dotyczących planowania kar</w:t>
      </w:r>
      <w:r w:rsidR="007C1198" w:rsidRPr="00867404">
        <w:rPr>
          <w:rFonts w:ascii="Times New Roman" w:hAnsi="Times New Roman" w:cs="Times New Roman"/>
          <w:sz w:val="24"/>
          <w:szCs w:val="24"/>
        </w:rPr>
        <w:t>iery zawodowej. Drużyny dokonały</w:t>
      </w:r>
      <w:r w:rsidRPr="00867404">
        <w:rPr>
          <w:rFonts w:ascii="Times New Roman" w:hAnsi="Times New Roman" w:cs="Times New Roman"/>
          <w:sz w:val="24"/>
          <w:szCs w:val="24"/>
        </w:rPr>
        <w:t xml:space="preserve"> analizy i interpretacji danych</w:t>
      </w:r>
      <w:r w:rsidRPr="00867404">
        <w:rPr>
          <w:rFonts w:ascii="Times New Roman" w:eastAsia="TimesNewRomanPSMT" w:hAnsi="Times New Roman" w:cs="Times New Roman"/>
          <w:sz w:val="24"/>
          <w:szCs w:val="24"/>
        </w:rPr>
        <w:t>, a następnie</w:t>
      </w:r>
      <w:r w:rsidR="007C1198" w:rsidRPr="00867404">
        <w:rPr>
          <w:rFonts w:ascii="Times New Roman" w:eastAsia="TimesNewRomanPSMT" w:hAnsi="Times New Roman" w:cs="Times New Roman"/>
          <w:sz w:val="24"/>
          <w:szCs w:val="24"/>
        </w:rPr>
        <w:t xml:space="preserve"> przedstawiły</w:t>
      </w:r>
      <w:r w:rsidR="00E83BA5" w:rsidRPr="00867404">
        <w:rPr>
          <w:rFonts w:ascii="Times New Roman" w:eastAsia="TimesNewRomanPSMT" w:hAnsi="Times New Roman" w:cs="Times New Roman"/>
          <w:sz w:val="24"/>
          <w:szCs w:val="24"/>
        </w:rPr>
        <w:t xml:space="preserve"> </w:t>
      </w:r>
      <w:r w:rsidRPr="00867404">
        <w:rPr>
          <w:rFonts w:ascii="Times New Roman" w:eastAsia="TimesNewRomanPSMT" w:hAnsi="Times New Roman" w:cs="Times New Roman"/>
          <w:sz w:val="24"/>
          <w:szCs w:val="24"/>
        </w:rPr>
        <w:t xml:space="preserve">je w formie opisowej i graficznej za pomocą </w:t>
      </w:r>
      <w:r w:rsidRPr="00867404">
        <w:rPr>
          <w:rFonts w:ascii="Times New Roman" w:hAnsi="Times New Roman" w:cs="Times New Roman"/>
          <w:sz w:val="24"/>
          <w:szCs w:val="24"/>
        </w:rPr>
        <w:t>wykresów</w:t>
      </w:r>
      <w:r w:rsidRPr="00867404">
        <w:rPr>
          <w:rFonts w:ascii="Times New Roman" w:hAnsi="Times New Roman" w:cs="Times New Roman"/>
          <w:sz w:val="24"/>
          <w:szCs w:val="24"/>
        </w:rPr>
        <w:br/>
        <w:t xml:space="preserve"> i tablic wynikowych</w:t>
      </w:r>
      <w:r w:rsidRPr="00867404">
        <w:rPr>
          <w:rFonts w:ascii="Times New Roman" w:eastAsia="TimesNewRomanPSMT" w:hAnsi="Times New Roman" w:cs="Times New Roman"/>
          <w:sz w:val="24"/>
          <w:szCs w:val="24"/>
        </w:rPr>
        <w:t xml:space="preserve">. </w:t>
      </w:r>
      <w:r w:rsidRPr="00867404">
        <w:rPr>
          <w:rFonts w:ascii="Times New Roman" w:hAnsi="Times New Roman" w:cs="Times New Roman"/>
          <w:sz w:val="24"/>
          <w:szCs w:val="24"/>
        </w:rPr>
        <w:t>Podczas eliminacji na</w:t>
      </w:r>
      <w:r w:rsidR="00E83BA5" w:rsidRPr="00867404">
        <w:rPr>
          <w:rFonts w:ascii="Times New Roman" w:hAnsi="Times New Roman" w:cs="Times New Roman"/>
          <w:sz w:val="24"/>
          <w:szCs w:val="24"/>
        </w:rPr>
        <w:t xml:space="preserve">  II etapie  drużyny  rozwiązały</w:t>
      </w:r>
      <w:r w:rsidRPr="00867404">
        <w:rPr>
          <w:rFonts w:ascii="Times New Roman" w:hAnsi="Times New Roman" w:cs="Times New Roman"/>
          <w:sz w:val="24"/>
          <w:szCs w:val="24"/>
        </w:rPr>
        <w:t xml:space="preserve"> 15 zadań. Na podstawie tablic i wykresów </w:t>
      </w:r>
      <w:r w:rsidR="00E83BA5" w:rsidRPr="00867404">
        <w:rPr>
          <w:rFonts w:ascii="Times New Roman" w:hAnsi="Times New Roman" w:cs="Times New Roman"/>
          <w:sz w:val="24"/>
          <w:szCs w:val="24"/>
        </w:rPr>
        <w:t>dokonały interpretacji i analizy danych statystycznych charakteryzujących</w:t>
      </w:r>
      <w:r w:rsidRPr="00867404">
        <w:rPr>
          <w:rFonts w:ascii="Times New Roman" w:hAnsi="Times New Roman" w:cs="Times New Roman"/>
          <w:sz w:val="24"/>
          <w:szCs w:val="24"/>
        </w:rPr>
        <w:t xml:space="preserve"> rynek pracy, demografię i gospodarkę Polski.  Do opracowania zadań</w:t>
      </w:r>
      <w:r w:rsidR="00E83BA5" w:rsidRPr="00867404">
        <w:rPr>
          <w:rFonts w:ascii="Times New Roman" w:eastAsia="Times New Roman" w:hAnsi="Times New Roman" w:cs="Times New Roman"/>
          <w:color w:val="000000"/>
          <w:sz w:val="24"/>
          <w:szCs w:val="24"/>
          <w:lang w:eastAsia="pl-PL"/>
        </w:rPr>
        <w:t xml:space="preserve"> wykorzystywano </w:t>
      </w:r>
      <w:r w:rsidRPr="00867404">
        <w:rPr>
          <w:rFonts w:ascii="Times New Roman" w:eastAsia="Times New Roman" w:hAnsi="Times New Roman" w:cs="Times New Roman"/>
          <w:color w:val="000000"/>
          <w:sz w:val="24"/>
          <w:szCs w:val="24"/>
          <w:lang w:eastAsia="pl-PL"/>
        </w:rPr>
        <w:t xml:space="preserve">ciekawe materiały i publikacje własne Urzędu Statystycznego oparte o wyniki </w:t>
      </w:r>
      <w:r w:rsidRPr="00867404">
        <w:rPr>
          <w:rFonts w:ascii="Times New Roman" w:eastAsia="Times New Roman" w:hAnsi="Times New Roman" w:cs="Times New Roman"/>
          <w:color w:val="000000"/>
          <w:sz w:val="24"/>
          <w:szCs w:val="24"/>
          <w:lang w:eastAsia="pl-PL"/>
        </w:rPr>
        <w:lastRenderedPageBreak/>
        <w:t>różnych badań statystycznych realizowanych w całej Polsce oraz badania Obserwatorium Rynku Pracy ŁCDNiKP.</w:t>
      </w:r>
    </w:p>
    <w:p w:rsidR="00D536A2" w:rsidRPr="00867404" w:rsidRDefault="00D536A2" w:rsidP="00867404">
      <w:pPr>
        <w:spacing w:after="0" w:line="360" w:lineRule="auto"/>
        <w:jc w:val="both"/>
        <w:rPr>
          <w:rFonts w:ascii="Times New Roman" w:eastAsia="Times New Roman" w:hAnsi="Times New Roman" w:cs="Times New Roman"/>
          <w:color w:val="000000"/>
          <w:sz w:val="24"/>
          <w:szCs w:val="24"/>
          <w:lang w:eastAsia="pl-PL"/>
        </w:rPr>
      </w:pPr>
      <w:r w:rsidRPr="00867404">
        <w:rPr>
          <w:rFonts w:ascii="Times New Roman" w:eastAsia="Times New Roman" w:hAnsi="Times New Roman" w:cs="Times New Roman"/>
          <w:color w:val="000000"/>
          <w:sz w:val="24"/>
          <w:szCs w:val="24"/>
          <w:lang w:eastAsia="pl-PL"/>
        </w:rPr>
        <w:t xml:space="preserve">Ogółem w </w:t>
      </w:r>
      <w:r w:rsidRPr="00867404">
        <w:rPr>
          <w:rFonts w:ascii="Times New Roman" w:eastAsia="Times New Roman" w:hAnsi="Times New Roman" w:cs="Times New Roman"/>
          <w:iCs/>
          <w:color w:val="000000"/>
          <w:sz w:val="24"/>
          <w:szCs w:val="24"/>
          <w:lang w:eastAsia="pl-PL"/>
        </w:rPr>
        <w:t xml:space="preserve">projekcie wzięło udział 218 uczniów z 36 gimnazjów. </w:t>
      </w:r>
      <w:r w:rsidR="00AE0CFA" w:rsidRPr="00867404">
        <w:rPr>
          <w:rFonts w:ascii="Times New Roman" w:eastAsia="Times New Roman" w:hAnsi="Times New Roman" w:cs="Times New Roman"/>
          <w:iCs/>
          <w:color w:val="000000"/>
          <w:sz w:val="24"/>
          <w:szCs w:val="24"/>
          <w:lang w:eastAsia="pl-PL"/>
        </w:rPr>
        <w:t xml:space="preserve">Laureatami </w:t>
      </w:r>
      <w:r w:rsidRPr="00867404">
        <w:rPr>
          <w:rFonts w:ascii="Times New Roman" w:eastAsia="Times New Roman" w:hAnsi="Times New Roman" w:cs="Times New Roman"/>
          <w:iCs/>
          <w:color w:val="000000"/>
          <w:sz w:val="24"/>
          <w:szCs w:val="24"/>
          <w:lang w:eastAsia="pl-PL"/>
        </w:rPr>
        <w:t xml:space="preserve">zostali: </w:t>
      </w:r>
    </w:p>
    <w:tbl>
      <w:tblPr>
        <w:tblStyle w:val="Tabela-Siatka"/>
        <w:tblW w:w="0" w:type="auto"/>
        <w:tblInd w:w="-113" w:type="dxa"/>
        <w:tblLook w:val="04A0" w:firstRow="1" w:lastRow="0" w:firstColumn="1" w:lastColumn="0" w:noHBand="0" w:noVBand="1"/>
      </w:tblPr>
      <w:tblGrid>
        <w:gridCol w:w="1381"/>
        <w:gridCol w:w="2962"/>
        <w:gridCol w:w="2114"/>
        <w:gridCol w:w="2716"/>
      </w:tblGrid>
      <w:tr w:rsidR="00D536A2" w:rsidTr="00665E31">
        <w:tc>
          <w:tcPr>
            <w:tcW w:w="1384"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1868D7">
              <w:rPr>
                <w:rFonts w:eastAsia="Times New Roman"/>
                <w:b/>
                <w:sz w:val="18"/>
              </w:rPr>
              <w:t>LOKATA</w:t>
            </w:r>
          </w:p>
        </w:tc>
        <w:tc>
          <w:tcPr>
            <w:tcW w:w="2977"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1868D7">
              <w:rPr>
                <w:rFonts w:eastAsia="Times New Roman"/>
                <w:b/>
                <w:sz w:val="18"/>
              </w:rPr>
              <w:t>IMIĘ I NAZWISKO LAUREATA / LAUREATÓW</w:t>
            </w:r>
          </w:p>
        </w:tc>
        <w:tc>
          <w:tcPr>
            <w:tcW w:w="2126"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1868D7">
              <w:rPr>
                <w:rFonts w:eastAsia="Times New Roman"/>
                <w:b/>
                <w:sz w:val="18"/>
              </w:rPr>
              <w:t>SZKOŁA</w:t>
            </w:r>
          </w:p>
        </w:tc>
        <w:tc>
          <w:tcPr>
            <w:tcW w:w="2725" w:type="dxa"/>
          </w:tcPr>
          <w:p w:rsidR="00D536A2" w:rsidRPr="00CF498B" w:rsidRDefault="00D536A2" w:rsidP="00665E31">
            <w:pPr>
              <w:jc w:val="center"/>
              <w:rPr>
                <w:rFonts w:eastAsia="Times New Roman"/>
                <w:b/>
                <w:sz w:val="18"/>
              </w:rPr>
            </w:pPr>
            <w:r w:rsidRPr="001868D7">
              <w:rPr>
                <w:rFonts w:eastAsia="Times New Roman"/>
                <w:b/>
                <w:sz w:val="18"/>
              </w:rPr>
              <w:t>IMIĘ I NAZWISKO NAUCZYCIELA PROWADZĄCEGO</w:t>
            </w:r>
          </w:p>
        </w:tc>
      </w:tr>
      <w:tr w:rsidR="00D536A2" w:rsidTr="00665E31">
        <w:tc>
          <w:tcPr>
            <w:tcW w:w="1384" w:type="dxa"/>
          </w:tcPr>
          <w:p w:rsidR="00D536A2" w:rsidRPr="001868D7" w:rsidRDefault="00D536A2" w:rsidP="00665E31">
            <w:pPr>
              <w:keepNext/>
              <w:jc w:val="center"/>
              <w:outlineLvl w:val="5"/>
              <w:rPr>
                <w:rFonts w:eastAsia="Times New Roman"/>
                <w:sz w:val="24"/>
              </w:rPr>
            </w:pPr>
            <w:r w:rsidRPr="001868D7">
              <w:rPr>
                <w:rFonts w:eastAsia="Times New Roman"/>
                <w:sz w:val="24"/>
              </w:rPr>
              <w:t>I miejsce</w:t>
            </w:r>
          </w:p>
          <w:p w:rsidR="00D536A2" w:rsidRDefault="00D536A2" w:rsidP="00665E31">
            <w:pPr>
              <w:autoSpaceDE w:val="0"/>
              <w:autoSpaceDN w:val="0"/>
              <w:adjustRightInd w:val="0"/>
              <w:spacing w:line="360" w:lineRule="auto"/>
              <w:jc w:val="both"/>
              <w:rPr>
                <w:rFonts w:eastAsia="Times New Roman"/>
                <w:color w:val="000000"/>
                <w:sz w:val="24"/>
                <w:szCs w:val="24"/>
              </w:rPr>
            </w:pPr>
          </w:p>
        </w:tc>
        <w:tc>
          <w:tcPr>
            <w:tcW w:w="2977" w:type="dxa"/>
          </w:tcPr>
          <w:p w:rsidR="00D536A2" w:rsidRDefault="00D536A2" w:rsidP="00665E31">
            <w:pPr>
              <w:autoSpaceDE w:val="0"/>
              <w:autoSpaceDN w:val="0"/>
              <w:adjustRightInd w:val="0"/>
              <w:spacing w:line="360" w:lineRule="auto"/>
              <w:rPr>
                <w:rFonts w:eastAsia="Times New Roman"/>
                <w:color w:val="000000"/>
                <w:sz w:val="24"/>
                <w:szCs w:val="24"/>
              </w:rPr>
            </w:pPr>
            <w:r w:rsidRPr="00CF498B">
              <w:rPr>
                <w:rFonts w:eastAsia="Times New Roman"/>
                <w:color w:val="000000"/>
              </w:rPr>
              <w:t>Julia Ryfa</w:t>
            </w:r>
            <w:r w:rsidRPr="00CF498B">
              <w:rPr>
                <w:rFonts w:eastAsia="Times New Roman"/>
                <w:color w:val="000000"/>
              </w:rPr>
              <w:br/>
              <w:t>Stanisław Roszczyk</w:t>
            </w:r>
            <w:r w:rsidRPr="00CF498B">
              <w:rPr>
                <w:rFonts w:eastAsia="Times New Roman"/>
                <w:color w:val="000000"/>
              </w:rPr>
              <w:br/>
              <w:t>Emil Wilmański</w:t>
            </w:r>
          </w:p>
        </w:tc>
        <w:tc>
          <w:tcPr>
            <w:tcW w:w="2126"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CF498B">
              <w:rPr>
                <w:rFonts w:eastAsia="Times New Roman"/>
                <w:color w:val="000000"/>
              </w:rPr>
              <w:t>PG nr 17</w:t>
            </w:r>
          </w:p>
        </w:tc>
        <w:tc>
          <w:tcPr>
            <w:tcW w:w="2725"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CF498B">
              <w:rPr>
                <w:rFonts w:eastAsia="Times New Roman"/>
                <w:color w:val="000000"/>
              </w:rPr>
              <w:t>Barbara Oziemska</w:t>
            </w:r>
          </w:p>
        </w:tc>
      </w:tr>
      <w:tr w:rsidR="00D536A2" w:rsidTr="00665E31">
        <w:tc>
          <w:tcPr>
            <w:tcW w:w="1384"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1868D7">
              <w:rPr>
                <w:rFonts w:eastAsia="Times New Roman"/>
                <w:sz w:val="24"/>
              </w:rPr>
              <w:t>II miejsce</w:t>
            </w:r>
          </w:p>
        </w:tc>
        <w:tc>
          <w:tcPr>
            <w:tcW w:w="2977" w:type="dxa"/>
          </w:tcPr>
          <w:p w:rsidR="00D536A2" w:rsidRDefault="00D536A2" w:rsidP="00665E31">
            <w:pPr>
              <w:autoSpaceDE w:val="0"/>
              <w:autoSpaceDN w:val="0"/>
              <w:adjustRightInd w:val="0"/>
              <w:spacing w:line="360" w:lineRule="auto"/>
              <w:rPr>
                <w:rFonts w:eastAsia="Times New Roman"/>
                <w:color w:val="000000"/>
                <w:sz w:val="24"/>
                <w:szCs w:val="24"/>
              </w:rPr>
            </w:pPr>
            <w:r w:rsidRPr="00CF498B">
              <w:rPr>
                <w:rFonts w:eastAsia="Times New Roman"/>
                <w:color w:val="000000"/>
              </w:rPr>
              <w:t xml:space="preserve">Piotr Łupiński </w:t>
            </w:r>
            <w:r w:rsidRPr="00CF498B">
              <w:rPr>
                <w:rFonts w:eastAsia="Times New Roman"/>
                <w:color w:val="000000"/>
              </w:rPr>
              <w:br/>
              <w:t>Karolina Chechła</w:t>
            </w:r>
          </w:p>
        </w:tc>
        <w:tc>
          <w:tcPr>
            <w:tcW w:w="2126"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CF498B">
              <w:rPr>
                <w:rFonts w:eastAsia="Times New Roman"/>
                <w:color w:val="000000"/>
              </w:rPr>
              <w:t>PG nr 33</w:t>
            </w:r>
          </w:p>
        </w:tc>
        <w:tc>
          <w:tcPr>
            <w:tcW w:w="2725"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CF498B">
              <w:rPr>
                <w:rFonts w:eastAsia="Times New Roman"/>
                <w:color w:val="000000"/>
              </w:rPr>
              <w:t>Małgorzata Morawska</w:t>
            </w:r>
          </w:p>
        </w:tc>
      </w:tr>
      <w:tr w:rsidR="00D536A2" w:rsidTr="00665E31">
        <w:tc>
          <w:tcPr>
            <w:tcW w:w="1384"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1868D7">
              <w:rPr>
                <w:rFonts w:eastAsia="Times New Roman"/>
                <w:sz w:val="24"/>
              </w:rPr>
              <w:t>II</w:t>
            </w:r>
            <w:r>
              <w:rPr>
                <w:rFonts w:eastAsia="Times New Roman"/>
                <w:sz w:val="24"/>
              </w:rPr>
              <w:t>I</w:t>
            </w:r>
            <w:r w:rsidRPr="001868D7">
              <w:rPr>
                <w:rFonts w:eastAsia="Times New Roman"/>
                <w:sz w:val="24"/>
              </w:rPr>
              <w:t xml:space="preserve"> miejsce</w:t>
            </w:r>
          </w:p>
        </w:tc>
        <w:tc>
          <w:tcPr>
            <w:tcW w:w="2977" w:type="dxa"/>
          </w:tcPr>
          <w:p w:rsidR="00D536A2" w:rsidRDefault="00D536A2" w:rsidP="00665E31">
            <w:pPr>
              <w:autoSpaceDE w:val="0"/>
              <w:autoSpaceDN w:val="0"/>
              <w:adjustRightInd w:val="0"/>
              <w:spacing w:line="360" w:lineRule="auto"/>
              <w:rPr>
                <w:rFonts w:eastAsia="Times New Roman"/>
                <w:color w:val="000000"/>
                <w:sz w:val="24"/>
                <w:szCs w:val="24"/>
              </w:rPr>
            </w:pPr>
            <w:r w:rsidRPr="00CF498B">
              <w:rPr>
                <w:rFonts w:eastAsia="Times New Roman"/>
                <w:color w:val="000000"/>
              </w:rPr>
              <w:t xml:space="preserve">Mateusz Szymala </w:t>
            </w:r>
            <w:r w:rsidRPr="00CF498B">
              <w:rPr>
                <w:rFonts w:eastAsia="Times New Roman"/>
                <w:color w:val="000000"/>
              </w:rPr>
              <w:br/>
              <w:t>Natalia Wieczorkowska Karolina Pawlak</w:t>
            </w:r>
          </w:p>
        </w:tc>
        <w:tc>
          <w:tcPr>
            <w:tcW w:w="2126" w:type="dxa"/>
          </w:tcPr>
          <w:p w:rsidR="00D536A2" w:rsidRDefault="00D536A2" w:rsidP="00665E31">
            <w:pPr>
              <w:autoSpaceDE w:val="0"/>
              <w:autoSpaceDN w:val="0"/>
              <w:adjustRightInd w:val="0"/>
              <w:spacing w:line="360" w:lineRule="auto"/>
              <w:jc w:val="both"/>
              <w:rPr>
                <w:rFonts w:eastAsia="Times New Roman"/>
                <w:color w:val="000000"/>
                <w:sz w:val="24"/>
                <w:szCs w:val="24"/>
              </w:rPr>
            </w:pPr>
            <w:r w:rsidRPr="00CF498B">
              <w:rPr>
                <w:rFonts w:eastAsia="Times New Roman"/>
                <w:color w:val="000000"/>
              </w:rPr>
              <w:t>PG nr 8</w:t>
            </w:r>
          </w:p>
        </w:tc>
        <w:tc>
          <w:tcPr>
            <w:tcW w:w="2725" w:type="dxa"/>
          </w:tcPr>
          <w:p w:rsidR="00D536A2" w:rsidRDefault="00D536A2" w:rsidP="00665E31">
            <w:pPr>
              <w:autoSpaceDE w:val="0"/>
              <w:autoSpaceDN w:val="0"/>
              <w:adjustRightInd w:val="0"/>
              <w:spacing w:line="360" w:lineRule="auto"/>
              <w:rPr>
                <w:rFonts w:eastAsia="Times New Roman"/>
                <w:color w:val="000000"/>
                <w:sz w:val="24"/>
                <w:szCs w:val="24"/>
              </w:rPr>
            </w:pPr>
            <w:r w:rsidRPr="00CF498B">
              <w:rPr>
                <w:rFonts w:eastAsia="Times New Roman"/>
                <w:color w:val="000000"/>
              </w:rPr>
              <w:t xml:space="preserve">Izabela Król </w:t>
            </w:r>
            <w:r w:rsidRPr="00CF498B">
              <w:rPr>
                <w:rFonts w:eastAsia="Times New Roman"/>
                <w:color w:val="000000"/>
              </w:rPr>
              <w:br/>
              <w:t>Rafał Kubiak</w:t>
            </w:r>
          </w:p>
        </w:tc>
      </w:tr>
    </w:tbl>
    <w:p w:rsidR="00D536A2" w:rsidRDefault="00D536A2" w:rsidP="00D536A2">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D536A2" w:rsidRPr="00867404" w:rsidRDefault="00D536A2" w:rsidP="0086740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67404">
        <w:rPr>
          <w:rFonts w:ascii="Times New Roman" w:eastAsia="Times New Roman" w:hAnsi="Times New Roman" w:cs="Times New Roman"/>
          <w:color w:val="000000"/>
          <w:sz w:val="24"/>
          <w:szCs w:val="24"/>
          <w:lang w:eastAsia="pl-PL"/>
        </w:rPr>
        <w:t>Laurea</w:t>
      </w:r>
      <w:r w:rsidR="00E83BA5" w:rsidRPr="00867404">
        <w:rPr>
          <w:rFonts w:ascii="Times New Roman" w:eastAsia="Times New Roman" w:hAnsi="Times New Roman" w:cs="Times New Roman"/>
          <w:color w:val="000000"/>
          <w:sz w:val="24"/>
          <w:szCs w:val="24"/>
          <w:lang w:eastAsia="pl-PL"/>
        </w:rPr>
        <w:t>ci w ramach konkursu uczestniczyli</w:t>
      </w:r>
      <w:r w:rsidRPr="00867404">
        <w:rPr>
          <w:rFonts w:ascii="Times New Roman" w:eastAsia="Times New Roman" w:hAnsi="Times New Roman" w:cs="Times New Roman"/>
          <w:color w:val="000000"/>
          <w:sz w:val="24"/>
          <w:szCs w:val="24"/>
          <w:lang w:eastAsia="pl-PL"/>
        </w:rPr>
        <w:t xml:space="preserve"> w wycieczce edukacyjnej po Urzędzie Statystycznym, której celem jest zapoznanie się ze strukturą organizacyjną urzędu </w:t>
      </w:r>
      <w:r w:rsidRPr="00867404">
        <w:rPr>
          <w:rFonts w:ascii="Times New Roman" w:eastAsia="Times New Roman" w:hAnsi="Times New Roman" w:cs="Times New Roman"/>
          <w:color w:val="000000"/>
          <w:sz w:val="24"/>
          <w:szCs w:val="24"/>
          <w:lang w:eastAsia="pl-PL"/>
        </w:rPr>
        <w:br/>
        <w:t xml:space="preserve">i jego zadaniami. Patronami i sponsorami konkursu są pracodawcy z regionu łódzkiego: Dalkia Łódź S.A., Urząd Statystyczny w Łodzi, Biliński sp.j., dzięki którym laureaci otrzymują cenne nagrody. </w:t>
      </w:r>
    </w:p>
    <w:p w:rsidR="00D536A2" w:rsidRPr="00867404" w:rsidRDefault="00D536A2" w:rsidP="00867404">
      <w:pPr>
        <w:spacing w:after="0" w:line="360" w:lineRule="auto"/>
        <w:jc w:val="both"/>
        <w:rPr>
          <w:rFonts w:ascii="Times New Roman" w:hAnsi="Times New Roman" w:cs="Times New Roman"/>
          <w:sz w:val="24"/>
          <w:szCs w:val="24"/>
        </w:rPr>
      </w:pPr>
      <w:r w:rsidRPr="00867404">
        <w:rPr>
          <w:rFonts w:ascii="Times New Roman" w:hAnsi="Times New Roman" w:cs="Times New Roman"/>
          <w:sz w:val="24"/>
          <w:szCs w:val="24"/>
        </w:rPr>
        <w:t xml:space="preserve">Konkurs kształtuje przyszłych odbiorców informacji gromadzonych przez statystykę publiczną, a także przyszłych respondentów i sprawozdawców. </w:t>
      </w:r>
    </w:p>
    <w:p w:rsidR="00047A08" w:rsidRPr="00867404" w:rsidRDefault="00E83BA5" w:rsidP="00867404">
      <w:pPr>
        <w:spacing w:after="0" w:line="360" w:lineRule="auto"/>
        <w:jc w:val="both"/>
        <w:rPr>
          <w:rFonts w:ascii="Times New Roman" w:hAnsi="Times New Roman" w:cs="Times New Roman"/>
          <w:sz w:val="24"/>
          <w:szCs w:val="24"/>
        </w:rPr>
      </w:pPr>
      <w:r w:rsidRPr="00BE4A86">
        <w:rPr>
          <w:rFonts w:ascii="Times New Roman" w:hAnsi="Times New Roman" w:cs="Times New Roman"/>
          <w:i/>
          <w:sz w:val="24"/>
          <w:szCs w:val="24"/>
        </w:rPr>
        <w:t>Małgorzata Redlicka, doradca zawodowy</w:t>
      </w:r>
      <w:r w:rsidR="00BE4A86">
        <w:rPr>
          <w:rFonts w:ascii="Times New Roman" w:hAnsi="Times New Roman" w:cs="Times New Roman"/>
          <w:sz w:val="24"/>
          <w:szCs w:val="24"/>
        </w:rPr>
        <w:t>.</w:t>
      </w:r>
    </w:p>
    <w:p w:rsidR="00D536A2" w:rsidRPr="00867404" w:rsidRDefault="007A2302" w:rsidP="00867404">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241F7" w:rsidRPr="00867404" w:rsidRDefault="002241F7"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Zorganizowano konferencję na temat projektu nowej podstawy programowej kształcenia informatycznego. Podczas spotkania zaprezentowano istotę kształcenia informatycznego zaprezentowaną w nowym dokumencie polegającą głównie na kształtowaniu kreatywności uczniów w zakresie logicznego myślenia i tworzenia własnych zapi</w:t>
      </w:r>
      <w:r w:rsidR="00405FFA">
        <w:rPr>
          <w:rFonts w:ascii="Times New Roman" w:hAnsi="Times New Roman"/>
          <w:sz w:val="24"/>
          <w:szCs w:val="24"/>
        </w:rPr>
        <w:t>sów programów w </w:t>
      </w:r>
      <w:r w:rsidRPr="00867404">
        <w:rPr>
          <w:rFonts w:ascii="Times New Roman" w:hAnsi="Times New Roman"/>
          <w:sz w:val="24"/>
          <w:szCs w:val="24"/>
        </w:rPr>
        <w:t xml:space="preserve">pracy zespołowej. W konferencji uczestniczyli nauczyciele przedmiotów informatycznych ze szkół, w których planowane jest od września 2016 r. pilotażowe wdrożenie tej podstawy programowej. Ośrodek Nowoczesnych technologii informacyjnych w celu wsparcia tych szkół przygotował ofertę usług edukacyjnych dla uczniów i nauczycieli. Została ona zaprezentowana podczas spotkania. Nauczycielom zaprezentowano również dobre praktyki Szkoły Podstawowej nr 36, w zakresie wprowadzenia do programu kształcenia programowania. Gościnnie wystąpił przedstawiciel firmy Learnetic proponując wykorzystanie bezpłatnie platformy nie tylko umożliwiającej wymianę doświadczeń, ale wspierającej pracę nauczycieli wdrażającej nową podstawę programową kształcenia informatycznego. Konferencja była </w:t>
      </w:r>
      <w:r w:rsidRPr="00867404">
        <w:rPr>
          <w:rFonts w:ascii="Times New Roman" w:hAnsi="Times New Roman"/>
          <w:sz w:val="24"/>
          <w:szCs w:val="24"/>
        </w:rPr>
        <w:lastRenderedPageBreak/>
        <w:t>transmitowana przez konto Facebook Łódzkiego Cen</w:t>
      </w:r>
      <w:r w:rsidR="00405FFA">
        <w:rPr>
          <w:rFonts w:ascii="Times New Roman" w:hAnsi="Times New Roman"/>
          <w:sz w:val="24"/>
          <w:szCs w:val="24"/>
        </w:rPr>
        <w:t>trum Doskonalenia Nauczycieli i </w:t>
      </w:r>
      <w:r w:rsidRPr="00867404">
        <w:rPr>
          <w:rFonts w:ascii="Times New Roman" w:hAnsi="Times New Roman"/>
          <w:sz w:val="24"/>
          <w:szCs w:val="24"/>
        </w:rPr>
        <w:t xml:space="preserve">Kształcenia Praktycznego. Koordynacja: </w:t>
      </w:r>
      <w:r w:rsidR="00BE4A86">
        <w:rPr>
          <w:rFonts w:ascii="Times New Roman" w:hAnsi="Times New Roman"/>
          <w:i/>
          <w:sz w:val="24"/>
          <w:szCs w:val="24"/>
        </w:rPr>
        <w:t xml:space="preserve">Anna Koludo, </w:t>
      </w:r>
      <w:r w:rsidRPr="00BE4A86">
        <w:rPr>
          <w:rFonts w:ascii="Times New Roman" w:hAnsi="Times New Roman"/>
          <w:i/>
          <w:sz w:val="24"/>
          <w:szCs w:val="24"/>
        </w:rPr>
        <w:t>konsultant</w:t>
      </w:r>
      <w:r w:rsidR="00047A08" w:rsidRPr="00867404">
        <w:rPr>
          <w:rFonts w:ascii="Times New Roman" w:hAnsi="Times New Roman"/>
          <w:sz w:val="24"/>
          <w:szCs w:val="24"/>
        </w:rPr>
        <w:t>.</w:t>
      </w:r>
    </w:p>
    <w:p w:rsidR="00047A08" w:rsidRPr="00867404" w:rsidRDefault="007A2302" w:rsidP="007A2302">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241F7" w:rsidRPr="00867404" w:rsidRDefault="002241F7"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Zakończono prace i zgłoszono </w:t>
      </w:r>
      <w:r w:rsidR="00047A08" w:rsidRPr="00867404">
        <w:rPr>
          <w:rFonts w:ascii="Times New Roman" w:hAnsi="Times New Roman"/>
          <w:sz w:val="24"/>
          <w:szCs w:val="24"/>
        </w:rPr>
        <w:t xml:space="preserve">projekt </w:t>
      </w:r>
      <w:r w:rsidRPr="00867404">
        <w:rPr>
          <w:rFonts w:ascii="Times New Roman" w:hAnsi="Times New Roman"/>
          <w:sz w:val="24"/>
          <w:szCs w:val="24"/>
        </w:rPr>
        <w:t xml:space="preserve">do Urzędu Marszałkowskiego "Kształcenie zawodowe na potrzeby rynku pracy poprzez podnoszenie kompetencji zawodowych nauczycieli w zawodach technik informatyk, technik </w:t>
      </w:r>
      <w:r w:rsidR="007A2302">
        <w:rPr>
          <w:rFonts w:ascii="Times New Roman" w:hAnsi="Times New Roman"/>
          <w:sz w:val="24"/>
          <w:szCs w:val="24"/>
        </w:rPr>
        <w:t>mechatronik, technik logistyk i </w:t>
      </w:r>
      <w:r w:rsidRPr="00867404">
        <w:rPr>
          <w:rFonts w:ascii="Times New Roman" w:hAnsi="Times New Roman"/>
          <w:sz w:val="24"/>
          <w:szCs w:val="24"/>
        </w:rPr>
        <w:t xml:space="preserve">technik urządzeń i systemów energetyki odnawialnej" w ramach konkursu RPO .... Projekt dotyczy wzbogacenia bazy materiałów interaktywnych i multimedialnych dydaktycznych, które będą dostępne na Łódzkiej Platformie Edukacyjnej, dla zawodów: technik informatyk, technik mechatronik i technik logistyk. Projekt jest zaplanowany dla 7 szkół: Zespołu Szkół Ekonomii i Usług, Zespołu Szkół Ponadgimnazjalnych nr 3, Zespołu Szkół Samochodowych, Zespołu Szkół Ponadgimnazjalnych nr 9, Zespołu Szkół Geodezyjno - Technicznych, Zespołu Szkół Informatyczno - Technicznych, Zespołu Szkół Ponadgimnazjalnych nr 22. Podczas trwania projektu zaplanowano doskonalenie nauczycieli w zakresie projektowania zajęć z wykorzystaniem zasobów na platformie edukacyjnej i tworzenia banku narzędzi pomiaru dydaktycznego na platformie. Koordynacja: </w:t>
      </w:r>
      <w:r w:rsidRPr="00BE4A86">
        <w:rPr>
          <w:rFonts w:ascii="Times New Roman" w:hAnsi="Times New Roman"/>
          <w:i/>
          <w:sz w:val="24"/>
          <w:szCs w:val="24"/>
        </w:rPr>
        <w:t>Anna Koludo - konsultant, w</w:t>
      </w:r>
      <w:r w:rsidR="00BE4A86">
        <w:rPr>
          <w:rFonts w:ascii="Times New Roman" w:hAnsi="Times New Roman"/>
          <w:i/>
          <w:sz w:val="24"/>
          <w:szCs w:val="24"/>
        </w:rPr>
        <w:t xml:space="preserve">spółpraca: Donata Andrzejczak, konsultant, Maria Okońska, </w:t>
      </w:r>
      <w:r w:rsidRPr="00BE4A86">
        <w:rPr>
          <w:rFonts w:ascii="Times New Roman" w:hAnsi="Times New Roman"/>
          <w:i/>
          <w:sz w:val="24"/>
          <w:szCs w:val="24"/>
        </w:rPr>
        <w:t>specjalista</w:t>
      </w:r>
      <w:r w:rsidR="00047A08" w:rsidRPr="00867404">
        <w:rPr>
          <w:rFonts w:ascii="Times New Roman" w:hAnsi="Times New Roman"/>
          <w:sz w:val="24"/>
          <w:szCs w:val="24"/>
        </w:rPr>
        <w:t>.</w:t>
      </w:r>
    </w:p>
    <w:p w:rsidR="00047A08" w:rsidRPr="00867404" w:rsidRDefault="007A2302" w:rsidP="007A2302">
      <w:pPr>
        <w:pStyle w:val="Akapitzlist1"/>
        <w:spacing w:after="0" w:line="360" w:lineRule="auto"/>
        <w:ind w:left="0"/>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w:t>
      </w:r>
    </w:p>
    <w:p w:rsidR="002241F7" w:rsidRPr="00405FFA" w:rsidRDefault="002241F7"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Zorganizowano konferencję dla nauczycieli bibliotekarzy, której celem było podsumowanie pracy w roku szkolnym 2015/2016. Zaproszono Pana Tomasza Szymańskiego z Pedagogicznej Biblioteki Wojewódzkiej, który przedstawił koncepcje pracy w sieci samokształcenia i współpracy. Przedstawiono plan doskonalenia na </w:t>
      </w:r>
      <w:r w:rsidR="00405FFA">
        <w:rPr>
          <w:rFonts w:ascii="Times New Roman" w:hAnsi="Times New Roman"/>
          <w:sz w:val="24"/>
          <w:szCs w:val="24"/>
        </w:rPr>
        <w:t xml:space="preserve">                   </w:t>
      </w:r>
      <w:r w:rsidRPr="00405FFA">
        <w:rPr>
          <w:rFonts w:ascii="Times New Roman" w:hAnsi="Times New Roman"/>
          <w:sz w:val="24"/>
          <w:szCs w:val="24"/>
        </w:rPr>
        <w:t>r. szk. 2016/2017. Rozpoznano także możliwości wewnętrznego doskonalenia w celu przeprowadzenia zajęć dla nauczycieli-bibliot</w:t>
      </w:r>
      <w:r w:rsidR="00405FFA">
        <w:rPr>
          <w:rFonts w:ascii="Times New Roman" w:hAnsi="Times New Roman"/>
          <w:sz w:val="24"/>
          <w:szCs w:val="24"/>
        </w:rPr>
        <w:t>ekarzy. Zaproponowano temat XVI </w:t>
      </w:r>
      <w:r w:rsidRPr="00405FFA">
        <w:rPr>
          <w:rFonts w:ascii="Times New Roman" w:hAnsi="Times New Roman"/>
          <w:sz w:val="24"/>
          <w:szCs w:val="24"/>
        </w:rPr>
        <w:t xml:space="preserve">Łódzkiego Festiwalu Bibliotek Szkolnych. Koordynacja: </w:t>
      </w:r>
      <w:r w:rsidRPr="00BE4A86">
        <w:rPr>
          <w:rFonts w:ascii="Times New Roman" w:hAnsi="Times New Roman"/>
          <w:i/>
          <w:sz w:val="24"/>
          <w:szCs w:val="24"/>
        </w:rPr>
        <w:t>Grażyna Bartczak-Be</w:t>
      </w:r>
      <w:r w:rsidR="00BE4A86">
        <w:rPr>
          <w:rFonts w:ascii="Times New Roman" w:hAnsi="Times New Roman"/>
          <w:i/>
          <w:sz w:val="24"/>
          <w:szCs w:val="24"/>
        </w:rPr>
        <w:t xml:space="preserve">dnarska, </w:t>
      </w:r>
      <w:r w:rsidRPr="00BE4A86">
        <w:rPr>
          <w:rFonts w:ascii="Times New Roman" w:hAnsi="Times New Roman"/>
          <w:i/>
          <w:sz w:val="24"/>
          <w:szCs w:val="24"/>
        </w:rPr>
        <w:t>doradca metodyczny</w:t>
      </w:r>
      <w:r w:rsidR="00047A08" w:rsidRPr="00405FFA">
        <w:rPr>
          <w:rFonts w:ascii="Times New Roman" w:hAnsi="Times New Roman"/>
          <w:sz w:val="24"/>
          <w:szCs w:val="24"/>
        </w:rPr>
        <w:t>.</w:t>
      </w:r>
    </w:p>
    <w:p w:rsidR="00047A08" w:rsidRPr="00867404" w:rsidRDefault="007A2302" w:rsidP="00867404">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241F7" w:rsidRPr="00867404" w:rsidRDefault="002241F7"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Przygotowano raport i opracowano prezentacje podsumowujące Badania Satysfakcji Klienta. Zawierają one informacje z przebiegu badań i wnioski z nich wynikające. W </w:t>
      </w:r>
      <w:r w:rsidR="007A2302">
        <w:rPr>
          <w:rFonts w:ascii="Times New Roman" w:hAnsi="Times New Roman"/>
          <w:sz w:val="24"/>
          <w:szCs w:val="24"/>
        </w:rPr>
        <w:t> </w:t>
      </w:r>
      <w:r w:rsidR="00080CE6">
        <w:rPr>
          <w:rFonts w:ascii="Times New Roman" w:hAnsi="Times New Roman"/>
          <w:sz w:val="24"/>
          <w:szCs w:val="24"/>
        </w:rPr>
        <w:t>b</w:t>
      </w:r>
      <w:r w:rsidRPr="00867404">
        <w:rPr>
          <w:rFonts w:ascii="Times New Roman" w:hAnsi="Times New Roman"/>
          <w:sz w:val="24"/>
          <w:szCs w:val="24"/>
        </w:rPr>
        <w:t xml:space="preserve">adaniu uczestniczyło 45 szkół. Analizę przeprowadzono na podstawie wypełnionych ankiet z 38 szkół i placówek oświatowych. Działania realizowała: </w:t>
      </w:r>
      <w:r w:rsidRPr="00BE4A86">
        <w:rPr>
          <w:rFonts w:ascii="Times New Roman" w:hAnsi="Times New Roman"/>
          <w:i/>
          <w:sz w:val="24"/>
          <w:szCs w:val="24"/>
        </w:rPr>
        <w:t xml:space="preserve">Małgorzata Balcerowska </w:t>
      </w:r>
      <w:r w:rsidR="00047A08" w:rsidRPr="00BE4A86">
        <w:rPr>
          <w:rFonts w:ascii="Times New Roman" w:hAnsi="Times New Roman"/>
          <w:i/>
          <w:sz w:val="24"/>
          <w:szCs w:val="24"/>
        </w:rPr>
        <w:t>–</w:t>
      </w:r>
      <w:r w:rsidRPr="00BE4A86">
        <w:rPr>
          <w:rFonts w:ascii="Times New Roman" w:hAnsi="Times New Roman"/>
          <w:i/>
          <w:sz w:val="24"/>
          <w:szCs w:val="24"/>
        </w:rPr>
        <w:t xml:space="preserve"> konsultant</w:t>
      </w:r>
      <w:r w:rsidR="00047A08" w:rsidRPr="00867404">
        <w:rPr>
          <w:rFonts w:ascii="Times New Roman" w:hAnsi="Times New Roman"/>
          <w:sz w:val="24"/>
          <w:szCs w:val="24"/>
        </w:rPr>
        <w:t>.</w:t>
      </w:r>
    </w:p>
    <w:p w:rsidR="00047A08" w:rsidRDefault="007A2302" w:rsidP="007A2302">
      <w:pPr>
        <w:pStyle w:val="Akapitzlist"/>
        <w:ind w:left="0"/>
      </w:pPr>
      <w:r>
        <w:t>___________________________________________________________________________</w:t>
      </w:r>
    </w:p>
    <w:p w:rsidR="007A2302" w:rsidRPr="00867404" w:rsidRDefault="007A2302" w:rsidP="007A2302">
      <w:pPr>
        <w:pStyle w:val="Akapitzlist"/>
        <w:ind w:left="0"/>
      </w:pPr>
    </w:p>
    <w:p w:rsidR="00F97C79" w:rsidRPr="00867404" w:rsidRDefault="002241F7"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Przeprowadzono rozmowy z przedstawicielami potencjalnego partnera do projektu "Eksperymentujemy w gimnazjum", który obejmie wsparciem 8 gimnazjów w zakresie </w:t>
      </w:r>
      <w:r w:rsidRPr="00867404">
        <w:rPr>
          <w:rFonts w:ascii="Times New Roman" w:hAnsi="Times New Roman"/>
          <w:sz w:val="24"/>
          <w:szCs w:val="24"/>
        </w:rPr>
        <w:lastRenderedPageBreak/>
        <w:t xml:space="preserve">organizacji kształcenia przedmiotów przyrodniczych metodą eksperymentu. W wyniku rozmowy powstał zarys projektu. W spotkaniu uczestniczyły: </w:t>
      </w:r>
      <w:r w:rsidR="00BE4A86">
        <w:rPr>
          <w:rFonts w:ascii="Times New Roman" w:hAnsi="Times New Roman"/>
          <w:i/>
          <w:sz w:val="24"/>
          <w:szCs w:val="24"/>
        </w:rPr>
        <w:t xml:space="preserve">Anna Koludo i Dorota Wojtuś, </w:t>
      </w:r>
      <w:r w:rsidR="0061769D">
        <w:rPr>
          <w:rFonts w:ascii="Times New Roman" w:hAnsi="Times New Roman"/>
          <w:i/>
          <w:sz w:val="24"/>
          <w:szCs w:val="24"/>
        </w:rPr>
        <w:t>konsultanci d</w:t>
      </w:r>
      <w:r w:rsidRPr="00BE4A86">
        <w:rPr>
          <w:rFonts w:ascii="Times New Roman" w:hAnsi="Times New Roman"/>
          <w:i/>
          <w:sz w:val="24"/>
          <w:szCs w:val="24"/>
        </w:rPr>
        <w:t>s. edukacji informatycznej</w:t>
      </w:r>
      <w:r w:rsidR="00D13433" w:rsidRPr="00867404">
        <w:rPr>
          <w:rFonts w:ascii="Times New Roman" w:hAnsi="Times New Roman"/>
          <w:sz w:val="24"/>
          <w:szCs w:val="24"/>
        </w:rPr>
        <w:t>.</w:t>
      </w:r>
    </w:p>
    <w:p w:rsidR="00D13433" w:rsidRDefault="007A2302" w:rsidP="007A2302">
      <w:pPr>
        <w:pStyle w:val="Akapitzlist"/>
        <w:ind w:left="0"/>
      </w:pPr>
      <w:r>
        <w:t>___________________________________________________________________________</w:t>
      </w:r>
    </w:p>
    <w:p w:rsidR="007A2302" w:rsidRPr="00867404" w:rsidRDefault="007A2302" w:rsidP="00867404">
      <w:pPr>
        <w:pStyle w:val="Akapitzlist"/>
      </w:pPr>
    </w:p>
    <w:p w:rsidR="00F97C79" w:rsidRPr="00867404" w:rsidRDefault="00F97C79"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Prezentacja dorobku i działalności ŁCDNiKP, z uwzgl</w:t>
      </w:r>
      <w:r w:rsidR="007A2302">
        <w:rPr>
          <w:rFonts w:ascii="Times New Roman" w:hAnsi="Times New Roman"/>
          <w:sz w:val="24"/>
          <w:szCs w:val="24"/>
        </w:rPr>
        <w:t>ędnieniem wybranych obszarów, w </w:t>
      </w:r>
      <w:r w:rsidRPr="00867404">
        <w:rPr>
          <w:rFonts w:ascii="Times New Roman" w:hAnsi="Times New Roman"/>
          <w:sz w:val="24"/>
          <w:szCs w:val="24"/>
        </w:rPr>
        <w:t xml:space="preserve">tym działalności </w:t>
      </w:r>
      <w:r w:rsidRPr="00867404">
        <w:rPr>
          <w:rFonts w:ascii="Times New Roman" w:hAnsi="Times New Roman"/>
          <w:i/>
          <w:sz w:val="24"/>
          <w:szCs w:val="24"/>
        </w:rPr>
        <w:t>Obserwatorium Rynku Pracy dla Edukacji</w:t>
      </w:r>
      <w:r w:rsidRPr="00867404">
        <w:rPr>
          <w:rFonts w:ascii="Times New Roman" w:hAnsi="Times New Roman"/>
          <w:sz w:val="24"/>
          <w:szCs w:val="24"/>
        </w:rPr>
        <w:t xml:space="preserve"> w ramach spotkania z</w:t>
      </w:r>
      <w:r w:rsidR="00D13433" w:rsidRPr="00867404">
        <w:rPr>
          <w:rFonts w:ascii="Times New Roman" w:hAnsi="Times New Roman"/>
          <w:sz w:val="24"/>
          <w:szCs w:val="24"/>
        </w:rPr>
        <w:t>organizowanego</w:t>
      </w:r>
      <w:r w:rsidRPr="00867404">
        <w:rPr>
          <w:rFonts w:ascii="Times New Roman" w:hAnsi="Times New Roman"/>
          <w:sz w:val="24"/>
          <w:szCs w:val="24"/>
        </w:rPr>
        <w:t xml:space="preserve"> w ŁCDNiKP z przedstawicielami Cen</w:t>
      </w:r>
      <w:r w:rsidR="007A2302">
        <w:rPr>
          <w:rFonts w:ascii="Times New Roman" w:hAnsi="Times New Roman"/>
          <w:sz w:val="24"/>
          <w:szCs w:val="24"/>
        </w:rPr>
        <w:t>trum Kształcenia Praktycznego w </w:t>
      </w:r>
      <w:r w:rsidRPr="00867404">
        <w:rPr>
          <w:rFonts w:ascii="Times New Roman" w:hAnsi="Times New Roman"/>
          <w:sz w:val="24"/>
          <w:szCs w:val="24"/>
        </w:rPr>
        <w:t>Gnieźnie. Szczegółowe omówienie wybranych projektów badawczych m.in. badań losów absolwentów łódzkich szkół zawodowych i badań pracodawców, publikacji ORPdE (raportów z prac badawczych) oraz rozwiązań organizacyjnych zastosowanych przy tworzeniu ośrodka badawczego w ŁCDNiKP (w tym r</w:t>
      </w:r>
      <w:r w:rsidR="007A2302">
        <w:rPr>
          <w:rFonts w:ascii="Times New Roman" w:hAnsi="Times New Roman"/>
          <w:sz w:val="24"/>
          <w:szCs w:val="24"/>
        </w:rPr>
        <w:t>ównież przeprowadzenie wizyty w </w:t>
      </w:r>
      <w:r w:rsidRPr="00867404">
        <w:rPr>
          <w:rFonts w:ascii="Times New Roman" w:hAnsi="Times New Roman"/>
          <w:sz w:val="24"/>
          <w:szCs w:val="24"/>
        </w:rPr>
        <w:t xml:space="preserve">ORPdE oraz krótkiej rozmowy ze specjalistami z Zespołu Obserwatorium przez przedstawiciela CKP w Gnieźnie odpowiedzialnego za prowadzenie działań dotyczących badań rynku pracy w tym nowym Centrum). Wykonanie: </w:t>
      </w:r>
      <w:r w:rsidRPr="00867404">
        <w:rPr>
          <w:rFonts w:ascii="Times New Roman" w:hAnsi="Times New Roman"/>
          <w:i/>
          <w:sz w:val="24"/>
          <w:szCs w:val="24"/>
        </w:rPr>
        <w:t>Elżbieta Ciepucha – kierownik ORPdE.</w:t>
      </w:r>
    </w:p>
    <w:p w:rsidR="00D13433" w:rsidRDefault="007A2302" w:rsidP="007A2302">
      <w:pPr>
        <w:pStyle w:val="Akapitzlist"/>
        <w:ind w:left="0"/>
      </w:pPr>
      <w:r>
        <w:t>___________________________________________________________________________</w:t>
      </w:r>
    </w:p>
    <w:p w:rsidR="007A2302" w:rsidRPr="00867404" w:rsidRDefault="007A2302" w:rsidP="00867404">
      <w:pPr>
        <w:pStyle w:val="Akapitzlist"/>
      </w:pPr>
    </w:p>
    <w:p w:rsidR="00F97C79" w:rsidRPr="00867404" w:rsidRDefault="00F97C79"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Aktywny udział (dyskusja oraz ankieta) kierownika Obserwatorium Rynku Pracy dla Edukacji w konsultacjach społecznych Programu Urzędu Miasta Łodzi pn. </w:t>
      </w:r>
      <w:r w:rsidRPr="00867404">
        <w:rPr>
          <w:rFonts w:ascii="Times New Roman" w:hAnsi="Times New Roman"/>
          <w:i/>
          <w:sz w:val="24"/>
          <w:szCs w:val="24"/>
        </w:rPr>
        <w:t>„Łódź łączy pokolenia – łódzka polityka demograficzna”</w:t>
      </w:r>
      <w:r w:rsidRPr="00867404">
        <w:rPr>
          <w:rFonts w:ascii="Times New Roman" w:hAnsi="Times New Roman"/>
          <w:sz w:val="24"/>
          <w:szCs w:val="24"/>
        </w:rPr>
        <w:t xml:space="preserve">. Spotkanie było organizowane 13 czerwca 2016 r. w Małej Sali Obrad UMŁ w formule warsztatowej pt. </w:t>
      </w:r>
      <w:r w:rsidR="007A2302">
        <w:rPr>
          <w:rFonts w:ascii="Times New Roman" w:hAnsi="Times New Roman"/>
          <w:b/>
          <w:sz w:val="24"/>
          <w:szCs w:val="24"/>
        </w:rPr>
        <w:t>„Łódzki rynek pracy w </w:t>
      </w:r>
      <w:r w:rsidRPr="00867404">
        <w:rPr>
          <w:rFonts w:ascii="Times New Roman" w:hAnsi="Times New Roman"/>
          <w:b/>
          <w:sz w:val="24"/>
          <w:szCs w:val="24"/>
        </w:rPr>
        <w:t>kontekście przemian demograficznych – działania Miasta, potrzeby przedsiębiorców”</w:t>
      </w:r>
      <w:r w:rsidRPr="00867404">
        <w:rPr>
          <w:rFonts w:ascii="Times New Roman" w:hAnsi="Times New Roman"/>
          <w:sz w:val="24"/>
          <w:szCs w:val="24"/>
        </w:rPr>
        <w:t>.</w:t>
      </w:r>
      <w:r w:rsidRPr="00867404">
        <w:rPr>
          <w:rFonts w:ascii="Times New Roman" w:hAnsi="Times New Roman"/>
          <w:b/>
          <w:sz w:val="24"/>
          <w:szCs w:val="24"/>
        </w:rPr>
        <w:t xml:space="preserve"> Organizatorem spotkania było Biuro Strategii Urzędu Miasta Łodzi</w:t>
      </w:r>
      <w:r w:rsidRPr="00867404">
        <w:rPr>
          <w:rFonts w:ascii="Times New Roman" w:hAnsi="Times New Roman"/>
          <w:sz w:val="24"/>
          <w:szCs w:val="24"/>
        </w:rPr>
        <w:t>. Elżbieta Ciepucha w dyskusji zwróciła między innymi uwagę na następujące zagadnienia: znaczenie edukacji i jej jakość dla rozwoju Miasta, potrzebę prowadzenia monitorowania i prognozowania rynku pracy w kontekście oczekiwań przedsiębiorców, potrzebę monitorowania losów absolwentów szkół i ośrodków szkoleń oraz wsparcia finansowego edukacji  (w szczególności bazy techno-dydaktycznej szkół dla potrzeb realizacji kształcenia praktycznego), a także wsparcia b</w:t>
      </w:r>
      <w:r w:rsidR="007A2302">
        <w:rPr>
          <w:rFonts w:ascii="Times New Roman" w:hAnsi="Times New Roman"/>
          <w:sz w:val="24"/>
          <w:szCs w:val="24"/>
        </w:rPr>
        <w:t>udowania wzajemnej współpracy i </w:t>
      </w:r>
      <w:r w:rsidRPr="00867404">
        <w:rPr>
          <w:rFonts w:ascii="Times New Roman" w:hAnsi="Times New Roman"/>
          <w:sz w:val="24"/>
          <w:szCs w:val="24"/>
        </w:rPr>
        <w:t>relacji pomiędzy pracodawcami a szkołami wszystkich typów oraz wypracowania rozwiązań mających na celu wsparcie młodych w podejmowaniu decyzji o rozpoczęciu własnej działalności gospodarczej.</w:t>
      </w:r>
      <w:r w:rsidRPr="00867404">
        <w:rPr>
          <w:rFonts w:ascii="Times New Roman" w:hAnsi="Times New Roman"/>
          <w:b/>
          <w:sz w:val="24"/>
          <w:szCs w:val="24"/>
        </w:rPr>
        <w:t xml:space="preserve"> </w:t>
      </w:r>
      <w:r w:rsidRPr="00867404">
        <w:rPr>
          <w:rFonts w:ascii="Times New Roman" w:hAnsi="Times New Roman"/>
          <w:sz w:val="24"/>
          <w:szCs w:val="24"/>
        </w:rPr>
        <w:t xml:space="preserve">Wykonanie: </w:t>
      </w:r>
      <w:r w:rsidRPr="00867404">
        <w:rPr>
          <w:rFonts w:ascii="Times New Roman" w:hAnsi="Times New Roman"/>
          <w:i/>
          <w:sz w:val="24"/>
          <w:szCs w:val="24"/>
        </w:rPr>
        <w:t>Elżbieta Ciepucha – kierownik ORPdE.</w:t>
      </w:r>
    </w:p>
    <w:p w:rsidR="009F0E71" w:rsidRPr="00867404" w:rsidRDefault="007A2302" w:rsidP="007A2302">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97C79" w:rsidRPr="00867404" w:rsidRDefault="00F97C79"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Nawiązanie kontaktu i przekazanie materiałów do </w:t>
      </w:r>
      <w:r w:rsidRPr="00867404">
        <w:rPr>
          <w:rFonts w:ascii="Times New Roman" w:hAnsi="Times New Roman"/>
          <w:b/>
          <w:sz w:val="24"/>
          <w:szCs w:val="24"/>
        </w:rPr>
        <w:t>Urzędu Marszałkowskiego Województwa Łódzkiego (Wydział Rozwoju Przedsi</w:t>
      </w:r>
      <w:r w:rsidR="007A2302">
        <w:rPr>
          <w:rFonts w:ascii="Times New Roman" w:hAnsi="Times New Roman"/>
          <w:b/>
          <w:sz w:val="24"/>
          <w:szCs w:val="24"/>
        </w:rPr>
        <w:t>ębiorczości w Departamencie ds. </w:t>
      </w:r>
      <w:r w:rsidRPr="00867404">
        <w:rPr>
          <w:rFonts w:ascii="Times New Roman" w:hAnsi="Times New Roman"/>
          <w:b/>
          <w:sz w:val="24"/>
          <w:szCs w:val="24"/>
        </w:rPr>
        <w:t>Przedsiębiorczości</w:t>
      </w:r>
      <w:r w:rsidRPr="00867404">
        <w:rPr>
          <w:rFonts w:ascii="Times New Roman" w:hAnsi="Times New Roman"/>
          <w:sz w:val="24"/>
          <w:szCs w:val="24"/>
        </w:rPr>
        <w:t>) dotyczących przedsiębiorczości kobiet w regionie łódzkim na bazie konferencj</w:t>
      </w:r>
      <w:r w:rsidR="009F0E71" w:rsidRPr="00867404">
        <w:rPr>
          <w:rFonts w:ascii="Times New Roman" w:hAnsi="Times New Roman"/>
          <w:sz w:val="24"/>
          <w:szCs w:val="24"/>
        </w:rPr>
        <w:t xml:space="preserve">i organizowanej </w:t>
      </w:r>
      <w:r w:rsidRPr="00867404">
        <w:rPr>
          <w:rFonts w:ascii="Times New Roman" w:hAnsi="Times New Roman"/>
          <w:sz w:val="24"/>
          <w:szCs w:val="24"/>
        </w:rPr>
        <w:t>przez Obserwatori</w:t>
      </w:r>
      <w:r w:rsidR="00405FFA">
        <w:rPr>
          <w:rFonts w:ascii="Times New Roman" w:hAnsi="Times New Roman"/>
          <w:sz w:val="24"/>
          <w:szCs w:val="24"/>
        </w:rPr>
        <w:t xml:space="preserve">um Rynku Pracy dla Edukacji </w:t>
      </w:r>
      <w:r w:rsidR="00405FFA">
        <w:rPr>
          <w:rFonts w:ascii="Times New Roman" w:hAnsi="Times New Roman"/>
          <w:sz w:val="24"/>
          <w:szCs w:val="24"/>
        </w:rPr>
        <w:lastRenderedPageBreak/>
        <w:t>nt. </w:t>
      </w:r>
      <w:r w:rsidRPr="00867404">
        <w:rPr>
          <w:rFonts w:ascii="Times New Roman" w:hAnsi="Times New Roman"/>
          <w:i/>
          <w:sz w:val="24"/>
          <w:szCs w:val="24"/>
        </w:rPr>
        <w:t>„Kobieta sukcesu na łódzkim rynku pracy w świetle wyników badań”</w:t>
      </w:r>
      <w:r w:rsidR="00405FFA">
        <w:rPr>
          <w:rFonts w:ascii="Times New Roman" w:hAnsi="Times New Roman"/>
          <w:sz w:val="24"/>
          <w:szCs w:val="24"/>
        </w:rPr>
        <w:t>. Materiał (w </w:t>
      </w:r>
      <w:r w:rsidRPr="00867404">
        <w:rPr>
          <w:rFonts w:ascii="Times New Roman" w:hAnsi="Times New Roman"/>
          <w:sz w:val="24"/>
          <w:szCs w:val="24"/>
        </w:rPr>
        <w:t xml:space="preserve">formie wypracowanych rekomendacji konferencji i projektu badawczego) ma być pomocny przy realizacji przez UMWŁ wniosku do projektu międzynarodowego dot. zwiększenia zatrudnienia kobiet. Koordynacja prac: </w:t>
      </w:r>
      <w:r w:rsidRPr="00867404">
        <w:rPr>
          <w:rFonts w:ascii="Times New Roman" w:hAnsi="Times New Roman"/>
          <w:i/>
          <w:sz w:val="24"/>
          <w:szCs w:val="24"/>
        </w:rPr>
        <w:t>Elżbieta Ciepucha – kierownik ORPdE</w:t>
      </w:r>
      <w:r w:rsidRPr="00867404">
        <w:rPr>
          <w:rFonts w:ascii="Times New Roman" w:hAnsi="Times New Roman"/>
          <w:sz w:val="24"/>
          <w:szCs w:val="24"/>
        </w:rPr>
        <w:t>.</w:t>
      </w:r>
    </w:p>
    <w:p w:rsidR="009F0E71" w:rsidRDefault="007A2302" w:rsidP="007A2302">
      <w:pPr>
        <w:pStyle w:val="Akapitzlist"/>
        <w:ind w:left="0"/>
      </w:pPr>
      <w:r>
        <w:t>____________________________________________</w:t>
      </w:r>
      <w:r w:rsidR="00AA344D">
        <w:t>_______________________________</w:t>
      </w:r>
    </w:p>
    <w:p w:rsidR="007A2302" w:rsidRDefault="007A2302" w:rsidP="007A2302">
      <w:pPr>
        <w:pStyle w:val="Akapitzlist"/>
        <w:ind w:left="0"/>
      </w:pPr>
    </w:p>
    <w:p w:rsidR="007A2302" w:rsidRPr="00867404" w:rsidRDefault="007A2302" w:rsidP="00867404">
      <w:pPr>
        <w:pStyle w:val="Akapitzlist"/>
      </w:pPr>
    </w:p>
    <w:p w:rsidR="009F0E71" w:rsidRPr="00867404" w:rsidRDefault="0042339B" w:rsidP="00DA2B6D">
      <w:pPr>
        <w:pStyle w:val="Akapitzlist1"/>
        <w:numPr>
          <w:ilvl w:val="0"/>
          <w:numId w:val="3"/>
        </w:numPr>
        <w:tabs>
          <w:tab w:val="clear" w:pos="0"/>
        </w:tabs>
        <w:spacing w:after="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Zorganizowano sesję, na której podsumowano działania w obszarze kształcenia chemicznego z uwzględnieniem efektów pracy zespołów (zadaniowych i metodycznych). Spotkanie uatrakcyjniły efektowne eksperymenty i ciekawe prezentacje. </w:t>
      </w:r>
    </w:p>
    <w:p w:rsidR="0042339B" w:rsidRPr="00867404" w:rsidRDefault="0042339B" w:rsidP="00867404">
      <w:pPr>
        <w:pStyle w:val="Akapitzlist1"/>
        <w:spacing w:after="0" w:line="360" w:lineRule="auto"/>
        <w:ind w:left="0" w:firstLine="426"/>
        <w:jc w:val="both"/>
        <w:rPr>
          <w:rFonts w:ascii="Times New Roman" w:hAnsi="Times New Roman"/>
          <w:i/>
          <w:sz w:val="24"/>
          <w:szCs w:val="24"/>
        </w:rPr>
      </w:pPr>
      <w:r w:rsidRPr="00867404">
        <w:rPr>
          <w:rFonts w:ascii="Times New Roman" w:hAnsi="Times New Roman"/>
          <w:i/>
          <w:sz w:val="24"/>
          <w:szCs w:val="24"/>
        </w:rPr>
        <w:t>Małgorzata Kozieł, doradca metodyczny</w:t>
      </w:r>
      <w:r w:rsidR="009F0E71" w:rsidRPr="00867404">
        <w:rPr>
          <w:rFonts w:ascii="Times New Roman" w:hAnsi="Times New Roman"/>
          <w:i/>
          <w:sz w:val="24"/>
          <w:szCs w:val="24"/>
        </w:rPr>
        <w:t>.</w:t>
      </w:r>
    </w:p>
    <w:p w:rsidR="009F0E71" w:rsidRPr="00867404" w:rsidRDefault="00D4144B" w:rsidP="00D4144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2339B" w:rsidRPr="00867404" w:rsidRDefault="0042339B" w:rsidP="00DA2B6D">
      <w:pPr>
        <w:pStyle w:val="Akapitzlist"/>
        <w:numPr>
          <w:ilvl w:val="0"/>
          <w:numId w:val="3"/>
        </w:numPr>
        <w:tabs>
          <w:tab w:val="clear" w:pos="0"/>
        </w:tabs>
        <w:spacing w:line="360" w:lineRule="auto"/>
        <w:ind w:left="426" w:hanging="426"/>
        <w:jc w:val="both"/>
      </w:pPr>
      <w:r w:rsidRPr="00867404">
        <w:t>Zorganizowano i przeprowadzono konferencję dla nauczycieli fiz</w:t>
      </w:r>
      <w:r w:rsidR="00D4144B">
        <w:t>yki w gimnazjach              i </w:t>
      </w:r>
      <w:r w:rsidRPr="00867404">
        <w:t xml:space="preserve">szkołach ponadgimnazjalnych na temat - Podsumowania pracy w roku szkolnym 2015/2016 </w:t>
      </w:r>
      <w:r w:rsidRPr="00867404">
        <w:br/>
      </w:r>
      <w:r w:rsidRPr="00867404">
        <w:rPr>
          <w:i/>
          <w:iCs/>
        </w:rPr>
        <w:t>Włodzimierz Nawrocki, doradca metodyczny</w:t>
      </w:r>
      <w:r w:rsidR="002F3A49" w:rsidRPr="00867404">
        <w:rPr>
          <w:i/>
          <w:iCs/>
        </w:rPr>
        <w:t>.</w:t>
      </w:r>
    </w:p>
    <w:p w:rsidR="002F3A49" w:rsidRPr="00867404" w:rsidRDefault="00D4144B" w:rsidP="00D4144B">
      <w:pPr>
        <w:pStyle w:val="Akapitzlist"/>
        <w:spacing w:line="360" w:lineRule="auto"/>
        <w:ind w:left="0"/>
        <w:jc w:val="both"/>
      </w:pPr>
      <w:r>
        <w:t>___________________________________________________________________________</w:t>
      </w:r>
    </w:p>
    <w:p w:rsidR="0042339B" w:rsidRPr="00867404" w:rsidRDefault="0042339B" w:rsidP="00DA2B6D">
      <w:pPr>
        <w:pStyle w:val="Akapitzlist"/>
        <w:numPr>
          <w:ilvl w:val="0"/>
          <w:numId w:val="3"/>
        </w:numPr>
        <w:tabs>
          <w:tab w:val="clear" w:pos="0"/>
        </w:tabs>
        <w:spacing w:line="360" w:lineRule="auto"/>
        <w:ind w:left="426" w:hanging="426"/>
        <w:jc w:val="both"/>
      </w:pPr>
      <w:r w:rsidRPr="00867404">
        <w:t>Zorganizowano  prezentację dydaktyczną – pokaz mody matematycznej „Math in fashion”.  Pokaz odbył się w Szkole Podstawowej nr 205 w Łodzi. Inspiracją dla przyszłych projektantów mody była matematyka.</w:t>
      </w:r>
    </w:p>
    <w:p w:rsidR="0042339B" w:rsidRDefault="0042339B" w:rsidP="003C6A84">
      <w:pPr>
        <w:spacing w:after="0" w:line="360" w:lineRule="auto"/>
        <w:ind w:left="142"/>
        <w:rPr>
          <w:rFonts w:ascii="Times New Roman" w:hAnsi="Times New Roman" w:cs="Times New Roman"/>
          <w:i/>
          <w:sz w:val="24"/>
          <w:szCs w:val="24"/>
        </w:rPr>
      </w:pPr>
      <w:r w:rsidRPr="00867404">
        <w:rPr>
          <w:rFonts w:ascii="Times New Roman" w:hAnsi="Times New Roman" w:cs="Times New Roman"/>
          <w:i/>
          <w:sz w:val="24"/>
          <w:szCs w:val="24"/>
        </w:rPr>
        <w:t xml:space="preserve">      </w:t>
      </w:r>
      <w:r w:rsidR="00AA344D">
        <w:rPr>
          <w:rFonts w:ascii="Times New Roman" w:hAnsi="Times New Roman" w:cs="Times New Roman"/>
          <w:i/>
          <w:sz w:val="24"/>
          <w:szCs w:val="24"/>
        </w:rPr>
        <w:t xml:space="preserve">Anna Bartos, </w:t>
      </w:r>
      <w:r w:rsidRPr="00867404">
        <w:rPr>
          <w:rFonts w:ascii="Times New Roman" w:hAnsi="Times New Roman" w:cs="Times New Roman"/>
          <w:i/>
          <w:sz w:val="24"/>
          <w:szCs w:val="24"/>
        </w:rPr>
        <w:t>doradca metodyczny</w:t>
      </w:r>
    </w:p>
    <w:p w:rsidR="00D4144B" w:rsidRPr="00D4144B" w:rsidRDefault="00D4144B" w:rsidP="00D4144B">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39B" w:rsidRPr="00867404" w:rsidRDefault="0042339B" w:rsidP="00DA2B6D">
      <w:pPr>
        <w:pStyle w:val="Akapitzlist"/>
        <w:numPr>
          <w:ilvl w:val="0"/>
          <w:numId w:val="3"/>
        </w:numPr>
        <w:tabs>
          <w:tab w:val="clear" w:pos="0"/>
        </w:tabs>
        <w:spacing w:line="360" w:lineRule="auto"/>
        <w:ind w:left="567" w:hanging="567"/>
        <w:jc w:val="both"/>
        <w:rPr>
          <w:i/>
        </w:rPr>
      </w:pPr>
      <w:r w:rsidRPr="00867404">
        <w:t>Zorg</w:t>
      </w:r>
      <w:r w:rsidR="002F3A49" w:rsidRPr="00867404">
        <w:t>anizowano seminarium podsumowujące</w:t>
      </w:r>
      <w:r w:rsidRPr="00867404">
        <w:t xml:space="preserve"> działania w obszarze kształcenia matematycznego z uwzględnieniem efektów pracy zespołów (zadaniowych </w:t>
      </w:r>
      <w:r w:rsidRPr="00867404">
        <w:br/>
        <w:t xml:space="preserve">i metodycznych). </w:t>
      </w:r>
    </w:p>
    <w:p w:rsidR="0042339B" w:rsidRPr="00867404" w:rsidRDefault="0042339B" w:rsidP="003C6A84">
      <w:pPr>
        <w:pStyle w:val="Akapitzlist"/>
        <w:spacing w:line="360" w:lineRule="auto"/>
        <w:ind w:left="360" w:firstLine="207"/>
        <w:jc w:val="both"/>
        <w:rPr>
          <w:i/>
        </w:rPr>
      </w:pPr>
      <w:r w:rsidRPr="00867404">
        <w:rPr>
          <w:i/>
        </w:rPr>
        <w:t>Danuta Węgrowska, doradca metodyczny</w:t>
      </w:r>
      <w:r w:rsidR="00F118AC" w:rsidRPr="00867404">
        <w:rPr>
          <w:i/>
        </w:rPr>
        <w:t>.</w:t>
      </w:r>
    </w:p>
    <w:p w:rsidR="00F118AC" w:rsidRPr="00D4144B" w:rsidRDefault="00D4144B" w:rsidP="00D4144B">
      <w:pPr>
        <w:pStyle w:val="Akapitzlist"/>
        <w:spacing w:line="360" w:lineRule="auto"/>
        <w:ind w:left="0"/>
        <w:jc w:val="both"/>
      </w:pPr>
      <w:r>
        <w:t>___________________________________________________________________________</w:t>
      </w:r>
    </w:p>
    <w:p w:rsidR="00F118AC" w:rsidRPr="00867404" w:rsidRDefault="00912DEE" w:rsidP="00DA2B6D">
      <w:pPr>
        <w:pStyle w:val="NormalnyWeb"/>
        <w:numPr>
          <w:ilvl w:val="0"/>
          <w:numId w:val="3"/>
        </w:numPr>
        <w:tabs>
          <w:tab w:val="clear" w:pos="0"/>
        </w:tabs>
        <w:spacing w:before="0" w:beforeAutospacing="0" w:after="0" w:afterAutospacing="0" w:line="360" w:lineRule="auto"/>
        <w:ind w:left="426" w:hanging="426"/>
        <w:jc w:val="both"/>
        <w:rPr>
          <w:rFonts w:ascii="Times New Roman" w:hAnsi="Times New Roman"/>
          <w:sz w:val="24"/>
          <w:szCs w:val="24"/>
        </w:rPr>
      </w:pPr>
      <w:r w:rsidRPr="00867404">
        <w:rPr>
          <w:rFonts w:ascii="Times New Roman" w:hAnsi="Times New Roman"/>
          <w:sz w:val="24"/>
          <w:szCs w:val="24"/>
        </w:rPr>
        <w:t xml:space="preserve">Zorganizowano i przeprowadzono kolejne warsztaty z cyklu </w:t>
      </w:r>
      <w:r w:rsidRPr="00867404">
        <w:rPr>
          <w:rFonts w:ascii="Times New Roman" w:hAnsi="Times New Roman"/>
          <w:i/>
          <w:sz w:val="24"/>
          <w:szCs w:val="24"/>
        </w:rPr>
        <w:t>Questing  jako innowacyjne narzędzie edukacyjne</w:t>
      </w:r>
      <w:r w:rsidRPr="00867404">
        <w:rPr>
          <w:rFonts w:ascii="Times New Roman" w:hAnsi="Times New Roman"/>
          <w:sz w:val="24"/>
          <w:szCs w:val="24"/>
        </w:rPr>
        <w:t xml:space="preserve"> – questing to metoda odkry</w:t>
      </w:r>
      <w:r w:rsidR="00D4144B">
        <w:rPr>
          <w:rFonts w:ascii="Times New Roman" w:hAnsi="Times New Roman"/>
          <w:sz w:val="24"/>
          <w:szCs w:val="24"/>
        </w:rPr>
        <w:t>wania dziedzictwa kulturowego i </w:t>
      </w:r>
      <w:r w:rsidRPr="00867404">
        <w:rPr>
          <w:rFonts w:ascii="Times New Roman" w:hAnsi="Times New Roman"/>
          <w:sz w:val="24"/>
          <w:szCs w:val="24"/>
        </w:rPr>
        <w:t>przyrodniczego małych ojczyzn polegająca na tworzeniu nieoznakowanych szlaków (questów) w terenie, którymi można wędrować kierując się informacjami zawartymi we wskazówkach zawierających zagadki.  W trakcie zajęć nauczyciel</w:t>
      </w:r>
      <w:r w:rsidR="00AA344D">
        <w:rPr>
          <w:rFonts w:ascii="Times New Roman" w:hAnsi="Times New Roman"/>
          <w:sz w:val="24"/>
          <w:szCs w:val="24"/>
        </w:rPr>
        <w:t>e przygotowywali trasy questowe</w:t>
      </w:r>
      <w:r w:rsidRPr="00867404">
        <w:rPr>
          <w:rFonts w:ascii="Times New Roman" w:hAnsi="Times New Roman"/>
          <w:sz w:val="24"/>
          <w:szCs w:val="24"/>
        </w:rPr>
        <w:t>. Organizator</w:t>
      </w:r>
      <w:r w:rsidR="00BE4A86">
        <w:rPr>
          <w:rFonts w:ascii="Times New Roman" w:hAnsi="Times New Roman"/>
          <w:sz w:val="24"/>
          <w:szCs w:val="24"/>
        </w:rPr>
        <w:t>:</w:t>
      </w:r>
      <w:r w:rsidRPr="00867404">
        <w:rPr>
          <w:rFonts w:ascii="Times New Roman" w:hAnsi="Times New Roman"/>
          <w:sz w:val="24"/>
          <w:szCs w:val="24"/>
        </w:rPr>
        <w:t xml:space="preserve"> </w:t>
      </w:r>
      <w:r w:rsidRPr="00BE4A86">
        <w:rPr>
          <w:rFonts w:ascii="Times New Roman" w:hAnsi="Times New Roman"/>
          <w:i/>
          <w:sz w:val="24"/>
          <w:szCs w:val="24"/>
        </w:rPr>
        <w:t>Piotr Machlański</w:t>
      </w:r>
      <w:r w:rsidR="00BE4A86">
        <w:rPr>
          <w:rFonts w:ascii="Times New Roman" w:hAnsi="Times New Roman"/>
          <w:sz w:val="24"/>
          <w:szCs w:val="24"/>
        </w:rPr>
        <w:t>.</w:t>
      </w:r>
    </w:p>
    <w:p w:rsidR="00F118AC" w:rsidRPr="00867404" w:rsidRDefault="00D4144B" w:rsidP="00D4144B">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4A86" w:rsidRPr="00BE4A86" w:rsidRDefault="00912DEE" w:rsidP="00DA2B6D">
      <w:pPr>
        <w:pStyle w:val="NormalnyWeb"/>
        <w:numPr>
          <w:ilvl w:val="0"/>
          <w:numId w:val="3"/>
        </w:numPr>
        <w:tabs>
          <w:tab w:val="clear" w:pos="0"/>
        </w:tabs>
        <w:spacing w:before="0" w:beforeAutospacing="0" w:after="0" w:afterAutospacing="0" w:line="360" w:lineRule="auto"/>
        <w:ind w:left="426" w:hanging="426"/>
        <w:jc w:val="both"/>
        <w:rPr>
          <w:rFonts w:ascii="Times New Roman" w:hAnsi="Times New Roman"/>
          <w:i/>
          <w:sz w:val="24"/>
          <w:szCs w:val="24"/>
        </w:rPr>
      </w:pPr>
      <w:r w:rsidRPr="00867404">
        <w:rPr>
          <w:rFonts w:ascii="Times New Roman" w:hAnsi="Times New Roman"/>
          <w:sz w:val="24"/>
          <w:szCs w:val="24"/>
        </w:rPr>
        <w:lastRenderedPageBreak/>
        <w:t>Przeprowadzono konsultacje grupowe dla koordynatorów edukacji prawnej na temat wniosków z realizacji spotkań edukacyjnych edukacji prawnej w 2016 r. Spotkanie zorganizował  Ośrodek Rozwoju Edukacji dla trenerów</w:t>
      </w:r>
      <w:r w:rsidR="00BE4A86">
        <w:rPr>
          <w:rFonts w:ascii="Times New Roman" w:hAnsi="Times New Roman"/>
          <w:sz w:val="24"/>
          <w:szCs w:val="24"/>
        </w:rPr>
        <w:t xml:space="preserve"> edukacji prawnej. </w:t>
      </w:r>
    </w:p>
    <w:p w:rsidR="00912DEE" w:rsidRPr="00BE4A86" w:rsidRDefault="00BE4A86" w:rsidP="00BE4A86">
      <w:pPr>
        <w:pStyle w:val="NormalnyWeb"/>
        <w:spacing w:before="0" w:beforeAutospacing="0" w:after="0" w:afterAutospacing="0" w:line="360" w:lineRule="auto"/>
        <w:ind w:left="426"/>
        <w:jc w:val="both"/>
        <w:rPr>
          <w:rFonts w:ascii="Times New Roman" w:hAnsi="Times New Roman"/>
          <w:i/>
          <w:sz w:val="24"/>
          <w:szCs w:val="24"/>
        </w:rPr>
      </w:pPr>
      <w:r w:rsidRPr="00BE4A86">
        <w:rPr>
          <w:rFonts w:ascii="Times New Roman" w:hAnsi="Times New Roman"/>
          <w:i/>
          <w:sz w:val="24"/>
          <w:szCs w:val="24"/>
        </w:rPr>
        <w:t>Prowadzący:</w:t>
      </w:r>
      <w:r w:rsidR="00912DEE" w:rsidRPr="00BE4A86">
        <w:rPr>
          <w:rFonts w:ascii="Times New Roman" w:hAnsi="Times New Roman"/>
          <w:i/>
          <w:sz w:val="24"/>
          <w:szCs w:val="24"/>
        </w:rPr>
        <w:t xml:space="preserve"> Barbara Muras.</w:t>
      </w:r>
    </w:p>
    <w:p w:rsidR="007E4C46" w:rsidRPr="00867404" w:rsidRDefault="00D4144B" w:rsidP="003C6A84">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54550" w:rsidRPr="00867404" w:rsidRDefault="00C54550" w:rsidP="00DA2B6D">
      <w:pPr>
        <w:pStyle w:val="Domylne"/>
        <w:numPr>
          <w:ilvl w:val="0"/>
          <w:numId w:val="3"/>
        </w:numPr>
        <w:tabs>
          <w:tab w:val="clear" w:pos="0"/>
        </w:tabs>
        <w:spacing w:line="360" w:lineRule="auto"/>
        <w:ind w:left="426" w:hanging="426"/>
        <w:jc w:val="both"/>
        <w:rPr>
          <w:rFonts w:ascii="Times New Roman" w:hAnsi="Times New Roman" w:cs="Times New Roman"/>
          <w:i/>
          <w:color w:val="424242"/>
          <w:sz w:val="24"/>
          <w:szCs w:val="24"/>
        </w:rPr>
      </w:pPr>
      <w:r w:rsidRPr="00867404">
        <w:rPr>
          <w:rFonts w:ascii="Times New Roman" w:hAnsi="Times New Roman" w:cs="Times New Roman"/>
          <w:color w:val="424242"/>
          <w:sz w:val="24"/>
          <w:szCs w:val="24"/>
        </w:rPr>
        <w:t>Przeprowadzono warsztaty  z doradztwa zawodowego dla uczniów:</w:t>
      </w:r>
    </w:p>
    <w:p w:rsidR="00C54550" w:rsidRPr="00867404" w:rsidRDefault="00C54550" w:rsidP="003C6A84">
      <w:pPr>
        <w:pStyle w:val="Domylne"/>
        <w:tabs>
          <w:tab w:val="left" w:pos="220"/>
          <w:tab w:val="left" w:pos="720"/>
        </w:tabs>
        <w:spacing w:line="360" w:lineRule="auto"/>
        <w:ind w:left="720" w:hanging="720"/>
        <w:jc w:val="both"/>
        <w:rPr>
          <w:rFonts w:ascii="Times New Roman" w:eastAsia="Times New Roman" w:hAnsi="Times New Roman" w:cs="Times New Roman"/>
          <w:b/>
          <w:color w:val="424242"/>
          <w:sz w:val="24"/>
          <w:szCs w:val="24"/>
        </w:rPr>
      </w:pPr>
      <w:r w:rsidRPr="00867404">
        <w:rPr>
          <w:rFonts w:ascii="Times New Roman" w:eastAsia="Times New Roman" w:hAnsi="Times New Roman" w:cs="Times New Roman"/>
          <w:color w:val="424242"/>
          <w:sz w:val="24"/>
          <w:szCs w:val="24"/>
        </w:rPr>
        <w:tab/>
      </w:r>
      <w:r w:rsidRPr="00867404">
        <w:rPr>
          <w:rFonts w:ascii="Times New Roman" w:eastAsia="Times New Roman" w:hAnsi="Times New Roman" w:cs="Times New Roman"/>
          <w:color w:val="424242"/>
          <w:sz w:val="24"/>
          <w:szCs w:val="24"/>
        </w:rPr>
        <w:tab/>
        <w:t xml:space="preserve">a)  </w:t>
      </w:r>
      <w:r w:rsidRPr="00867404">
        <w:rPr>
          <w:rFonts w:ascii="Times New Roman" w:eastAsia="Times New Roman" w:hAnsi="Times New Roman" w:cs="Times New Roman"/>
          <w:b/>
          <w:color w:val="424242"/>
          <w:sz w:val="24"/>
          <w:szCs w:val="24"/>
        </w:rPr>
        <w:t>gimnazj</w:t>
      </w:r>
      <w:r w:rsidRPr="00867404">
        <w:rPr>
          <w:rFonts w:ascii="Times New Roman" w:hAnsi="Times New Roman" w:cs="Times New Roman"/>
          <w:b/>
          <w:color w:val="424242"/>
          <w:sz w:val="24"/>
          <w:szCs w:val="24"/>
        </w:rPr>
        <w:t>ów:</w:t>
      </w:r>
    </w:p>
    <w:p w:rsidR="00C54550" w:rsidRPr="00867404" w:rsidRDefault="00C54550" w:rsidP="003C6A84">
      <w:pPr>
        <w:pStyle w:val="Domylne"/>
        <w:tabs>
          <w:tab w:val="left" w:pos="220"/>
          <w:tab w:val="left" w:pos="720"/>
        </w:tabs>
        <w:spacing w:line="360" w:lineRule="auto"/>
        <w:ind w:left="720" w:hanging="720"/>
        <w:jc w:val="both"/>
        <w:rPr>
          <w:rFonts w:ascii="Times New Roman" w:eastAsia="Times New Roman" w:hAnsi="Times New Roman" w:cs="Times New Roman"/>
          <w:i/>
          <w:iCs/>
          <w:color w:val="424242"/>
          <w:sz w:val="24"/>
          <w:szCs w:val="24"/>
        </w:rPr>
      </w:pPr>
      <w:r w:rsidRPr="00867404">
        <w:rPr>
          <w:rFonts w:ascii="Times New Roman" w:hAnsi="Times New Roman" w:cs="Times New Roman"/>
          <w:color w:val="424242"/>
          <w:sz w:val="24"/>
          <w:szCs w:val="24"/>
        </w:rPr>
        <w:t xml:space="preserve">           - dla klas I </w:t>
      </w:r>
      <w:r w:rsidRPr="00867404">
        <w:rPr>
          <w:rFonts w:ascii="Times New Roman" w:hAnsi="Times New Roman" w:cs="Times New Roman"/>
          <w:b/>
          <w:color w:val="424242"/>
          <w:sz w:val="24"/>
          <w:szCs w:val="24"/>
        </w:rPr>
        <w:t>Publicznego Gimnazjum nr 31 w Łodzi</w:t>
      </w:r>
      <w:r w:rsidRPr="00867404">
        <w:rPr>
          <w:rFonts w:ascii="Times New Roman" w:hAnsi="Times New Roman" w:cs="Times New Roman"/>
          <w:color w:val="424242"/>
          <w:sz w:val="24"/>
          <w:szCs w:val="24"/>
        </w:rPr>
        <w:t xml:space="preserve"> na temat: </w:t>
      </w:r>
      <w:r w:rsidRPr="00867404">
        <w:rPr>
          <w:rFonts w:ascii="Times New Roman" w:hAnsi="Times New Roman" w:cs="Times New Roman"/>
          <w:i/>
          <w:iCs/>
          <w:color w:val="424242"/>
          <w:sz w:val="24"/>
          <w:szCs w:val="24"/>
        </w:rPr>
        <w:t xml:space="preserve">Czynniki wyboru szkoły </w:t>
      </w:r>
      <w:r w:rsidRPr="00867404">
        <w:rPr>
          <w:rFonts w:ascii="Times New Roman" w:eastAsia="Times New Roman" w:hAnsi="Times New Roman" w:cs="Times New Roman"/>
          <w:i/>
          <w:iCs/>
          <w:color w:val="424242"/>
          <w:sz w:val="24"/>
          <w:szCs w:val="24"/>
        </w:rPr>
        <w:br/>
      </w:r>
      <w:r w:rsidRPr="00867404">
        <w:rPr>
          <w:rFonts w:ascii="Times New Roman" w:hAnsi="Times New Roman" w:cs="Times New Roman"/>
          <w:i/>
          <w:iCs/>
          <w:color w:val="424242"/>
          <w:sz w:val="24"/>
          <w:szCs w:val="24"/>
        </w:rPr>
        <w:t xml:space="preserve">i zawodu - system wartości. </w:t>
      </w:r>
      <w:r w:rsidR="0061769D">
        <w:rPr>
          <w:rFonts w:ascii="Times New Roman" w:hAnsi="Times New Roman" w:cs="Times New Roman"/>
          <w:color w:val="424242"/>
          <w:sz w:val="24"/>
          <w:szCs w:val="24"/>
        </w:rPr>
        <w:t xml:space="preserve">Uczniowie mieli za zadanie </w:t>
      </w:r>
      <w:r w:rsidRPr="00867404">
        <w:rPr>
          <w:rFonts w:ascii="Times New Roman" w:hAnsi="Times New Roman" w:cs="Times New Roman"/>
          <w:color w:val="424242"/>
          <w:sz w:val="24"/>
          <w:szCs w:val="24"/>
        </w:rPr>
        <w:t xml:space="preserve">indywidualnie </w:t>
      </w:r>
      <w:r w:rsidRPr="00867404">
        <w:rPr>
          <w:rFonts w:ascii="Times New Roman" w:eastAsia="Times New Roman" w:hAnsi="Times New Roman" w:cs="Times New Roman"/>
          <w:color w:val="424242"/>
          <w:sz w:val="24"/>
          <w:szCs w:val="24"/>
        </w:rPr>
        <w:br/>
      </w:r>
      <w:r w:rsidRPr="00867404">
        <w:rPr>
          <w:rFonts w:ascii="Times New Roman" w:hAnsi="Times New Roman" w:cs="Times New Roman"/>
          <w:color w:val="424242"/>
          <w:sz w:val="24"/>
          <w:szCs w:val="24"/>
        </w:rPr>
        <w:t xml:space="preserve">z otrzymanej listy wartości wybrać te, które są dla nich najważniejsze lub dopisać własne. Po utworzeniu własnej hierarchii wartości uczniowie w grupach dyskutowali dlaczego te wartości są dla nich ważne. Podczas dyskusji argumentowali swoje wybory i decyzje.  Następnie po zastanowieniu się mieli wymienić nazwy zawodów, w których najlepiej mogliby zastosować swoje preferowane wartości. Ponadto uczniowie wykonywali prace plastyczne przedstawiające dla nich jedną z najważniejszych wartości. Po zajęciach powstała galeria wartości. W zajęciach udział wzięło 76  uczniów. </w:t>
      </w:r>
      <w:r w:rsidRPr="00867404">
        <w:rPr>
          <w:rFonts w:ascii="Times New Roman" w:hAnsi="Times New Roman" w:cs="Times New Roman"/>
          <w:i/>
          <w:iCs/>
          <w:color w:val="424242"/>
          <w:sz w:val="24"/>
          <w:szCs w:val="24"/>
        </w:rPr>
        <w:t>Osoba prowadząca: Ewa Koper,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 xml:space="preserve">            - </w:t>
      </w:r>
      <w:r w:rsidRPr="00867404">
        <w:rPr>
          <w:rFonts w:ascii="Times New Roman" w:hAnsi="Times New Roman" w:cs="Times New Roman"/>
          <w:color w:val="424242"/>
          <w:sz w:val="24"/>
          <w:szCs w:val="24"/>
        </w:rPr>
        <w:t xml:space="preserve">dla klasy I  </w:t>
      </w:r>
      <w:r w:rsidRPr="00867404">
        <w:rPr>
          <w:rFonts w:ascii="Times New Roman" w:hAnsi="Times New Roman" w:cs="Times New Roman"/>
          <w:b/>
          <w:color w:val="424242"/>
          <w:sz w:val="24"/>
          <w:szCs w:val="24"/>
        </w:rPr>
        <w:t>Publicznego Gimnazjum nr 29 w Łodzi</w:t>
      </w:r>
      <w:r w:rsidRPr="00867404">
        <w:rPr>
          <w:rFonts w:ascii="Times New Roman" w:hAnsi="Times New Roman" w:cs="Times New Roman"/>
          <w:color w:val="424242"/>
          <w:sz w:val="24"/>
          <w:szCs w:val="24"/>
        </w:rPr>
        <w:t xml:space="preserve"> </w:t>
      </w:r>
      <w:r w:rsidR="0061769D">
        <w:rPr>
          <w:rFonts w:ascii="Times New Roman" w:hAnsi="Times New Roman" w:cs="Times New Roman"/>
          <w:color w:val="424242"/>
          <w:sz w:val="24"/>
          <w:szCs w:val="24"/>
        </w:rPr>
        <w:t xml:space="preserve">na temat: Poznaj samego siebie. </w:t>
      </w:r>
      <w:r w:rsidRPr="00867404">
        <w:rPr>
          <w:rFonts w:ascii="Times New Roman" w:hAnsi="Times New Roman" w:cs="Times New Roman"/>
          <w:sz w:val="24"/>
          <w:szCs w:val="24"/>
        </w:rPr>
        <w:t>Omówiono podstawowe elementy planowania kariery dot</w:t>
      </w:r>
      <w:r w:rsidR="00AA344D">
        <w:rPr>
          <w:rFonts w:ascii="Times New Roman" w:hAnsi="Times New Roman" w:cs="Times New Roman"/>
          <w:sz w:val="24"/>
          <w:szCs w:val="24"/>
        </w:rPr>
        <w:t>yczą</w:t>
      </w:r>
      <w:r w:rsidRPr="00867404">
        <w:rPr>
          <w:rFonts w:ascii="Times New Roman" w:hAnsi="Times New Roman" w:cs="Times New Roman"/>
          <w:sz w:val="24"/>
          <w:szCs w:val="24"/>
        </w:rPr>
        <w:t xml:space="preserve">cej czynników wewnętrznych i zewnętrznych  oraz przeprowadzono badanie predyspozycji zawodowych z wykorzystaniem kwestionariusza zainteresowań. Przekazano uczniom, że warto  założyć teczki, które będą stanowić Portfolio kariery, omówiono zasady tworzenia Portfolio. W zajęciach udział wzięło   63 uczniów. </w:t>
      </w:r>
      <w:r w:rsidRPr="00867404">
        <w:rPr>
          <w:rFonts w:ascii="Times New Roman" w:hAnsi="Times New Roman" w:cs="Times New Roman"/>
          <w:i/>
          <w:iCs/>
          <w:color w:val="424242"/>
          <w:sz w:val="24"/>
          <w:szCs w:val="24"/>
        </w:rPr>
        <w:t>Osoba prowadząca: Ewa Koper,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 xml:space="preserve">            - </w:t>
      </w:r>
      <w:r w:rsidRPr="00867404">
        <w:rPr>
          <w:rFonts w:ascii="Times New Roman" w:eastAsia="Times New Roman" w:hAnsi="Times New Roman" w:cs="Times New Roman"/>
          <w:sz w:val="24"/>
          <w:szCs w:val="24"/>
          <w:bdr w:val="none" w:sz="0" w:space="0" w:color="auto"/>
        </w:rPr>
        <w:t xml:space="preserve"> dla uczniów klas III </w:t>
      </w:r>
      <w:r w:rsidRPr="00867404">
        <w:rPr>
          <w:rFonts w:ascii="Times New Roman" w:eastAsia="Times New Roman" w:hAnsi="Times New Roman" w:cs="Times New Roman"/>
          <w:b/>
          <w:sz w:val="24"/>
          <w:szCs w:val="24"/>
          <w:bdr w:val="none" w:sz="0" w:space="0" w:color="auto"/>
        </w:rPr>
        <w:t>Publicznego Gimnazjum nr 2</w:t>
      </w:r>
      <w:r w:rsidRPr="00867404">
        <w:rPr>
          <w:rFonts w:ascii="Times New Roman" w:eastAsia="Times New Roman" w:hAnsi="Times New Roman" w:cs="Times New Roman"/>
          <w:sz w:val="24"/>
          <w:szCs w:val="24"/>
          <w:bdr w:val="none" w:sz="0" w:space="0" w:color="auto"/>
        </w:rPr>
        <w:t xml:space="preserve"> na temat</w:t>
      </w:r>
      <w:r w:rsidRPr="00867404">
        <w:rPr>
          <w:rFonts w:ascii="Times New Roman" w:eastAsia="Times New Roman" w:hAnsi="Times New Roman" w:cs="Times New Roman"/>
          <w:i/>
          <w:sz w:val="24"/>
          <w:szCs w:val="24"/>
          <w:bdr w:val="none" w:sz="0" w:space="0" w:color="auto"/>
        </w:rPr>
        <w:t>:  Analiza predyspozycji zawodowych w kontekście wyboru dalszego kierunku kształcenia.</w:t>
      </w:r>
      <w:r w:rsidRPr="00867404">
        <w:rPr>
          <w:rFonts w:ascii="Times New Roman" w:eastAsia="Times New Roman" w:hAnsi="Times New Roman" w:cs="Times New Roman"/>
          <w:sz w:val="24"/>
          <w:szCs w:val="24"/>
          <w:bdr w:val="none" w:sz="0" w:space="0" w:color="auto"/>
        </w:rPr>
        <w:t xml:space="preserve"> </w:t>
      </w:r>
      <w:r w:rsidRPr="00867404">
        <w:rPr>
          <w:rFonts w:ascii="Times New Roman" w:hAnsi="Times New Roman" w:cs="Times New Roman"/>
          <w:i/>
          <w:iCs/>
          <w:color w:val="424242"/>
          <w:sz w:val="24"/>
          <w:szCs w:val="24"/>
        </w:rPr>
        <w:t xml:space="preserve">Osoba prowadząca: </w:t>
      </w:r>
      <w:r w:rsidRPr="00867404">
        <w:rPr>
          <w:rFonts w:ascii="Times New Roman" w:hAnsi="Times New Roman" w:cs="Times New Roman"/>
          <w:i/>
          <w:iCs/>
          <w:color w:val="424242"/>
          <w:sz w:val="24"/>
          <w:szCs w:val="24"/>
        </w:rPr>
        <w:br/>
        <w:t>Dorota   Świt,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ab/>
      </w:r>
      <w:r w:rsidRPr="00867404">
        <w:rPr>
          <w:rFonts w:ascii="Times New Roman" w:hAnsi="Times New Roman" w:cs="Times New Roman"/>
          <w:i/>
          <w:iCs/>
          <w:color w:val="424242"/>
          <w:sz w:val="24"/>
          <w:szCs w:val="24"/>
        </w:rPr>
        <w:tab/>
        <w:t xml:space="preserve">- </w:t>
      </w:r>
      <w:r w:rsidRPr="00867404">
        <w:rPr>
          <w:rFonts w:ascii="Times New Roman" w:eastAsia="Times New Roman" w:hAnsi="Times New Roman" w:cs="Times New Roman"/>
          <w:sz w:val="24"/>
          <w:szCs w:val="24"/>
          <w:bdr w:val="none" w:sz="0" w:space="0" w:color="auto"/>
        </w:rPr>
        <w:t xml:space="preserve"> dla uczniów klas II </w:t>
      </w:r>
      <w:r w:rsidRPr="00867404">
        <w:rPr>
          <w:rFonts w:ascii="Times New Roman" w:eastAsia="Times New Roman" w:hAnsi="Times New Roman" w:cs="Times New Roman"/>
          <w:b/>
          <w:sz w:val="24"/>
          <w:szCs w:val="24"/>
          <w:bdr w:val="none" w:sz="0" w:space="0" w:color="auto"/>
        </w:rPr>
        <w:t>XLIV LO</w:t>
      </w:r>
      <w:r w:rsidRPr="00867404">
        <w:rPr>
          <w:rFonts w:ascii="Times New Roman" w:eastAsia="Times New Roman" w:hAnsi="Times New Roman" w:cs="Times New Roman"/>
          <w:sz w:val="24"/>
          <w:szCs w:val="24"/>
          <w:bdr w:val="none" w:sz="0" w:space="0" w:color="auto"/>
        </w:rPr>
        <w:t xml:space="preserve"> na temat:  Bad</w:t>
      </w:r>
      <w:r w:rsidR="00405FFA">
        <w:rPr>
          <w:rFonts w:ascii="Times New Roman" w:eastAsia="Times New Roman" w:hAnsi="Times New Roman" w:cs="Times New Roman"/>
          <w:sz w:val="24"/>
          <w:szCs w:val="24"/>
          <w:bdr w:val="none" w:sz="0" w:space="0" w:color="auto"/>
        </w:rPr>
        <w:t>anie predyspozycji zawodowych z </w:t>
      </w:r>
      <w:r w:rsidRPr="00867404">
        <w:rPr>
          <w:rFonts w:ascii="Times New Roman" w:eastAsia="Times New Roman" w:hAnsi="Times New Roman" w:cs="Times New Roman"/>
          <w:sz w:val="24"/>
          <w:szCs w:val="24"/>
          <w:bdr w:val="none" w:sz="0" w:space="0" w:color="auto"/>
        </w:rPr>
        <w:t xml:space="preserve">analizą zainteresowań. </w:t>
      </w:r>
      <w:r w:rsidRPr="00867404">
        <w:rPr>
          <w:rFonts w:ascii="Times New Roman" w:hAnsi="Times New Roman" w:cs="Times New Roman"/>
          <w:i/>
          <w:iCs/>
          <w:color w:val="424242"/>
          <w:sz w:val="24"/>
          <w:szCs w:val="24"/>
        </w:rPr>
        <w:t>Osoba prowadząca: Dorota Świt,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 xml:space="preserve">           - dla uczniów </w:t>
      </w:r>
      <w:r w:rsidRPr="00867404">
        <w:rPr>
          <w:rFonts w:ascii="Times New Roman" w:hAnsi="Times New Roman" w:cs="Times New Roman"/>
          <w:b/>
          <w:color w:val="434343"/>
          <w:sz w:val="24"/>
          <w:szCs w:val="24"/>
        </w:rPr>
        <w:t xml:space="preserve">Publicznego Gimnazjum nr 38 </w:t>
      </w:r>
      <w:r w:rsidRPr="00867404">
        <w:rPr>
          <w:rFonts w:ascii="Times New Roman" w:hAnsi="Times New Roman" w:cs="Times New Roman"/>
          <w:color w:val="434343"/>
          <w:sz w:val="24"/>
          <w:szCs w:val="24"/>
        </w:rPr>
        <w:t>na temat:</w:t>
      </w:r>
      <w:r w:rsidRPr="00867404">
        <w:rPr>
          <w:rFonts w:ascii="Times New Roman" w:hAnsi="Times New Roman" w:cs="Times New Roman"/>
          <w:b/>
          <w:color w:val="434343"/>
          <w:sz w:val="24"/>
          <w:szCs w:val="24"/>
        </w:rPr>
        <w:t xml:space="preserve"> </w:t>
      </w:r>
      <w:r w:rsidRPr="00867404">
        <w:rPr>
          <w:rFonts w:ascii="Times New Roman" w:eastAsia="Times New Roman" w:hAnsi="Times New Roman" w:cs="Times New Roman"/>
          <w:sz w:val="24"/>
          <w:szCs w:val="24"/>
          <w:bdr w:val="none" w:sz="0" w:space="0" w:color="auto"/>
        </w:rPr>
        <w:t>Trafny wybór dalszej drogi</w:t>
      </w:r>
      <w:r w:rsidR="0061769D">
        <w:rPr>
          <w:rFonts w:ascii="Times New Roman" w:eastAsia="Times New Roman" w:hAnsi="Times New Roman" w:cs="Times New Roman"/>
          <w:sz w:val="24"/>
          <w:szCs w:val="24"/>
          <w:bdr w:val="none" w:sz="0" w:space="0" w:color="auto"/>
        </w:rPr>
        <w:t xml:space="preserve"> edukacyjnej i zawodowej. </w:t>
      </w:r>
      <w:r w:rsidRPr="00867404">
        <w:rPr>
          <w:rFonts w:ascii="Times New Roman" w:hAnsi="Times New Roman" w:cs="Times New Roman"/>
          <w:i/>
          <w:iCs/>
          <w:color w:val="424242"/>
          <w:sz w:val="24"/>
          <w:szCs w:val="24"/>
        </w:rPr>
        <w:t>Osoba prowadząca: Anna Zientalska,,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 xml:space="preserve">           - </w:t>
      </w:r>
      <w:r w:rsidRPr="00867404">
        <w:rPr>
          <w:rFonts w:ascii="Times New Roman" w:hAnsi="Times New Roman" w:cs="Times New Roman"/>
          <w:iCs/>
          <w:color w:val="424242"/>
          <w:sz w:val="24"/>
          <w:szCs w:val="24"/>
        </w:rPr>
        <w:t xml:space="preserve">dla uczniów klas I i II </w:t>
      </w:r>
      <w:r w:rsidRPr="00867404">
        <w:rPr>
          <w:rFonts w:ascii="Times New Roman" w:hAnsi="Times New Roman" w:cs="Times New Roman"/>
          <w:b/>
          <w:color w:val="434343"/>
          <w:sz w:val="24"/>
          <w:szCs w:val="24"/>
        </w:rPr>
        <w:t xml:space="preserve">Publicznego Gimnazjum nr 41 </w:t>
      </w:r>
      <w:r w:rsidRPr="00867404">
        <w:rPr>
          <w:rFonts w:ascii="Times New Roman" w:hAnsi="Times New Roman" w:cs="Times New Roman"/>
          <w:color w:val="434343"/>
          <w:sz w:val="24"/>
          <w:szCs w:val="24"/>
        </w:rPr>
        <w:t>na temat:</w:t>
      </w:r>
      <w:r w:rsidRPr="00867404">
        <w:rPr>
          <w:rFonts w:ascii="Times New Roman" w:hAnsi="Times New Roman" w:cs="Times New Roman"/>
          <w:b/>
          <w:color w:val="434343"/>
          <w:sz w:val="24"/>
          <w:szCs w:val="24"/>
        </w:rPr>
        <w:t xml:space="preserve"> </w:t>
      </w:r>
      <w:r w:rsidRPr="00867404">
        <w:rPr>
          <w:rFonts w:ascii="Times New Roman" w:hAnsi="Times New Roman" w:cs="Times New Roman"/>
          <w:i/>
          <w:sz w:val="24"/>
          <w:szCs w:val="24"/>
        </w:rPr>
        <w:t xml:space="preserve">Zawodoznawstwo </w:t>
      </w:r>
      <w:r w:rsidRPr="00867404">
        <w:rPr>
          <w:rFonts w:ascii="Times New Roman" w:hAnsi="Times New Roman" w:cs="Times New Roman"/>
          <w:i/>
          <w:sz w:val="24"/>
          <w:szCs w:val="24"/>
        </w:rPr>
        <w:br/>
        <w:t>w planowaniu kariery oraz Poznanie siebie w kontekście planowania kariery edu</w:t>
      </w:r>
      <w:r w:rsidR="00AA344D">
        <w:rPr>
          <w:rFonts w:ascii="Times New Roman" w:hAnsi="Times New Roman" w:cs="Times New Roman"/>
          <w:i/>
          <w:sz w:val="24"/>
          <w:szCs w:val="24"/>
        </w:rPr>
        <w:t>k</w:t>
      </w:r>
      <w:r w:rsidR="0061769D">
        <w:rPr>
          <w:rFonts w:ascii="Times New Roman" w:hAnsi="Times New Roman" w:cs="Times New Roman"/>
          <w:i/>
          <w:sz w:val="24"/>
          <w:szCs w:val="24"/>
        </w:rPr>
        <w:t xml:space="preserve">acyjno-zawodowej. </w:t>
      </w:r>
      <w:r w:rsidRPr="00867404">
        <w:rPr>
          <w:rFonts w:ascii="Times New Roman" w:hAnsi="Times New Roman" w:cs="Times New Roman"/>
          <w:i/>
          <w:iCs/>
          <w:color w:val="424242"/>
          <w:sz w:val="24"/>
          <w:szCs w:val="24"/>
        </w:rPr>
        <w:t>Osoba prowadząca: Agnieszka Bugajska,  doradca zawodowy</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
          <w:iCs/>
          <w:color w:val="424242"/>
          <w:sz w:val="24"/>
          <w:szCs w:val="24"/>
        </w:rPr>
        <w:t xml:space="preserve">           - </w:t>
      </w:r>
      <w:r w:rsidRPr="00867404">
        <w:rPr>
          <w:rFonts w:ascii="Times New Roman" w:hAnsi="Times New Roman" w:cs="Times New Roman"/>
          <w:iCs/>
          <w:color w:val="424242"/>
          <w:sz w:val="24"/>
          <w:szCs w:val="24"/>
        </w:rPr>
        <w:t xml:space="preserve">dla uczniów klasy II </w:t>
      </w:r>
      <w:r w:rsidRPr="00867404">
        <w:rPr>
          <w:rFonts w:ascii="Times New Roman" w:hAnsi="Times New Roman" w:cs="Times New Roman"/>
          <w:b/>
          <w:color w:val="434343"/>
          <w:sz w:val="24"/>
          <w:szCs w:val="24"/>
        </w:rPr>
        <w:t>Publicznego Gimnazjum nr 26</w:t>
      </w:r>
      <w:r w:rsidRPr="00867404">
        <w:rPr>
          <w:rFonts w:ascii="Times New Roman" w:hAnsi="Times New Roman" w:cs="Times New Roman"/>
          <w:color w:val="434343"/>
          <w:sz w:val="24"/>
          <w:szCs w:val="24"/>
        </w:rPr>
        <w:t xml:space="preserve">  na temat:  </w:t>
      </w:r>
      <w:r w:rsidRPr="00867404">
        <w:rPr>
          <w:rFonts w:ascii="Times New Roman" w:hAnsi="Times New Roman" w:cs="Times New Roman"/>
          <w:i/>
          <w:color w:val="434343"/>
          <w:sz w:val="24"/>
          <w:szCs w:val="24"/>
        </w:rPr>
        <w:t xml:space="preserve">"Wybieram własną drogę edukacyjno-zawodową ukierunkowany na samopoznanie i autodiagnozę </w:t>
      </w:r>
      <w:r w:rsidRPr="00867404">
        <w:rPr>
          <w:rFonts w:ascii="Times New Roman" w:hAnsi="Times New Roman" w:cs="Times New Roman"/>
          <w:i/>
          <w:color w:val="434343"/>
          <w:sz w:val="24"/>
          <w:szCs w:val="24"/>
        </w:rPr>
        <w:lastRenderedPageBreak/>
        <w:t>predyspozycji zawodowych“.</w:t>
      </w:r>
      <w:r w:rsidR="007E4C46" w:rsidRPr="00867404">
        <w:rPr>
          <w:rFonts w:ascii="Times New Roman" w:hAnsi="Times New Roman" w:cs="Times New Roman"/>
          <w:color w:val="434343"/>
          <w:sz w:val="24"/>
          <w:szCs w:val="24"/>
        </w:rPr>
        <w:t xml:space="preserve"> </w:t>
      </w:r>
      <w:r w:rsidRPr="00867404">
        <w:rPr>
          <w:rFonts w:ascii="Times New Roman" w:hAnsi="Times New Roman" w:cs="Times New Roman"/>
          <w:i/>
          <w:iCs/>
          <w:color w:val="424242"/>
          <w:sz w:val="24"/>
          <w:szCs w:val="24"/>
        </w:rPr>
        <w:t>O</w:t>
      </w:r>
      <w:r w:rsidR="007E4C46" w:rsidRPr="00867404">
        <w:rPr>
          <w:rFonts w:ascii="Times New Roman" w:hAnsi="Times New Roman" w:cs="Times New Roman"/>
          <w:i/>
          <w:iCs/>
          <w:color w:val="424242"/>
          <w:sz w:val="24"/>
          <w:szCs w:val="24"/>
        </w:rPr>
        <w:t xml:space="preserve">soba prowadząca: </w:t>
      </w:r>
      <w:r w:rsidRPr="00867404">
        <w:rPr>
          <w:rFonts w:ascii="Times New Roman" w:hAnsi="Times New Roman" w:cs="Times New Roman"/>
          <w:i/>
          <w:iCs/>
          <w:color w:val="424242"/>
          <w:sz w:val="24"/>
          <w:szCs w:val="24"/>
        </w:rPr>
        <w:t>Aleksa</w:t>
      </w:r>
      <w:r w:rsidR="0061769D">
        <w:rPr>
          <w:rFonts w:ascii="Times New Roman" w:hAnsi="Times New Roman" w:cs="Times New Roman"/>
          <w:i/>
          <w:iCs/>
          <w:color w:val="424242"/>
          <w:sz w:val="24"/>
          <w:szCs w:val="24"/>
        </w:rPr>
        <w:t>ndra Bednarek,  doradca zawodowy.</w:t>
      </w:r>
      <w:r w:rsidRPr="00867404">
        <w:rPr>
          <w:rFonts w:ascii="Times New Roman" w:hAnsi="Times New Roman" w:cs="Times New Roman"/>
          <w:i/>
          <w:iCs/>
          <w:color w:val="424242"/>
          <w:sz w:val="24"/>
          <w:szCs w:val="24"/>
        </w:rPr>
        <w:t xml:space="preserve"> </w:t>
      </w:r>
    </w:p>
    <w:p w:rsidR="00C54550" w:rsidRPr="00867404" w:rsidRDefault="00C54550" w:rsidP="003C6A84">
      <w:pPr>
        <w:pStyle w:val="Domylne"/>
        <w:tabs>
          <w:tab w:val="left" w:pos="220"/>
          <w:tab w:val="left" w:pos="720"/>
        </w:tabs>
        <w:spacing w:line="360" w:lineRule="auto"/>
        <w:ind w:left="720" w:hanging="720"/>
        <w:jc w:val="both"/>
        <w:rPr>
          <w:rFonts w:ascii="Times New Roman" w:hAnsi="Times New Roman" w:cs="Times New Roman"/>
          <w:i/>
          <w:iCs/>
          <w:color w:val="424242"/>
          <w:sz w:val="24"/>
          <w:szCs w:val="24"/>
        </w:rPr>
      </w:pPr>
      <w:r w:rsidRPr="00867404">
        <w:rPr>
          <w:rFonts w:ascii="Times New Roman" w:hAnsi="Times New Roman" w:cs="Times New Roman"/>
          <w:iCs/>
          <w:color w:val="424242"/>
          <w:sz w:val="24"/>
          <w:szCs w:val="24"/>
        </w:rPr>
        <w:t xml:space="preserve">           - dla uczniów gimnazjów w XVIII LO, którzy planują w przyszłości  pracę w służbach mundurowych  m.in, w policji </w:t>
      </w:r>
      <w:r w:rsidRPr="00867404">
        <w:rPr>
          <w:rFonts w:ascii="Times New Roman" w:eastAsia="Times New Roman" w:hAnsi="Times New Roman" w:cs="Times New Roman"/>
          <w:sz w:val="24"/>
          <w:szCs w:val="24"/>
          <w:bdr w:val="none" w:sz="0" w:space="0" w:color="auto"/>
        </w:rPr>
        <w:t xml:space="preserve">przeprowadzono test sprawności </w:t>
      </w:r>
      <w:r w:rsidRPr="00867404">
        <w:rPr>
          <w:rFonts w:ascii="Times New Roman" w:hAnsi="Times New Roman" w:cs="Times New Roman"/>
          <w:iCs/>
          <w:color w:val="424242"/>
          <w:sz w:val="24"/>
          <w:szCs w:val="24"/>
        </w:rPr>
        <w:t>fizycznej – bieg po kopercie, przewrót  w przód w tył, rzut piłką lekarską</w:t>
      </w:r>
      <w:r w:rsidR="00405FFA">
        <w:rPr>
          <w:rFonts w:ascii="Times New Roman" w:hAnsi="Times New Roman" w:cs="Times New Roman"/>
          <w:iCs/>
          <w:color w:val="424242"/>
          <w:sz w:val="24"/>
          <w:szCs w:val="24"/>
        </w:rPr>
        <w:t>, skok przez skrzynię. Udział w </w:t>
      </w:r>
      <w:r w:rsidRPr="00867404">
        <w:rPr>
          <w:rFonts w:ascii="Times New Roman" w:hAnsi="Times New Roman" w:cs="Times New Roman"/>
          <w:iCs/>
          <w:color w:val="424242"/>
          <w:sz w:val="24"/>
          <w:szCs w:val="24"/>
        </w:rPr>
        <w:t xml:space="preserve">ćwiczeniach sprawnościowych  wzięło  40 uczniów. </w:t>
      </w:r>
      <w:r w:rsidRPr="00867404">
        <w:rPr>
          <w:rFonts w:ascii="Times New Roman" w:hAnsi="Times New Roman" w:cs="Times New Roman"/>
          <w:i/>
          <w:iCs/>
          <w:color w:val="424242"/>
          <w:sz w:val="24"/>
          <w:szCs w:val="24"/>
        </w:rPr>
        <w:t xml:space="preserve">Osoba prowadząca: </w:t>
      </w:r>
      <w:r w:rsidRPr="00867404">
        <w:rPr>
          <w:rFonts w:ascii="Times New Roman" w:hAnsi="Times New Roman" w:cs="Times New Roman"/>
          <w:i/>
          <w:iCs/>
          <w:sz w:val="24"/>
          <w:szCs w:val="24"/>
        </w:rPr>
        <w:t>Arkadiusz Trzuskowski,</w:t>
      </w:r>
      <w:r w:rsidRPr="00867404">
        <w:rPr>
          <w:rFonts w:ascii="Times New Roman" w:hAnsi="Times New Roman" w:cs="Times New Roman"/>
          <w:i/>
          <w:iCs/>
          <w:color w:val="424242"/>
          <w:sz w:val="24"/>
          <w:szCs w:val="24"/>
        </w:rPr>
        <w:t xml:space="preserve"> doradca zawodowy</w:t>
      </w:r>
      <w:r w:rsidR="00BE4A86">
        <w:rPr>
          <w:rFonts w:ascii="Times New Roman" w:hAnsi="Times New Roman" w:cs="Times New Roman"/>
          <w:i/>
          <w:iCs/>
          <w:color w:val="424242"/>
          <w:sz w:val="24"/>
          <w:szCs w:val="24"/>
        </w:rPr>
        <w:t>.</w:t>
      </w:r>
    </w:p>
    <w:p w:rsidR="00C54550" w:rsidRPr="00BE4A86" w:rsidRDefault="00BE4A86" w:rsidP="003C6A84">
      <w:pPr>
        <w:pStyle w:val="Domylne"/>
        <w:tabs>
          <w:tab w:val="left" w:pos="220"/>
          <w:tab w:val="left" w:pos="720"/>
        </w:tabs>
        <w:spacing w:line="360" w:lineRule="auto"/>
        <w:jc w:val="both"/>
        <w:rPr>
          <w:rFonts w:ascii="Times New Roman" w:hAnsi="Times New Roman" w:cs="Times New Roman"/>
          <w:iCs/>
          <w:color w:val="424242"/>
          <w:sz w:val="24"/>
          <w:szCs w:val="24"/>
        </w:rPr>
      </w:pPr>
      <w:r>
        <w:rPr>
          <w:rFonts w:ascii="Times New Roman" w:hAnsi="Times New Roman" w:cs="Times New Roman"/>
          <w:iCs/>
          <w:color w:val="424242"/>
          <w:sz w:val="24"/>
          <w:szCs w:val="24"/>
        </w:rPr>
        <w:t>___________________________________________________________________________</w:t>
      </w:r>
    </w:p>
    <w:p w:rsidR="00C54550" w:rsidRPr="00867404" w:rsidRDefault="00C54550" w:rsidP="00DA2B6D">
      <w:pPr>
        <w:pStyle w:val="Domylne"/>
        <w:numPr>
          <w:ilvl w:val="0"/>
          <w:numId w:val="3"/>
        </w:numPr>
        <w:tabs>
          <w:tab w:val="clear" w:pos="0"/>
        </w:tabs>
        <w:spacing w:line="360" w:lineRule="auto"/>
        <w:ind w:left="426" w:hanging="426"/>
        <w:jc w:val="both"/>
        <w:rPr>
          <w:rFonts w:ascii="Times New Roman" w:hAnsi="Times New Roman" w:cs="Times New Roman"/>
          <w:i/>
          <w:iCs/>
          <w:sz w:val="24"/>
          <w:szCs w:val="24"/>
        </w:rPr>
      </w:pPr>
      <w:r w:rsidRPr="00867404">
        <w:rPr>
          <w:rFonts w:ascii="Times New Roman" w:hAnsi="Times New Roman" w:cs="Times New Roman"/>
          <w:sz w:val="24"/>
          <w:szCs w:val="24"/>
        </w:rPr>
        <w:t xml:space="preserve">Zorganizowano i przeprowadzono konsultacje indywidualne dla uczniów Publicznego Gimnazjum nr 26, nr 38 oraz IX, VIII,  XXI, XVIII LO. Tematyka rozmów doradczych dotyczyła: wyboru szkoły ponadgimnazjalnej, czynników wyboru szkoły i zawodu oraz oferty łódzkich szkół ponadgimnazjalnych. Badania predyspozycji zawodowych dokonano </w:t>
      </w:r>
      <w:r w:rsidRPr="00867404">
        <w:rPr>
          <w:rFonts w:ascii="Times New Roman" w:hAnsi="Times New Roman" w:cs="Times New Roman"/>
          <w:sz w:val="24"/>
          <w:szCs w:val="24"/>
        </w:rPr>
        <w:br/>
        <w:t>z wykorzystaniem kwestionariuszy MŁOKOZZ, Analizy skłonności zawodowych, opracowano In</w:t>
      </w:r>
      <w:r w:rsidR="0061769D">
        <w:rPr>
          <w:rFonts w:ascii="Times New Roman" w:hAnsi="Times New Roman" w:cs="Times New Roman"/>
          <w:sz w:val="24"/>
          <w:szCs w:val="24"/>
        </w:rPr>
        <w:t>. W rozmowach doradczych wzięły</w:t>
      </w:r>
      <w:r w:rsidRPr="00867404">
        <w:rPr>
          <w:rFonts w:ascii="Times New Roman" w:hAnsi="Times New Roman" w:cs="Times New Roman"/>
          <w:sz w:val="24"/>
          <w:szCs w:val="24"/>
        </w:rPr>
        <w:t xml:space="preserve"> udział 24 osoby. </w:t>
      </w:r>
      <w:r w:rsidRPr="00867404">
        <w:rPr>
          <w:rFonts w:ascii="Times New Roman" w:hAnsi="Times New Roman" w:cs="Times New Roman"/>
          <w:i/>
          <w:iCs/>
          <w:sz w:val="24"/>
          <w:szCs w:val="24"/>
        </w:rPr>
        <w:t>Osoby prowadzące: Aleksandra Bednarek, Ewa Koper, Arkadiusz Trzuskowski,  doradcy zawodowi</w:t>
      </w:r>
      <w:r w:rsidR="00BE4A86">
        <w:rPr>
          <w:rFonts w:ascii="Times New Roman" w:hAnsi="Times New Roman" w:cs="Times New Roman"/>
          <w:i/>
          <w:iCs/>
          <w:sz w:val="24"/>
          <w:szCs w:val="24"/>
        </w:rPr>
        <w:t>.</w:t>
      </w:r>
      <w:r w:rsidRPr="00867404">
        <w:rPr>
          <w:rFonts w:ascii="Times New Roman" w:hAnsi="Times New Roman" w:cs="Times New Roman"/>
          <w:i/>
          <w:iCs/>
          <w:sz w:val="24"/>
          <w:szCs w:val="24"/>
        </w:rPr>
        <w:t xml:space="preserve"> </w:t>
      </w:r>
    </w:p>
    <w:p w:rsidR="00C54550" w:rsidRPr="00405FFA" w:rsidRDefault="00405FFA" w:rsidP="003C6A84">
      <w:pPr>
        <w:pStyle w:val="Domylne"/>
        <w:tabs>
          <w:tab w:val="left" w:pos="220"/>
          <w:tab w:val="left" w:pos="720"/>
        </w:tabs>
        <w:spacing w:line="36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C54550" w:rsidRPr="00867404" w:rsidRDefault="00C54550" w:rsidP="00DA2B6D">
      <w:pPr>
        <w:pStyle w:val="Domylne"/>
        <w:numPr>
          <w:ilvl w:val="0"/>
          <w:numId w:val="3"/>
        </w:numPr>
        <w:tabs>
          <w:tab w:val="clear" w:pos="0"/>
        </w:tabs>
        <w:spacing w:line="360" w:lineRule="auto"/>
        <w:ind w:left="426" w:hanging="426"/>
        <w:jc w:val="both"/>
        <w:rPr>
          <w:rFonts w:ascii="Times New Roman" w:hAnsi="Times New Roman" w:cs="Times New Roman"/>
          <w:i/>
          <w:iCs/>
          <w:sz w:val="24"/>
          <w:szCs w:val="24"/>
        </w:rPr>
      </w:pPr>
      <w:r w:rsidRPr="00867404">
        <w:rPr>
          <w:rFonts w:ascii="Times New Roman" w:hAnsi="Times New Roman" w:cs="Times New Roman"/>
          <w:color w:val="424242"/>
          <w:sz w:val="24"/>
          <w:szCs w:val="24"/>
        </w:rPr>
        <w:t xml:space="preserve">Przeprowadzono kolejne spotkanie – warsztaty metodyczne – z nauczycielami kształcenia zawodowego w Zespole Szkół Gastronomicznych na temat: </w:t>
      </w:r>
      <w:r w:rsidRPr="00867404">
        <w:rPr>
          <w:rFonts w:ascii="Times New Roman" w:hAnsi="Times New Roman" w:cs="Times New Roman"/>
          <w:i/>
          <w:color w:val="424242"/>
          <w:sz w:val="24"/>
          <w:szCs w:val="24"/>
        </w:rPr>
        <w:t xml:space="preserve">Stosowanie technik coachingowych w edukacji. </w:t>
      </w:r>
      <w:r w:rsidRPr="00867404">
        <w:rPr>
          <w:rFonts w:ascii="Times New Roman" w:hAnsi="Times New Roman" w:cs="Times New Roman"/>
          <w:color w:val="424242"/>
          <w:sz w:val="24"/>
          <w:szCs w:val="24"/>
        </w:rPr>
        <w:t xml:space="preserve"> Uczestniczy wysoko ocenili w ankietach ewaluacyjnych prowadzone zajęcia edukacyjne. Łącznie 30 godzin. </w:t>
      </w:r>
      <w:r w:rsidRPr="00867404">
        <w:rPr>
          <w:rFonts w:ascii="Times New Roman" w:hAnsi="Times New Roman" w:cs="Times New Roman"/>
          <w:i/>
          <w:color w:val="424242"/>
          <w:sz w:val="24"/>
          <w:szCs w:val="24"/>
        </w:rPr>
        <w:t>Organizator: Małgorzata Sienna, kierownik Ośrodka Doradztwa Zawodowego</w:t>
      </w:r>
      <w:r w:rsidR="00BE4A86">
        <w:rPr>
          <w:rFonts w:ascii="Times New Roman" w:hAnsi="Times New Roman" w:cs="Times New Roman"/>
          <w:i/>
          <w:color w:val="424242"/>
          <w:sz w:val="24"/>
          <w:szCs w:val="24"/>
        </w:rPr>
        <w:t>.</w:t>
      </w:r>
    </w:p>
    <w:p w:rsidR="00163A94" w:rsidRPr="00867404" w:rsidRDefault="00405FFA" w:rsidP="003C6A84">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94C19" w:rsidRPr="00867404" w:rsidRDefault="00163A94" w:rsidP="00DA2B6D">
      <w:pPr>
        <w:pStyle w:val="Akapitzlist"/>
        <w:numPr>
          <w:ilvl w:val="0"/>
          <w:numId w:val="3"/>
        </w:numPr>
        <w:shd w:val="clear" w:color="auto" w:fill="FFFFFF"/>
        <w:tabs>
          <w:tab w:val="clear" w:pos="0"/>
        </w:tabs>
        <w:spacing w:line="360" w:lineRule="auto"/>
        <w:ind w:left="426" w:hanging="426"/>
        <w:jc w:val="both"/>
        <w:rPr>
          <w:color w:val="222222"/>
        </w:rPr>
      </w:pPr>
      <w:r w:rsidRPr="00867404">
        <w:rPr>
          <w:color w:val="222222"/>
        </w:rPr>
        <w:t xml:space="preserve">Zakończono prace nad przeprowadzeniem i opracowaniem wstępnych wyników testu diagnostycznego dla trzecioklasistów z języka angielskiego. </w:t>
      </w:r>
      <w:r w:rsidRPr="00867404">
        <w:rPr>
          <w:color w:val="222222"/>
          <w:shd w:val="clear" w:color="auto" w:fill="FFFFFF"/>
        </w:rPr>
        <w:t xml:space="preserve">W tym roku szkolnym do testu, przygotowanego przez zespół nauczycieli języka angielskiego pod kierunkiem doradcy metodycznego Anety Jachimowskiej, zgłosiło się 57 szkół podstawowych </w:t>
      </w:r>
      <w:r w:rsidRPr="00867404">
        <w:rPr>
          <w:color w:val="222222"/>
          <w:shd w:val="clear" w:color="auto" w:fill="FFFFFF"/>
        </w:rPr>
        <w:br/>
        <w:t>z Łodzi i okolic, zarówno publicznych, jak i prywatnych. Ogółem 1982 trzecioklasistów brało udział w diagnozie. Wnioski płynące z opracowania, przekazane szkołom oraz nauczycielom, na pewno przyczynią się do doskonalenia procesu nauczania-uczenia się języka angielskiego w klasach I-III w szkole podstawowej.</w:t>
      </w:r>
      <w:r w:rsidR="00694C19" w:rsidRPr="00867404">
        <w:rPr>
          <w:color w:val="222222"/>
          <w:shd w:val="clear" w:color="auto" w:fill="FFFFFF"/>
        </w:rPr>
        <w:t xml:space="preserve"> </w:t>
      </w:r>
    </w:p>
    <w:p w:rsidR="00163A94" w:rsidRPr="00867404" w:rsidRDefault="00694C19" w:rsidP="003C6A84">
      <w:pPr>
        <w:shd w:val="clear" w:color="auto" w:fill="FFFFFF"/>
        <w:spacing w:after="0" w:line="360" w:lineRule="auto"/>
        <w:ind w:firstLine="426"/>
        <w:jc w:val="both"/>
        <w:rPr>
          <w:rFonts w:ascii="Times New Roman" w:hAnsi="Times New Roman" w:cs="Times New Roman"/>
          <w:color w:val="222222"/>
          <w:sz w:val="24"/>
          <w:szCs w:val="24"/>
        </w:rPr>
      </w:pPr>
      <w:r w:rsidRPr="00867404">
        <w:rPr>
          <w:rFonts w:ascii="Times New Roman" w:hAnsi="Times New Roman" w:cs="Times New Roman"/>
          <w:color w:val="222222"/>
          <w:sz w:val="24"/>
          <w:szCs w:val="24"/>
          <w:shd w:val="clear" w:color="auto" w:fill="FFFFFF"/>
        </w:rPr>
        <w:t>K</w:t>
      </w:r>
      <w:r w:rsidR="00BF4E07" w:rsidRPr="00867404">
        <w:rPr>
          <w:rFonts w:ascii="Times New Roman" w:hAnsi="Times New Roman" w:cs="Times New Roman"/>
          <w:color w:val="222222"/>
          <w:sz w:val="24"/>
          <w:szCs w:val="24"/>
          <w:shd w:val="clear" w:color="auto" w:fill="FFFFFF"/>
        </w:rPr>
        <w:t xml:space="preserve">oordynator: </w:t>
      </w:r>
      <w:r w:rsidR="00163A94" w:rsidRPr="00867404">
        <w:rPr>
          <w:rFonts w:ascii="Times New Roman" w:hAnsi="Times New Roman" w:cs="Times New Roman"/>
          <w:i/>
          <w:color w:val="222222"/>
          <w:sz w:val="24"/>
          <w:szCs w:val="24"/>
          <w:shd w:val="clear" w:color="auto" w:fill="FFFFFF"/>
        </w:rPr>
        <w:t>Aneta Jachimowska</w:t>
      </w:r>
      <w:r w:rsidR="00BE4A86">
        <w:rPr>
          <w:rFonts w:ascii="Times New Roman" w:hAnsi="Times New Roman" w:cs="Times New Roman"/>
          <w:i/>
          <w:color w:val="222222"/>
          <w:sz w:val="24"/>
          <w:szCs w:val="24"/>
          <w:shd w:val="clear" w:color="auto" w:fill="FFFFFF"/>
        </w:rPr>
        <w:t>.</w:t>
      </w:r>
    </w:p>
    <w:p w:rsidR="00163A94" w:rsidRPr="00867404" w:rsidRDefault="00405FFA" w:rsidP="003C6A84">
      <w:pPr>
        <w:pStyle w:val="Akapitzlist"/>
        <w:shd w:val="clear" w:color="auto" w:fill="FFFFFF"/>
        <w:spacing w:line="360" w:lineRule="auto"/>
        <w:ind w:left="426" w:hanging="426"/>
        <w:jc w:val="both"/>
        <w:rPr>
          <w:color w:val="222222"/>
          <w:shd w:val="clear" w:color="auto" w:fill="FFFFFF"/>
        </w:rPr>
      </w:pPr>
      <w:r>
        <w:rPr>
          <w:color w:val="222222"/>
          <w:shd w:val="clear" w:color="auto" w:fill="FFFFFF"/>
        </w:rPr>
        <w:t>___________________________________________________________________________</w:t>
      </w:r>
    </w:p>
    <w:p w:rsidR="00163A94" w:rsidRPr="00867404" w:rsidRDefault="00163A94" w:rsidP="00DA2B6D">
      <w:pPr>
        <w:pStyle w:val="Akapitzlist"/>
        <w:numPr>
          <w:ilvl w:val="0"/>
          <w:numId w:val="3"/>
        </w:numPr>
        <w:shd w:val="clear" w:color="auto" w:fill="FFFFFF"/>
        <w:tabs>
          <w:tab w:val="clear" w:pos="0"/>
        </w:tabs>
        <w:spacing w:line="360" w:lineRule="auto"/>
        <w:ind w:left="567" w:hanging="567"/>
        <w:jc w:val="both"/>
        <w:rPr>
          <w:color w:val="222222"/>
        </w:rPr>
      </w:pPr>
      <w:r w:rsidRPr="00867404">
        <w:rPr>
          <w:color w:val="222222"/>
        </w:rPr>
        <w:t xml:space="preserve">Zaplanowano i zorganizowano czterogodzinną konferencję dla nauczycieli zainteresowanych edukacją medialną </w:t>
      </w:r>
      <w:r w:rsidRPr="00867404">
        <w:rPr>
          <w:i/>
          <w:color w:val="222222"/>
        </w:rPr>
        <w:t xml:space="preserve">Zrozumieć język mediów. </w:t>
      </w:r>
      <w:r w:rsidRPr="00867404">
        <w:rPr>
          <w:color w:val="222222"/>
        </w:rPr>
        <w:t>Podczas spotkania prezentowane i dyskutowane były następujące zagadnienia:</w:t>
      </w:r>
    </w:p>
    <w:p w:rsidR="00163A94" w:rsidRPr="00867404" w:rsidRDefault="00163A94" w:rsidP="00DA2B6D">
      <w:pPr>
        <w:pStyle w:val="Akapitzlist"/>
        <w:numPr>
          <w:ilvl w:val="0"/>
          <w:numId w:val="10"/>
        </w:numPr>
        <w:shd w:val="clear" w:color="auto" w:fill="FFFFFF"/>
        <w:spacing w:line="360" w:lineRule="auto"/>
        <w:ind w:left="993" w:hanging="426"/>
        <w:jc w:val="both"/>
        <w:textAlignment w:val="baseline"/>
        <w:rPr>
          <w:color w:val="222222"/>
        </w:rPr>
      </w:pPr>
      <w:r w:rsidRPr="00867404">
        <w:rPr>
          <w:bCs/>
          <w:iCs/>
          <w:color w:val="333333"/>
        </w:rPr>
        <w:t>T</w:t>
      </w:r>
      <w:r w:rsidRPr="00867404">
        <w:rPr>
          <w:bCs/>
          <w:iCs/>
          <w:color w:val="000000"/>
        </w:rPr>
        <w:t>elewizje informacyjne jako narzędzie edukacji politycznej i obywatelskiej</w:t>
      </w:r>
    </w:p>
    <w:p w:rsidR="00163A94" w:rsidRPr="00867404" w:rsidRDefault="00163A94" w:rsidP="00DA2B6D">
      <w:pPr>
        <w:pStyle w:val="Akapitzlist"/>
        <w:numPr>
          <w:ilvl w:val="0"/>
          <w:numId w:val="10"/>
        </w:numPr>
        <w:shd w:val="clear" w:color="auto" w:fill="FFFFFF"/>
        <w:spacing w:line="360" w:lineRule="auto"/>
        <w:ind w:left="993" w:hanging="426"/>
        <w:jc w:val="both"/>
        <w:textAlignment w:val="baseline"/>
        <w:rPr>
          <w:color w:val="222222"/>
        </w:rPr>
      </w:pPr>
      <w:r w:rsidRPr="00867404">
        <w:rPr>
          <w:bCs/>
          <w:iCs/>
          <w:color w:val="333333"/>
        </w:rPr>
        <w:lastRenderedPageBreak/>
        <w:t>Mechanizmy manipulacji w mediach</w:t>
      </w:r>
      <w:r w:rsidRPr="00867404">
        <w:rPr>
          <w:bCs/>
          <w:color w:val="333333"/>
        </w:rPr>
        <w:t xml:space="preserve">  </w:t>
      </w:r>
    </w:p>
    <w:p w:rsidR="00163A94" w:rsidRPr="00867404" w:rsidRDefault="00163A94" w:rsidP="00DA2B6D">
      <w:pPr>
        <w:pStyle w:val="Akapitzlist"/>
        <w:numPr>
          <w:ilvl w:val="0"/>
          <w:numId w:val="10"/>
        </w:numPr>
        <w:shd w:val="clear" w:color="auto" w:fill="FFFFFF"/>
        <w:spacing w:line="360" w:lineRule="auto"/>
        <w:ind w:left="993" w:hanging="426"/>
        <w:jc w:val="both"/>
        <w:textAlignment w:val="baseline"/>
        <w:rPr>
          <w:color w:val="222222"/>
        </w:rPr>
      </w:pPr>
      <w:r w:rsidRPr="00867404">
        <w:rPr>
          <w:bCs/>
          <w:iCs/>
          <w:color w:val="333333"/>
        </w:rPr>
        <w:t>Edukacja medialna w podstawie programowej i programach kształcenia</w:t>
      </w:r>
      <w:r w:rsidRPr="00867404">
        <w:rPr>
          <w:bCs/>
          <w:color w:val="333333"/>
        </w:rPr>
        <w:t> </w:t>
      </w:r>
    </w:p>
    <w:p w:rsidR="00163A94" w:rsidRPr="00867404" w:rsidRDefault="00163A94" w:rsidP="00DA2B6D">
      <w:pPr>
        <w:pStyle w:val="Akapitzlist"/>
        <w:numPr>
          <w:ilvl w:val="0"/>
          <w:numId w:val="10"/>
        </w:numPr>
        <w:shd w:val="clear" w:color="auto" w:fill="FFFFFF"/>
        <w:spacing w:line="360" w:lineRule="auto"/>
        <w:ind w:left="993" w:hanging="426"/>
        <w:jc w:val="both"/>
        <w:textAlignment w:val="baseline"/>
        <w:rPr>
          <w:color w:val="222222"/>
        </w:rPr>
      </w:pPr>
      <w:r w:rsidRPr="00867404">
        <w:rPr>
          <w:bCs/>
          <w:iCs/>
          <w:color w:val="333333"/>
        </w:rPr>
        <w:t xml:space="preserve">Sposoby wdrażania edukacji medialnej do praktyki szkolnej – rozwiązania praktyczne </w:t>
      </w:r>
    </w:p>
    <w:p w:rsidR="00163A94" w:rsidRPr="00867404" w:rsidRDefault="00163A94" w:rsidP="003C6A84">
      <w:pPr>
        <w:shd w:val="clear" w:color="auto" w:fill="FFFFFF"/>
        <w:spacing w:after="0" w:line="360" w:lineRule="auto"/>
        <w:ind w:left="426" w:firstLine="141"/>
        <w:jc w:val="both"/>
        <w:textAlignment w:val="baseline"/>
        <w:rPr>
          <w:rFonts w:ascii="Times New Roman" w:hAnsi="Times New Roman" w:cs="Times New Roman"/>
          <w:bCs/>
          <w:color w:val="333333"/>
          <w:sz w:val="24"/>
          <w:szCs w:val="24"/>
        </w:rPr>
      </w:pPr>
      <w:r w:rsidRPr="00867404">
        <w:rPr>
          <w:rFonts w:ascii="Times New Roman" w:hAnsi="Times New Roman" w:cs="Times New Roman"/>
          <w:bCs/>
          <w:color w:val="222222"/>
          <w:sz w:val="24"/>
          <w:szCs w:val="24"/>
        </w:rPr>
        <w:t>Gośćmi konferencji byli d</w:t>
      </w:r>
      <w:r w:rsidRPr="00867404">
        <w:rPr>
          <w:rFonts w:ascii="Times New Roman" w:hAnsi="Times New Roman" w:cs="Times New Roman"/>
          <w:bCs/>
          <w:color w:val="333333"/>
          <w:sz w:val="24"/>
          <w:szCs w:val="24"/>
        </w:rPr>
        <w:t>r Krzysztof Grzegorzewski, medioznawca z Katedry Dziennikarstwa i Psychologii Społecznej UŁ oraz Jaro</w:t>
      </w:r>
      <w:r w:rsidR="00405FFA">
        <w:rPr>
          <w:rFonts w:ascii="Times New Roman" w:hAnsi="Times New Roman" w:cs="Times New Roman"/>
          <w:bCs/>
          <w:color w:val="333333"/>
          <w:sz w:val="24"/>
          <w:szCs w:val="24"/>
        </w:rPr>
        <w:t>sław Kusza, reżyser teatralny i </w:t>
      </w:r>
      <w:r w:rsidRPr="00867404">
        <w:rPr>
          <w:rFonts w:ascii="Times New Roman" w:hAnsi="Times New Roman" w:cs="Times New Roman"/>
          <w:bCs/>
          <w:color w:val="333333"/>
          <w:sz w:val="24"/>
          <w:szCs w:val="24"/>
        </w:rPr>
        <w:t>filmowy, medioznawca. Podczas spotkania podsumowano również całoroczną działalność Zespołu Nauczycieli Liderów Edukacji Filmowej.</w:t>
      </w:r>
      <w:r w:rsidR="00694C19" w:rsidRPr="00867404">
        <w:rPr>
          <w:rFonts w:ascii="Times New Roman" w:hAnsi="Times New Roman" w:cs="Times New Roman"/>
          <w:bCs/>
          <w:color w:val="333333"/>
          <w:sz w:val="24"/>
          <w:szCs w:val="24"/>
        </w:rPr>
        <w:t xml:space="preserve"> </w:t>
      </w:r>
      <w:r w:rsidRPr="00867404">
        <w:rPr>
          <w:rFonts w:ascii="Times New Roman" w:hAnsi="Times New Roman" w:cs="Times New Roman"/>
          <w:bCs/>
          <w:color w:val="333333"/>
          <w:sz w:val="24"/>
          <w:szCs w:val="24"/>
        </w:rPr>
        <w:t>Konferencję przeprowadzono we współpracy z Centralnym Gabinetem Edukacji Filmowej.</w:t>
      </w:r>
    </w:p>
    <w:p w:rsidR="00BF4E07" w:rsidRPr="00867404" w:rsidRDefault="00BF4E07" w:rsidP="003C6A84">
      <w:pPr>
        <w:shd w:val="clear" w:color="auto" w:fill="FFFFFF"/>
        <w:spacing w:after="0" w:line="360" w:lineRule="auto"/>
        <w:ind w:left="426"/>
        <w:jc w:val="both"/>
        <w:textAlignment w:val="baseline"/>
        <w:rPr>
          <w:rFonts w:ascii="Times New Roman" w:hAnsi="Times New Roman" w:cs="Times New Roman"/>
          <w:bCs/>
          <w:color w:val="333333"/>
          <w:sz w:val="24"/>
          <w:szCs w:val="24"/>
        </w:rPr>
      </w:pPr>
      <w:r w:rsidRPr="00867404">
        <w:rPr>
          <w:rFonts w:ascii="Times New Roman" w:hAnsi="Times New Roman" w:cs="Times New Roman"/>
          <w:bCs/>
          <w:color w:val="333333"/>
          <w:sz w:val="24"/>
          <w:szCs w:val="24"/>
        </w:rPr>
        <w:t xml:space="preserve">Koordynator: </w:t>
      </w:r>
      <w:r w:rsidRPr="00BE4A86">
        <w:rPr>
          <w:rFonts w:ascii="Times New Roman" w:hAnsi="Times New Roman" w:cs="Times New Roman"/>
          <w:bCs/>
          <w:i/>
          <w:color w:val="333333"/>
          <w:sz w:val="24"/>
          <w:szCs w:val="24"/>
        </w:rPr>
        <w:t>Danuta Górecka</w:t>
      </w:r>
      <w:r w:rsidR="00BE4A86">
        <w:rPr>
          <w:rFonts w:ascii="Times New Roman" w:hAnsi="Times New Roman" w:cs="Times New Roman"/>
          <w:bCs/>
          <w:color w:val="333333"/>
          <w:sz w:val="24"/>
          <w:szCs w:val="24"/>
        </w:rPr>
        <w:t>.</w:t>
      </w:r>
    </w:p>
    <w:p w:rsidR="00163A94" w:rsidRPr="00867404" w:rsidRDefault="00405FFA" w:rsidP="00405FFA">
      <w:pPr>
        <w:shd w:val="clear" w:color="auto" w:fill="FFFFFF"/>
        <w:spacing w:after="0" w:line="360" w:lineRule="auto"/>
        <w:jc w:val="both"/>
        <w:textAlignment w:val="baseline"/>
        <w:rPr>
          <w:rFonts w:ascii="Times New Roman" w:hAnsi="Times New Roman" w:cs="Times New Roman"/>
          <w:bCs/>
          <w:color w:val="333333"/>
          <w:sz w:val="24"/>
          <w:szCs w:val="24"/>
        </w:rPr>
      </w:pPr>
      <w:r>
        <w:rPr>
          <w:rFonts w:ascii="Times New Roman" w:hAnsi="Times New Roman" w:cs="Times New Roman"/>
          <w:bCs/>
          <w:color w:val="333333"/>
          <w:sz w:val="24"/>
          <w:szCs w:val="24"/>
        </w:rPr>
        <w:t>___________________________________________________________________________</w:t>
      </w:r>
    </w:p>
    <w:p w:rsidR="00487ACE" w:rsidRPr="00867404" w:rsidRDefault="00487ACE" w:rsidP="00DA2B6D">
      <w:pPr>
        <w:pStyle w:val="Akapitzlist"/>
        <w:numPr>
          <w:ilvl w:val="0"/>
          <w:numId w:val="3"/>
        </w:numPr>
        <w:tabs>
          <w:tab w:val="clear" w:pos="0"/>
        </w:tabs>
        <w:spacing w:line="360" w:lineRule="auto"/>
        <w:ind w:left="567" w:hanging="567"/>
        <w:jc w:val="both"/>
        <w:rPr>
          <w:i/>
        </w:rPr>
      </w:pPr>
      <w:r w:rsidRPr="00867404">
        <w:t xml:space="preserve">W dniach 13-14 czerwca </w:t>
      </w:r>
      <w:r w:rsidRPr="00BE4A86">
        <w:rPr>
          <w:i/>
        </w:rPr>
        <w:t>Jolanta Wojciechowska</w:t>
      </w:r>
      <w:r w:rsidRPr="00867404">
        <w:t xml:space="preserve"> uczestniczyła w pracach </w:t>
      </w:r>
      <w:r w:rsidRPr="00867404">
        <w:rPr>
          <w:i/>
          <w:color w:val="222222"/>
          <w:shd w:val="clear" w:color="auto" w:fill="FFFFFF"/>
        </w:rPr>
        <w:t>Zespołu</w:t>
      </w:r>
      <w:r w:rsidRPr="00867404">
        <w:rPr>
          <w:b/>
          <w:i/>
          <w:color w:val="222222"/>
          <w:shd w:val="clear" w:color="auto" w:fill="FFFFFF"/>
        </w:rPr>
        <w:t xml:space="preserve"> </w:t>
      </w:r>
      <w:r w:rsidRPr="00867404">
        <w:rPr>
          <w:i/>
          <w:color w:val="222222"/>
          <w:shd w:val="clear" w:color="auto" w:fill="FFFFFF"/>
        </w:rPr>
        <w:t>do spraw specjalnych potrzeb edukacyjnych</w:t>
      </w:r>
      <w:r w:rsidRPr="00867404">
        <w:rPr>
          <w:color w:val="222222"/>
          <w:shd w:val="clear" w:color="auto" w:fill="FFFFFF"/>
        </w:rPr>
        <w:t xml:space="preserve"> w MEN w grupie Kształcenie zawodowe osób z niepełnosprawnościami. W wyniku pracy i ustaleń z zastępcą dyrektora Departamentu Strategii MEN sformułowano rekomendacje dotyczące finansowania edukacji uczniów ze specjalnymi potrzebami edukacyjnymi, a także raport końcowy Zespołu.  </w:t>
      </w:r>
    </w:p>
    <w:p w:rsidR="00282162" w:rsidRPr="00867404" w:rsidRDefault="00405FFA" w:rsidP="00405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2162" w:rsidRPr="00867404" w:rsidRDefault="00487ACE" w:rsidP="00DA2B6D">
      <w:pPr>
        <w:numPr>
          <w:ilvl w:val="0"/>
          <w:numId w:val="3"/>
        </w:numPr>
        <w:tabs>
          <w:tab w:val="clear" w:pos="0"/>
        </w:tabs>
        <w:spacing w:after="0" w:line="360" w:lineRule="auto"/>
        <w:ind w:left="426" w:hanging="426"/>
        <w:jc w:val="both"/>
        <w:rPr>
          <w:rFonts w:ascii="Times New Roman" w:hAnsi="Times New Roman" w:cs="Times New Roman"/>
          <w:i/>
          <w:sz w:val="24"/>
          <w:szCs w:val="24"/>
        </w:rPr>
      </w:pPr>
      <w:r w:rsidRPr="00867404">
        <w:rPr>
          <w:rFonts w:ascii="Times New Roman" w:hAnsi="Times New Roman" w:cs="Times New Roman"/>
          <w:sz w:val="24"/>
          <w:szCs w:val="24"/>
        </w:rPr>
        <w:t xml:space="preserve">W dniu 17 czerwca odbyło się seminarium podsumowujące działania w projekcie edukacyjnym z historią w tle – </w:t>
      </w:r>
      <w:r w:rsidRPr="00867404">
        <w:rPr>
          <w:rFonts w:ascii="Times New Roman" w:hAnsi="Times New Roman" w:cs="Times New Roman"/>
          <w:i/>
          <w:sz w:val="24"/>
          <w:szCs w:val="24"/>
        </w:rPr>
        <w:t>Wojenne przygody Niedźwiadka Wojtka</w:t>
      </w:r>
      <w:r w:rsidRPr="00867404">
        <w:rPr>
          <w:rFonts w:ascii="Times New Roman" w:hAnsi="Times New Roman" w:cs="Times New Roman"/>
          <w:sz w:val="24"/>
          <w:szCs w:val="24"/>
        </w:rPr>
        <w:t xml:space="preserve"> współorganizowanym z Muzeum Tradycji Niepodległościowych i Poleskim Ośrodkiem Sztuki. Uczestnikami projektu było 24 nau</w:t>
      </w:r>
      <w:r w:rsidR="00282162" w:rsidRPr="00867404">
        <w:rPr>
          <w:rFonts w:ascii="Times New Roman" w:hAnsi="Times New Roman" w:cs="Times New Roman"/>
          <w:sz w:val="24"/>
          <w:szCs w:val="24"/>
        </w:rPr>
        <w:t xml:space="preserve">czycieli i prawie 300 uczniów  </w:t>
      </w:r>
      <w:r w:rsidRPr="00867404">
        <w:rPr>
          <w:rFonts w:ascii="Times New Roman" w:hAnsi="Times New Roman" w:cs="Times New Roman"/>
          <w:sz w:val="24"/>
          <w:szCs w:val="24"/>
        </w:rPr>
        <w:t>z  11 łódzkich szkół podstawowych, którzy doskonalili umiejętności czytelnicze poznając ważne wydarzenia z historii Polski oraz kształtując postawy patriotyczne. Nauczyciele biorący udział w projekcie wzbogacili swój warsztat pracy poprzez stworzenie nowych scenariuszy zajęć edukacyjnych oraz wykorzystanie dramy, jako metody pomocniczej do prowadzenia zajęć, dzięki którym uczniowie mają okazję głębiej przeżywać i roz</w:t>
      </w:r>
      <w:r w:rsidR="00282162" w:rsidRPr="00867404">
        <w:rPr>
          <w:rFonts w:ascii="Times New Roman" w:hAnsi="Times New Roman" w:cs="Times New Roman"/>
          <w:sz w:val="24"/>
          <w:szCs w:val="24"/>
        </w:rPr>
        <w:t xml:space="preserve">umieć treść omawianych lektur. </w:t>
      </w:r>
    </w:p>
    <w:p w:rsidR="00487ACE" w:rsidRPr="00867404" w:rsidRDefault="00487ACE" w:rsidP="003C6A84">
      <w:pPr>
        <w:spacing w:after="0" w:line="360" w:lineRule="auto"/>
        <w:ind w:left="426"/>
        <w:jc w:val="both"/>
        <w:rPr>
          <w:rFonts w:ascii="Times New Roman" w:hAnsi="Times New Roman" w:cs="Times New Roman"/>
          <w:i/>
          <w:sz w:val="24"/>
          <w:szCs w:val="24"/>
        </w:rPr>
      </w:pPr>
      <w:r w:rsidRPr="00867404">
        <w:rPr>
          <w:rFonts w:ascii="Times New Roman" w:hAnsi="Times New Roman" w:cs="Times New Roman"/>
          <w:sz w:val="24"/>
          <w:szCs w:val="24"/>
        </w:rPr>
        <w:t xml:space="preserve">Koordynacja projektu: </w:t>
      </w:r>
      <w:r w:rsidRPr="00BE4A86">
        <w:rPr>
          <w:rFonts w:ascii="Times New Roman" w:hAnsi="Times New Roman" w:cs="Times New Roman"/>
          <w:i/>
          <w:sz w:val="24"/>
          <w:szCs w:val="24"/>
        </w:rPr>
        <w:t>Elżbieta Kolczyńska, Katarzyna Pęczek</w:t>
      </w:r>
      <w:r w:rsidR="00BE4A86">
        <w:rPr>
          <w:rFonts w:ascii="Times New Roman" w:hAnsi="Times New Roman" w:cs="Times New Roman"/>
          <w:sz w:val="24"/>
          <w:szCs w:val="24"/>
        </w:rPr>
        <w:t>.</w:t>
      </w:r>
    </w:p>
    <w:p w:rsidR="00282162" w:rsidRPr="00405FFA" w:rsidRDefault="00405FFA" w:rsidP="007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7ACE" w:rsidRPr="00867404" w:rsidRDefault="00487ACE" w:rsidP="00DA2B6D">
      <w:pPr>
        <w:numPr>
          <w:ilvl w:val="0"/>
          <w:numId w:val="3"/>
        </w:numPr>
        <w:tabs>
          <w:tab w:val="clear" w:pos="0"/>
        </w:tabs>
        <w:spacing w:after="0" w:line="360" w:lineRule="auto"/>
        <w:ind w:left="426" w:hanging="426"/>
        <w:jc w:val="both"/>
        <w:rPr>
          <w:rFonts w:ascii="Times New Roman" w:hAnsi="Times New Roman" w:cs="Times New Roman"/>
          <w:i/>
          <w:sz w:val="24"/>
          <w:szCs w:val="24"/>
        </w:rPr>
      </w:pPr>
      <w:r w:rsidRPr="00BE4A86">
        <w:rPr>
          <w:rFonts w:ascii="Times New Roman" w:hAnsi="Times New Roman" w:cs="Times New Roman"/>
          <w:i/>
          <w:sz w:val="24"/>
          <w:szCs w:val="24"/>
        </w:rPr>
        <w:t>Aneta Madziara</w:t>
      </w:r>
      <w:r w:rsidRPr="00867404">
        <w:rPr>
          <w:rFonts w:ascii="Times New Roman" w:hAnsi="Times New Roman" w:cs="Times New Roman"/>
          <w:sz w:val="24"/>
          <w:szCs w:val="24"/>
        </w:rPr>
        <w:t xml:space="preserve"> wzięła udział w seminarium podsumowującym Festiwal Teatrów Przedszkolnych im. H. Ryla, podczas którego sformułowano wnioski dotyczące tegorocznej edycji festiwalu i zaplanowano pracę na kolejny rok szkolny.</w:t>
      </w:r>
    </w:p>
    <w:p w:rsidR="00282162" w:rsidRPr="00405FFA" w:rsidRDefault="00405FFA" w:rsidP="003C6A84">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7ACE" w:rsidRPr="00867404" w:rsidRDefault="00487ACE" w:rsidP="00DA2B6D">
      <w:pPr>
        <w:numPr>
          <w:ilvl w:val="0"/>
          <w:numId w:val="3"/>
        </w:numPr>
        <w:tabs>
          <w:tab w:val="clear" w:pos="0"/>
        </w:tabs>
        <w:spacing w:after="0" w:line="360" w:lineRule="auto"/>
        <w:ind w:left="426" w:hanging="426"/>
        <w:jc w:val="both"/>
        <w:rPr>
          <w:rFonts w:ascii="Times New Roman" w:hAnsi="Times New Roman" w:cs="Times New Roman"/>
          <w:sz w:val="24"/>
          <w:szCs w:val="24"/>
        </w:rPr>
      </w:pPr>
      <w:r w:rsidRPr="00867404">
        <w:rPr>
          <w:rFonts w:ascii="Times New Roman" w:hAnsi="Times New Roman" w:cs="Times New Roman"/>
          <w:sz w:val="24"/>
          <w:szCs w:val="24"/>
        </w:rPr>
        <w:t>Zakończono pierwszy semestr (60 godzin) kursu języka angi</w:t>
      </w:r>
      <w:r w:rsidR="00282162" w:rsidRPr="00867404">
        <w:rPr>
          <w:rFonts w:ascii="Times New Roman" w:hAnsi="Times New Roman" w:cs="Times New Roman"/>
          <w:sz w:val="24"/>
          <w:szCs w:val="24"/>
        </w:rPr>
        <w:t>elskiego A2, podczas którego uczestnicy</w:t>
      </w:r>
      <w:r w:rsidR="0061769D">
        <w:rPr>
          <w:rFonts w:ascii="Times New Roman" w:hAnsi="Times New Roman" w:cs="Times New Roman"/>
          <w:sz w:val="24"/>
          <w:szCs w:val="24"/>
        </w:rPr>
        <w:t xml:space="preserve"> (nauczyciele i dyrektorzy</w:t>
      </w:r>
      <w:r w:rsidRPr="00867404">
        <w:rPr>
          <w:rFonts w:ascii="Times New Roman" w:hAnsi="Times New Roman" w:cs="Times New Roman"/>
          <w:sz w:val="24"/>
          <w:szCs w:val="24"/>
        </w:rPr>
        <w:t xml:space="preserve"> przedszkoli i edukac</w:t>
      </w:r>
      <w:r w:rsidR="0061769D">
        <w:rPr>
          <w:rFonts w:ascii="Times New Roman" w:hAnsi="Times New Roman" w:cs="Times New Roman"/>
          <w:sz w:val="24"/>
          <w:szCs w:val="24"/>
        </w:rPr>
        <w:t>ji wczesnoszkolnej) kształtowali</w:t>
      </w:r>
      <w:r w:rsidRPr="00867404">
        <w:rPr>
          <w:rFonts w:ascii="Times New Roman" w:hAnsi="Times New Roman" w:cs="Times New Roman"/>
          <w:sz w:val="24"/>
          <w:szCs w:val="24"/>
        </w:rPr>
        <w:t xml:space="preserve"> umiejętność sprawnego komunikowania się w języku angielskim w typowych</w:t>
      </w:r>
      <w:r w:rsidR="00282162" w:rsidRPr="00867404">
        <w:rPr>
          <w:rFonts w:ascii="Times New Roman" w:hAnsi="Times New Roman" w:cs="Times New Roman"/>
          <w:sz w:val="24"/>
          <w:szCs w:val="24"/>
        </w:rPr>
        <w:t xml:space="preserve"> sytuacjach </w:t>
      </w:r>
      <w:r w:rsidR="00282162" w:rsidRPr="00867404">
        <w:rPr>
          <w:rFonts w:ascii="Times New Roman" w:hAnsi="Times New Roman" w:cs="Times New Roman"/>
          <w:sz w:val="24"/>
          <w:szCs w:val="24"/>
        </w:rPr>
        <w:lastRenderedPageBreak/>
        <w:t xml:space="preserve">życia codziennego. </w:t>
      </w:r>
      <w:r w:rsidRPr="00867404">
        <w:rPr>
          <w:rFonts w:ascii="Times New Roman" w:hAnsi="Times New Roman" w:cs="Times New Roman"/>
          <w:sz w:val="24"/>
          <w:szCs w:val="24"/>
        </w:rPr>
        <w:t>Przeprowadzono kolejne zajęcia w ramach kontynuacji kursów języka angielskiego dla dyrektorów, wicedyrektorów, nauczycieli przedszkoli i edukacji wczesnoszkolnej, podczas których uczestnicy doskonalili umiejętności</w:t>
      </w:r>
      <w:r w:rsidR="00405FFA">
        <w:rPr>
          <w:rFonts w:ascii="Times New Roman" w:hAnsi="Times New Roman" w:cs="Times New Roman"/>
          <w:sz w:val="24"/>
          <w:szCs w:val="24"/>
        </w:rPr>
        <w:t xml:space="preserve"> komunikacji w </w:t>
      </w:r>
      <w:r w:rsidRPr="00867404">
        <w:rPr>
          <w:rFonts w:ascii="Times New Roman" w:hAnsi="Times New Roman" w:cs="Times New Roman"/>
          <w:sz w:val="24"/>
          <w:szCs w:val="24"/>
        </w:rPr>
        <w:t xml:space="preserve">języku angielskim na poziomie A1 i A2. Koordynator kursów: </w:t>
      </w:r>
      <w:r w:rsidRPr="00BE4A86">
        <w:rPr>
          <w:rFonts w:ascii="Times New Roman" w:hAnsi="Times New Roman" w:cs="Times New Roman"/>
          <w:i/>
          <w:sz w:val="24"/>
          <w:szCs w:val="24"/>
        </w:rPr>
        <w:t>Zofia Kordala</w:t>
      </w:r>
      <w:r w:rsidR="00BE4A86">
        <w:rPr>
          <w:rFonts w:ascii="Times New Roman" w:hAnsi="Times New Roman" w:cs="Times New Roman"/>
          <w:sz w:val="24"/>
          <w:szCs w:val="24"/>
        </w:rPr>
        <w:t>.</w:t>
      </w:r>
    </w:p>
    <w:p w:rsidR="00487ACE" w:rsidRPr="00867404" w:rsidRDefault="00405FFA" w:rsidP="003C6A84">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0AFC" w:rsidRPr="00867404" w:rsidRDefault="002D0AFC" w:rsidP="00DA2B6D">
      <w:pPr>
        <w:pStyle w:val="Akapitzlist"/>
        <w:numPr>
          <w:ilvl w:val="0"/>
          <w:numId w:val="3"/>
        </w:numPr>
        <w:tabs>
          <w:tab w:val="clear" w:pos="0"/>
        </w:tabs>
        <w:spacing w:line="360" w:lineRule="auto"/>
        <w:ind w:left="426" w:hanging="426"/>
        <w:jc w:val="both"/>
      </w:pPr>
      <w:r w:rsidRPr="00867404">
        <w:t xml:space="preserve">Podsumowano działania związane z wdrażaniem w łódzkich szkołach podstawowych  projektów edukacyjnych ukierunkowanych na orientację zawodową dzieci I i II etapu kształcenia wypracowanych w ramach działania projektowego doradcy metodycznego edukacji wczesnoszkolnej Aleksandry Proc oraz doradcy techniki Barbary Preczyńskiej “Modelowanie wewnątrzszkolnym systemem orientacji i poradnictwa zawodowego </w:t>
      </w:r>
      <w:r w:rsidRPr="00867404">
        <w:br/>
        <w:t>w szkołach podstawowych w I i II etapie kształcenia”. W spotkaniu uczestniczyli nauczyciele i dyrektorzy z 8 szkół podstawowych uczestniczących w projekcie, którzy wyrazili chęć kontynuowania działań w kolejnym roku szkolnym z nastawieniem na upowszechnianie różnorodności podejmowanych p</w:t>
      </w:r>
      <w:r w:rsidR="00405FFA">
        <w:t>rzedsięwzięć (festiwale pasji i </w:t>
      </w:r>
      <w:r w:rsidRPr="00867404">
        <w:t xml:space="preserve">zawodów, przeglądy zawodów, wystawy, inscenizacje, quizy).  </w:t>
      </w:r>
    </w:p>
    <w:p w:rsidR="00487ACE" w:rsidRPr="00867404" w:rsidRDefault="00487ACE" w:rsidP="003C6A84">
      <w:pPr>
        <w:spacing w:after="0" w:line="360" w:lineRule="auto"/>
        <w:jc w:val="both"/>
        <w:rPr>
          <w:rFonts w:ascii="Times New Roman" w:hAnsi="Times New Roman" w:cs="Times New Roman"/>
          <w:sz w:val="24"/>
          <w:szCs w:val="24"/>
        </w:rPr>
      </w:pPr>
    </w:p>
    <w:p w:rsidR="00163A94" w:rsidRPr="00867404" w:rsidRDefault="00163A94" w:rsidP="00867404">
      <w:pPr>
        <w:pStyle w:val="Akapitzlist1"/>
        <w:spacing w:after="0" w:line="360" w:lineRule="auto"/>
        <w:ind w:left="0"/>
        <w:jc w:val="both"/>
        <w:rPr>
          <w:rFonts w:ascii="Times New Roman" w:hAnsi="Times New Roman"/>
          <w:sz w:val="24"/>
          <w:szCs w:val="24"/>
        </w:rPr>
      </w:pPr>
    </w:p>
    <w:p w:rsidR="00626A0B" w:rsidRPr="009F3B71" w:rsidRDefault="00626A0B" w:rsidP="009F3B71">
      <w:pPr>
        <w:pStyle w:val="NormalnyWeb"/>
        <w:spacing w:before="0" w:beforeAutospacing="0" w:after="0" w:afterAutospacing="0" w:line="360" w:lineRule="auto"/>
        <w:jc w:val="both"/>
        <w:rPr>
          <w:rFonts w:ascii="Times New Roman" w:hAnsi="Times New Roman"/>
          <w:sz w:val="24"/>
          <w:szCs w:val="24"/>
        </w:rPr>
      </w:pPr>
    </w:p>
    <w:p w:rsidR="004F4A7A" w:rsidRPr="009F3B71" w:rsidRDefault="004F4A7A" w:rsidP="009F3B71">
      <w:pPr>
        <w:pStyle w:val="NormalnyWeb"/>
        <w:spacing w:before="0" w:beforeAutospacing="0" w:after="0" w:afterAutospacing="0" w:line="360" w:lineRule="auto"/>
        <w:jc w:val="both"/>
        <w:rPr>
          <w:rFonts w:ascii="Times New Roman" w:hAnsi="Times New Roman"/>
          <w:sz w:val="24"/>
          <w:szCs w:val="24"/>
        </w:rPr>
      </w:pPr>
    </w:p>
    <w:p w:rsidR="004F4A7A" w:rsidRPr="009F3B71" w:rsidRDefault="004F4A7A" w:rsidP="009F3B71">
      <w:pPr>
        <w:pStyle w:val="NormalnyWeb"/>
        <w:spacing w:before="0" w:beforeAutospacing="0" w:after="0" w:afterAutospacing="0" w:line="360" w:lineRule="auto"/>
        <w:jc w:val="both"/>
        <w:rPr>
          <w:rFonts w:ascii="Times New Roman" w:hAnsi="Times New Roman"/>
          <w:sz w:val="24"/>
          <w:szCs w:val="24"/>
        </w:rPr>
      </w:pPr>
    </w:p>
    <w:p w:rsidR="004F4A7A" w:rsidRDefault="004F4A7A" w:rsidP="00F3221E">
      <w:pPr>
        <w:pStyle w:val="NormalnyWeb"/>
        <w:spacing w:before="0" w:beforeAutospacing="0" w:after="0" w:afterAutospacing="0" w:line="360" w:lineRule="auto"/>
        <w:jc w:val="both"/>
        <w:rPr>
          <w:rFonts w:ascii="Times New Roman" w:hAnsi="Times New Roman"/>
        </w:rPr>
      </w:pPr>
    </w:p>
    <w:p w:rsidR="004A5416" w:rsidRDefault="004A5416" w:rsidP="004A5416">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4A5416" w:rsidRDefault="004A5416" w:rsidP="004A5416">
      <w:pPr>
        <w:spacing w:after="0" w:line="240" w:lineRule="auto"/>
        <w:ind w:firstLine="6521"/>
        <w:jc w:val="both"/>
        <w:rPr>
          <w:rFonts w:ascii="Times New Roman" w:hAnsi="Times New Roman" w:cs="Times New Roman"/>
          <w:b/>
          <w:sz w:val="18"/>
          <w:szCs w:val="18"/>
        </w:rPr>
      </w:pPr>
    </w:p>
    <w:p w:rsidR="004A5416" w:rsidRDefault="004A5416" w:rsidP="004A5416">
      <w:pPr>
        <w:spacing w:after="0" w:line="240" w:lineRule="auto"/>
        <w:jc w:val="both"/>
        <w:rPr>
          <w:rFonts w:ascii="Times New Roman" w:hAnsi="Times New Roman" w:cs="Times New Roman"/>
          <w:b/>
          <w:sz w:val="18"/>
          <w:szCs w:val="18"/>
        </w:rPr>
      </w:pPr>
    </w:p>
    <w:p w:rsidR="004A5416" w:rsidRDefault="004A5416" w:rsidP="004A5416">
      <w:pPr>
        <w:spacing w:after="0" w:line="240" w:lineRule="auto"/>
        <w:ind w:firstLine="6521"/>
        <w:jc w:val="both"/>
        <w:rPr>
          <w:rFonts w:ascii="Times New Roman" w:hAnsi="Times New Roman" w:cs="Times New Roman"/>
          <w:b/>
          <w:sz w:val="18"/>
          <w:szCs w:val="18"/>
        </w:rPr>
      </w:pPr>
    </w:p>
    <w:p w:rsidR="004A5416" w:rsidRDefault="004A5416" w:rsidP="004A5416">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4A5416" w:rsidRDefault="004A5416" w:rsidP="004A5416">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4A5416" w:rsidRDefault="004A5416" w:rsidP="004A5416">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A5416" w:rsidRDefault="004A5416" w:rsidP="004A5416"/>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207016" w:rsidRPr="00915ACF" w:rsidRDefault="00207016" w:rsidP="00915ACF">
      <w:pPr>
        <w:spacing w:after="0" w:line="240" w:lineRule="auto"/>
        <w:jc w:val="both"/>
        <w:rPr>
          <w:rFonts w:ascii="Times New Roman" w:hAnsi="Times New Roman" w:cs="Times New Roman"/>
          <w:bCs/>
          <w:spacing w:val="3"/>
          <w:sz w:val="24"/>
          <w:szCs w:val="24"/>
        </w:rPr>
      </w:pPr>
    </w:p>
    <w:p w:rsidR="00207016" w:rsidRDefault="00207016" w:rsidP="00207016">
      <w:pPr>
        <w:spacing w:after="0" w:line="240" w:lineRule="auto"/>
        <w:ind w:firstLine="6521"/>
        <w:jc w:val="both"/>
        <w:rPr>
          <w:rFonts w:ascii="Times New Roman" w:hAnsi="Times New Roman" w:cs="Times New Roman"/>
          <w:bCs/>
          <w:spacing w:val="3"/>
          <w:sz w:val="24"/>
          <w:szCs w:val="24"/>
        </w:rPr>
      </w:pPr>
    </w:p>
    <w:p w:rsidR="00402F2D" w:rsidRPr="006B792A" w:rsidRDefault="00402F2D" w:rsidP="00207016">
      <w:pPr>
        <w:pStyle w:val="Akapitzlist"/>
        <w:spacing w:line="360" w:lineRule="auto"/>
        <w:ind w:left="-284"/>
        <w:jc w:val="both"/>
      </w:pPr>
    </w:p>
    <w:sectPr w:rsidR="00402F2D" w:rsidRPr="006B792A"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98" w:rsidRDefault="00104098" w:rsidP="000A2086">
      <w:pPr>
        <w:spacing w:after="0" w:line="240" w:lineRule="auto"/>
      </w:pPr>
      <w:r>
        <w:separator/>
      </w:r>
    </w:p>
  </w:endnote>
  <w:endnote w:type="continuationSeparator" w:id="0">
    <w:p w:rsidR="00104098" w:rsidRDefault="00104098"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98" w:rsidRDefault="00104098" w:rsidP="000A2086">
      <w:pPr>
        <w:spacing w:after="0" w:line="240" w:lineRule="auto"/>
      </w:pPr>
      <w:r>
        <w:separator/>
      </w:r>
    </w:p>
  </w:footnote>
  <w:footnote w:type="continuationSeparator" w:id="0">
    <w:p w:rsidR="00104098" w:rsidRDefault="00104098" w:rsidP="000A2086">
      <w:pPr>
        <w:spacing w:after="0" w:line="240" w:lineRule="auto"/>
      </w:pPr>
      <w:r>
        <w:continuationSeparator/>
      </w:r>
    </w:p>
  </w:footnote>
  <w:footnote w:id="1">
    <w:p w:rsidR="00D558D8" w:rsidRDefault="00D558D8" w:rsidP="00D558D8">
      <w:pPr>
        <w:pStyle w:val="Tekstprzypisudolnego"/>
      </w:pPr>
      <w:r>
        <w:t>Z pisma Jolanty Chełmińskiej do Janusza Moosa, rok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Num33"/>
    <w:lvl w:ilvl="0">
      <w:start w:val="1"/>
      <w:numFmt w:val="decimal"/>
      <w:lvlText w:val="%1."/>
      <w:lvlJc w:val="left"/>
      <w:pPr>
        <w:tabs>
          <w:tab w:val="num" w:pos="0"/>
        </w:tabs>
        <w:ind w:left="786"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B2DB4"/>
    <w:multiLevelType w:val="hybridMultilevel"/>
    <w:tmpl w:val="287EE044"/>
    <w:lvl w:ilvl="0" w:tplc="0415000F">
      <w:start w:val="1"/>
      <w:numFmt w:val="decimal"/>
      <w:lvlText w:val="%1."/>
      <w:lvlJc w:val="left"/>
      <w:pPr>
        <w:tabs>
          <w:tab w:val="num" w:pos="1428"/>
        </w:tabs>
        <w:ind w:left="142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1A7D55C5"/>
    <w:multiLevelType w:val="multilevel"/>
    <w:tmpl w:val="749E5B98"/>
    <w:lvl w:ilvl="0">
      <w:start w:val="1"/>
      <w:numFmt w:val="bullet"/>
      <w:lvlText w:val=""/>
      <w:lvlJc w:val="left"/>
      <w:pPr>
        <w:tabs>
          <w:tab w:val="num" w:pos="644"/>
        </w:tabs>
        <w:ind w:left="644" w:hanging="360"/>
      </w:pPr>
      <w:rPr>
        <w:rFonts w:ascii="Symbol" w:hAnsi="Symbol" w:hint="default"/>
        <w:b w:val="0"/>
        <w:i w:val="0"/>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F43BF6"/>
    <w:multiLevelType w:val="hybridMultilevel"/>
    <w:tmpl w:val="F81AB7D8"/>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2670470"/>
    <w:multiLevelType w:val="hybridMultilevel"/>
    <w:tmpl w:val="FAEE253C"/>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29B5F8C"/>
    <w:multiLevelType w:val="hybridMultilevel"/>
    <w:tmpl w:val="AB5EB7FC"/>
    <w:lvl w:ilvl="0" w:tplc="C958D94E">
      <w:start w:val="1"/>
      <w:numFmt w:val="bullet"/>
      <w:lvlText w:val=""/>
      <w:lvlJc w:val="left"/>
      <w:pPr>
        <w:tabs>
          <w:tab w:val="num" w:pos="1173"/>
        </w:tabs>
        <w:ind w:left="1173" w:hanging="284"/>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0" w15:restartNumberingAfterBreak="0">
    <w:nsid w:val="43FE356F"/>
    <w:multiLevelType w:val="hybridMultilevel"/>
    <w:tmpl w:val="4114E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C5483C"/>
    <w:multiLevelType w:val="hybridMultilevel"/>
    <w:tmpl w:val="DDB4E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9FE33CC"/>
    <w:multiLevelType w:val="hybridMultilevel"/>
    <w:tmpl w:val="88BC3920"/>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594B20"/>
    <w:multiLevelType w:val="hybridMultilevel"/>
    <w:tmpl w:val="7A84B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8"/>
  </w:num>
  <w:num w:numId="9">
    <w:abstractNumId w:val="1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108CD"/>
    <w:rsid w:val="00011657"/>
    <w:rsid w:val="000144A7"/>
    <w:rsid w:val="000176F5"/>
    <w:rsid w:val="000232AF"/>
    <w:rsid w:val="00023D86"/>
    <w:rsid w:val="00030C7B"/>
    <w:rsid w:val="00030F47"/>
    <w:rsid w:val="00031A6B"/>
    <w:rsid w:val="00031ABE"/>
    <w:rsid w:val="000326F3"/>
    <w:rsid w:val="00037509"/>
    <w:rsid w:val="00040882"/>
    <w:rsid w:val="0004252C"/>
    <w:rsid w:val="00045F80"/>
    <w:rsid w:val="00047A08"/>
    <w:rsid w:val="00047BC9"/>
    <w:rsid w:val="000509E7"/>
    <w:rsid w:val="00050E3C"/>
    <w:rsid w:val="00052085"/>
    <w:rsid w:val="00052BBE"/>
    <w:rsid w:val="000536FD"/>
    <w:rsid w:val="0005387B"/>
    <w:rsid w:val="00053B27"/>
    <w:rsid w:val="000579B5"/>
    <w:rsid w:val="0006062D"/>
    <w:rsid w:val="0006178E"/>
    <w:rsid w:val="0006437C"/>
    <w:rsid w:val="00064416"/>
    <w:rsid w:val="00067D33"/>
    <w:rsid w:val="00077608"/>
    <w:rsid w:val="00080CE6"/>
    <w:rsid w:val="0008105B"/>
    <w:rsid w:val="0008133D"/>
    <w:rsid w:val="00081CCD"/>
    <w:rsid w:val="000863FC"/>
    <w:rsid w:val="00086B71"/>
    <w:rsid w:val="00086E9D"/>
    <w:rsid w:val="00087CB7"/>
    <w:rsid w:val="00092697"/>
    <w:rsid w:val="000946B0"/>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A54"/>
    <w:rsid w:val="000C47BA"/>
    <w:rsid w:val="000C481E"/>
    <w:rsid w:val="000C5C3A"/>
    <w:rsid w:val="000C70CE"/>
    <w:rsid w:val="000D02D9"/>
    <w:rsid w:val="000D2884"/>
    <w:rsid w:val="000D3775"/>
    <w:rsid w:val="000E0D68"/>
    <w:rsid w:val="000E138E"/>
    <w:rsid w:val="000F0CEA"/>
    <w:rsid w:val="000F0DB3"/>
    <w:rsid w:val="000F140E"/>
    <w:rsid w:val="000F187E"/>
    <w:rsid w:val="000F2A4C"/>
    <w:rsid w:val="000F306C"/>
    <w:rsid w:val="000F6091"/>
    <w:rsid w:val="000F6995"/>
    <w:rsid w:val="00101FCC"/>
    <w:rsid w:val="00104098"/>
    <w:rsid w:val="001061DF"/>
    <w:rsid w:val="001073B1"/>
    <w:rsid w:val="001076B9"/>
    <w:rsid w:val="00111313"/>
    <w:rsid w:val="00113352"/>
    <w:rsid w:val="00116E5E"/>
    <w:rsid w:val="00117C83"/>
    <w:rsid w:val="00124941"/>
    <w:rsid w:val="00127EFB"/>
    <w:rsid w:val="00130F4A"/>
    <w:rsid w:val="00131D93"/>
    <w:rsid w:val="00135FA0"/>
    <w:rsid w:val="00140545"/>
    <w:rsid w:val="00140A3C"/>
    <w:rsid w:val="00140D13"/>
    <w:rsid w:val="00141BB8"/>
    <w:rsid w:val="00144043"/>
    <w:rsid w:val="00145491"/>
    <w:rsid w:val="00146B1A"/>
    <w:rsid w:val="0015080E"/>
    <w:rsid w:val="00150E71"/>
    <w:rsid w:val="00152AD6"/>
    <w:rsid w:val="00152DBE"/>
    <w:rsid w:val="00156A00"/>
    <w:rsid w:val="00162D43"/>
    <w:rsid w:val="00163024"/>
    <w:rsid w:val="00163A94"/>
    <w:rsid w:val="00163D05"/>
    <w:rsid w:val="00164340"/>
    <w:rsid w:val="001646B7"/>
    <w:rsid w:val="001703B6"/>
    <w:rsid w:val="001731AB"/>
    <w:rsid w:val="00174B34"/>
    <w:rsid w:val="00174E6F"/>
    <w:rsid w:val="00175452"/>
    <w:rsid w:val="001848C3"/>
    <w:rsid w:val="00185A1B"/>
    <w:rsid w:val="001860FD"/>
    <w:rsid w:val="00186C6C"/>
    <w:rsid w:val="00191EBD"/>
    <w:rsid w:val="00192DDF"/>
    <w:rsid w:val="0019490C"/>
    <w:rsid w:val="001A3657"/>
    <w:rsid w:val="001A6B81"/>
    <w:rsid w:val="001B18A9"/>
    <w:rsid w:val="001B3AA0"/>
    <w:rsid w:val="001B3CDA"/>
    <w:rsid w:val="001B4601"/>
    <w:rsid w:val="001B50BC"/>
    <w:rsid w:val="001B672A"/>
    <w:rsid w:val="001B6AA8"/>
    <w:rsid w:val="001C31C1"/>
    <w:rsid w:val="001C531A"/>
    <w:rsid w:val="001C5730"/>
    <w:rsid w:val="001C6323"/>
    <w:rsid w:val="001C71BC"/>
    <w:rsid w:val="001C73D1"/>
    <w:rsid w:val="001D1A05"/>
    <w:rsid w:val="001D2B0F"/>
    <w:rsid w:val="001D75CE"/>
    <w:rsid w:val="001D7EAD"/>
    <w:rsid w:val="001E1532"/>
    <w:rsid w:val="001E2D3C"/>
    <w:rsid w:val="001E39E4"/>
    <w:rsid w:val="001E461A"/>
    <w:rsid w:val="001E5106"/>
    <w:rsid w:val="0020099E"/>
    <w:rsid w:val="00202927"/>
    <w:rsid w:val="00204386"/>
    <w:rsid w:val="002044F3"/>
    <w:rsid w:val="002063B5"/>
    <w:rsid w:val="00206BFC"/>
    <w:rsid w:val="00207016"/>
    <w:rsid w:val="002107A7"/>
    <w:rsid w:val="002109DE"/>
    <w:rsid w:val="00214344"/>
    <w:rsid w:val="00214CA6"/>
    <w:rsid w:val="0021791A"/>
    <w:rsid w:val="002205D4"/>
    <w:rsid w:val="002219E7"/>
    <w:rsid w:val="002228DB"/>
    <w:rsid w:val="002229BB"/>
    <w:rsid w:val="0022398C"/>
    <w:rsid w:val="002241F7"/>
    <w:rsid w:val="00225A65"/>
    <w:rsid w:val="002278C2"/>
    <w:rsid w:val="00230C04"/>
    <w:rsid w:val="0023456F"/>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3CD2"/>
    <w:rsid w:val="0027510A"/>
    <w:rsid w:val="0027566E"/>
    <w:rsid w:val="0027705B"/>
    <w:rsid w:val="002775F4"/>
    <w:rsid w:val="00282162"/>
    <w:rsid w:val="00282370"/>
    <w:rsid w:val="002901AB"/>
    <w:rsid w:val="00290786"/>
    <w:rsid w:val="00290955"/>
    <w:rsid w:val="00291FC6"/>
    <w:rsid w:val="00293BCD"/>
    <w:rsid w:val="00295B46"/>
    <w:rsid w:val="002968FB"/>
    <w:rsid w:val="00296B6F"/>
    <w:rsid w:val="00297006"/>
    <w:rsid w:val="00297786"/>
    <w:rsid w:val="002A3629"/>
    <w:rsid w:val="002A5009"/>
    <w:rsid w:val="002A744E"/>
    <w:rsid w:val="002B1B61"/>
    <w:rsid w:val="002B3A35"/>
    <w:rsid w:val="002B5A81"/>
    <w:rsid w:val="002B7302"/>
    <w:rsid w:val="002B79C9"/>
    <w:rsid w:val="002C09B0"/>
    <w:rsid w:val="002C0CAE"/>
    <w:rsid w:val="002C2EE8"/>
    <w:rsid w:val="002C5A9C"/>
    <w:rsid w:val="002C6705"/>
    <w:rsid w:val="002C6AFD"/>
    <w:rsid w:val="002C6C73"/>
    <w:rsid w:val="002D0AFC"/>
    <w:rsid w:val="002D2498"/>
    <w:rsid w:val="002D673C"/>
    <w:rsid w:val="002D6DC3"/>
    <w:rsid w:val="002D79D3"/>
    <w:rsid w:val="002E02C7"/>
    <w:rsid w:val="002E1B9B"/>
    <w:rsid w:val="002E2B32"/>
    <w:rsid w:val="002E579E"/>
    <w:rsid w:val="002F03B6"/>
    <w:rsid w:val="002F0D3D"/>
    <w:rsid w:val="002F1298"/>
    <w:rsid w:val="002F25E1"/>
    <w:rsid w:val="002F3A49"/>
    <w:rsid w:val="002F49D0"/>
    <w:rsid w:val="00301AFF"/>
    <w:rsid w:val="003026A8"/>
    <w:rsid w:val="00302FD7"/>
    <w:rsid w:val="0030357B"/>
    <w:rsid w:val="003044CE"/>
    <w:rsid w:val="003044DB"/>
    <w:rsid w:val="00304CC8"/>
    <w:rsid w:val="003056FC"/>
    <w:rsid w:val="00306D96"/>
    <w:rsid w:val="00307F31"/>
    <w:rsid w:val="00315643"/>
    <w:rsid w:val="00316093"/>
    <w:rsid w:val="003267A7"/>
    <w:rsid w:val="00330FBA"/>
    <w:rsid w:val="00332208"/>
    <w:rsid w:val="00335680"/>
    <w:rsid w:val="00335786"/>
    <w:rsid w:val="003365FC"/>
    <w:rsid w:val="00336A87"/>
    <w:rsid w:val="00336B2A"/>
    <w:rsid w:val="00336D18"/>
    <w:rsid w:val="00340CE5"/>
    <w:rsid w:val="00343B4F"/>
    <w:rsid w:val="003448B5"/>
    <w:rsid w:val="003455BF"/>
    <w:rsid w:val="00352150"/>
    <w:rsid w:val="0035351D"/>
    <w:rsid w:val="0035462A"/>
    <w:rsid w:val="00354B77"/>
    <w:rsid w:val="00354EB5"/>
    <w:rsid w:val="0035755A"/>
    <w:rsid w:val="00357ACB"/>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72ED"/>
    <w:rsid w:val="003A25E6"/>
    <w:rsid w:val="003A30E2"/>
    <w:rsid w:val="003B0DF9"/>
    <w:rsid w:val="003B2768"/>
    <w:rsid w:val="003B2DD2"/>
    <w:rsid w:val="003B6B6D"/>
    <w:rsid w:val="003C15AA"/>
    <w:rsid w:val="003C1F70"/>
    <w:rsid w:val="003C6A84"/>
    <w:rsid w:val="003C7FEE"/>
    <w:rsid w:val="003D23C5"/>
    <w:rsid w:val="003D316A"/>
    <w:rsid w:val="003E0FC0"/>
    <w:rsid w:val="003E133F"/>
    <w:rsid w:val="003E15F6"/>
    <w:rsid w:val="003E2E33"/>
    <w:rsid w:val="003E31D8"/>
    <w:rsid w:val="003E3E4A"/>
    <w:rsid w:val="003E44FD"/>
    <w:rsid w:val="003E4FDA"/>
    <w:rsid w:val="003F0E49"/>
    <w:rsid w:val="003F5802"/>
    <w:rsid w:val="003F5AF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148"/>
    <w:rsid w:val="00437694"/>
    <w:rsid w:val="00442E48"/>
    <w:rsid w:val="00443194"/>
    <w:rsid w:val="00445D0C"/>
    <w:rsid w:val="00446673"/>
    <w:rsid w:val="00447776"/>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CE"/>
    <w:rsid w:val="00481A3A"/>
    <w:rsid w:val="00482603"/>
    <w:rsid w:val="00483AFC"/>
    <w:rsid w:val="004846EC"/>
    <w:rsid w:val="004862F7"/>
    <w:rsid w:val="00487ACE"/>
    <w:rsid w:val="00492042"/>
    <w:rsid w:val="00492C77"/>
    <w:rsid w:val="004958F7"/>
    <w:rsid w:val="00496E66"/>
    <w:rsid w:val="004A3497"/>
    <w:rsid w:val="004A37DC"/>
    <w:rsid w:val="004A3E34"/>
    <w:rsid w:val="004A5416"/>
    <w:rsid w:val="004A5843"/>
    <w:rsid w:val="004A6EA3"/>
    <w:rsid w:val="004A77A3"/>
    <w:rsid w:val="004B00DC"/>
    <w:rsid w:val="004B4259"/>
    <w:rsid w:val="004B57BE"/>
    <w:rsid w:val="004C3F7E"/>
    <w:rsid w:val="004D0155"/>
    <w:rsid w:val="004D0343"/>
    <w:rsid w:val="004D2012"/>
    <w:rsid w:val="004D2F06"/>
    <w:rsid w:val="004D3394"/>
    <w:rsid w:val="004D3C44"/>
    <w:rsid w:val="004D47D2"/>
    <w:rsid w:val="004D61D0"/>
    <w:rsid w:val="004D7067"/>
    <w:rsid w:val="004E099A"/>
    <w:rsid w:val="004E289D"/>
    <w:rsid w:val="004E4C1B"/>
    <w:rsid w:val="004E6C9D"/>
    <w:rsid w:val="004E6F27"/>
    <w:rsid w:val="004F193C"/>
    <w:rsid w:val="004F2390"/>
    <w:rsid w:val="004F4A7A"/>
    <w:rsid w:val="004F4F7F"/>
    <w:rsid w:val="004F53FC"/>
    <w:rsid w:val="004F6A2E"/>
    <w:rsid w:val="004F7A51"/>
    <w:rsid w:val="0050054E"/>
    <w:rsid w:val="0050081E"/>
    <w:rsid w:val="00503B45"/>
    <w:rsid w:val="00504278"/>
    <w:rsid w:val="0050500A"/>
    <w:rsid w:val="005068F4"/>
    <w:rsid w:val="005069D5"/>
    <w:rsid w:val="00510886"/>
    <w:rsid w:val="005123CE"/>
    <w:rsid w:val="00512E73"/>
    <w:rsid w:val="00513CEA"/>
    <w:rsid w:val="00513E75"/>
    <w:rsid w:val="00513FFF"/>
    <w:rsid w:val="00515BD7"/>
    <w:rsid w:val="005166A1"/>
    <w:rsid w:val="0052008F"/>
    <w:rsid w:val="0052088F"/>
    <w:rsid w:val="00525AF9"/>
    <w:rsid w:val="005261AB"/>
    <w:rsid w:val="005263E6"/>
    <w:rsid w:val="00527177"/>
    <w:rsid w:val="0053162F"/>
    <w:rsid w:val="00531F44"/>
    <w:rsid w:val="005341C5"/>
    <w:rsid w:val="00534E91"/>
    <w:rsid w:val="005373D3"/>
    <w:rsid w:val="00537E67"/>
    <w:rsid w:val="00540EBE"/>
    <w:rsid w:val="00542D73"/>
    <w:rsid w:val="00545B66"/>
    <w:rsid w:val="00546945"/>
    <w:rsid w:val="00546E13"/>
    <w:rsid w:val="00546F4F"/>
    <w:rsid w:val="00551488"/>
    <w:rsid w:val="0055302E"/>
    <w:rsid w:val="0055391A"/>
    <w:rsid w:val="00553F36"/>
    <w:rsid w:val="0055460B"/>
    <w:rsid w:val="005556DA"/>
    <w:rsid w:val="0055576D"/>
    <w:rsid w:val="005558E9"/>
    <w:rsid w:val="00556E00"/>
    <w:rsid w:val="00557425"/>
    <w:rsid w:val="0056519C"/>
    <w:rsid w:val="0056574B"/>
    <w:rsid w:val="00565B45"/>
    <w:rsid w:val="0057101F"/>
    <w:rsid w:val="00571259"/>
    <w:rsid w:val="00571E01"/>
    <w:rsid w:val="005753F8"/>
    <w:rsid w:val="00575636"/>
    <w:rsid w:val="00575A28"/>
    <w:rsid w:val="00577D8F"/>
    <w:rsid w:val="005815FF"/>
    <w:rsid w:val="00581829"/>
    <w:rsid w:val="00582D14"/>
    <w:rsid w:val="00584FB5"/>
    <w:rsid w:val="00586E3C"/>
    <w:rsid w:val="00586E40"/>
    <w:rsid w:val="0059246A"/>
    <w:rsid w:val="00592D3F"/>
    <w:rsid w:val="00593865"/>
    <w:rsid w:val="00593F14"/>
    <w:rsid w:val="00594B01"/>
    <w:rsid w:val="00595C4A"/>
    <w:rsid w:val="00595D53"/>
    <w:rsid w:val="005A2CC6"/>
    <w:rsid w:val="005A5193"/>
    <w:rsid w:val="005B54B5"/>
    <w:rsid w:val="005B5DA9"/>
    <w:rsid w:val="005C32D2"/>
    <w:rsid w:val="005D1597"/>
    <w:rsid w:val="005D27C9"/>
    <w:rsid w:val="005D308C"/>
    <w:rsid w:val="005D45A8"/>
    <w:rsid w:val="005D4815"/>
    <w:rsid w:val="005D4892"/>
    <w:rsid w:val="005D4D7F"/>
    <w:rsid w:val="005D6E2E"/>
    <w:rsid w:val="005D73FB"/>
    <w:rsid w:val="005E0627"/>
    <w:rsid w:val="005E28CD"/>
    <w:rsid w:val="005E3A26"/>
    <w:rsid w:val="005E4524"/>
    <w:rsid w:val="005E5D3C"/>
    <w:rsid w:val="005F208E"/>
    <w:rsid w:val="005F2717"/>
    <w:rsid w:val="005F34A7"/>
    <w:rsid w:val="005F7F64"/>
    <w:rsid w:val="0060111A"/>
    <w:rsid w:val="0060158A"/>
    <w:rsid w:val="006015A5"/>
    <w:rsid w:val="00601736"/>
    <w:rsid w:val="00601927"/>
    <w:rsid w:val="006039B7"/>
    <w:rsid w:val="0060487D"/>
    <w:rsid w:val="00606345"/>
    <w:rsid w:val="0060720A"/>
    <w:rsid w:val="00610DA0"/>
    <w:rsid w:val="00612BFA"/>
    <w:rsid w:val="00613C77"/>
    <w:rsid w:val="00614F85"/>
    <w:rsid w:val="0061769D"/>
    <w:rsid w:val="00620F9E"/>
    <w:rsid w:val="00621026"/>
    <w:rsid w:val="00624291"/>
    <w:rsid w:val="00624368"/>
    <w:rsid w:val="00626A0B"/>
    <w:rsid w:val="00626F0D"/>
    <w:rsid w:val="0063073A"/>
    <w:rsid w:val="00630A01"/>
    <w:rsid w:val="0063431C"/>
    <w:rsid w:val="00637552"/>
    <w:rsid w:val="0063757E"/>
    <w:rsid w:val="006405CA"/>
    <w:rsid w:val="00641388"/>
    <w:rsid w:val="00642DE5"/>
    <w:rsid w:val="00644A38"/>
    <w:rsid w:val="006452E2"/>
    <w:rsid w:val="0064565B"/>
    <w:rsid w:val="00646939"/>
    <w:rsid w:val="006501B9"/>
    <w:rsid w:val="006542A2"/>
    <w:rsid w:val="00654B08"/>
    <w:rsid w:val="00654CB8"/>
    <w:rsid w:val="0065557E"/>
    <w:rsid w:val="00656232"/>
    <w:rsid w:val="00660DD2"/>
    <w:rsid w:val="006623D0"/>
    <w:rsid w:val="006636D0"/>
    <w:rsid w:val="00671B26"/>
    <w:rsid w:val="00672074"/>
    <w:rsid w:val="006742AB"/>
    <w:rsid w:val="00677B0D"/>
    <w:rsid w:val="006823F0"/>
    <w:rsid w:val="0068280E"/>
    <w:rsid w:val="00684BDB"/>
    <w:rsid w:val="00685ED1"/>
    <w:rsid w:val="00691079"/>
    <w:rsid w:val="00691656"/>
    <w:rsid w:val="00693A76"/>
    <w:rsid w:val="00694C19"/>
    <w:rsid w:val="00696F26"/>
    <w:rsid w:val="006A16A2"/>
    <w:rsid w:val="006A1890"/>
    <w:rsid w:val="006A3883"/>
    <w:rsid w:val="006A5A7D"/>
    <w:rsid w:val="006A62A9"/>
    <w:rsid w:val="006A6DD9"/>
    <w:rsid w:val="006A7B48"/>
    <w:rsid w:val="006B0761"/>
    <w:rsid w:val="006B1552"/>
    <w:rsid w:val="006B2494"/>
    <w:rsid w:val="006B52A5"/>
    <w:rsid w:val="006B6C49"/>
    <w:rsid w:val="006B792A"/>
    <w:rsid w:val="006B7D36"/>
    <w:rsid w:val="006C0111"/>
    <w:rsid w:val="006C3F12"/>
    <w:rsid w:val="006C6D05"/>
    <w:rsid w:val="006D2498"/>
    <w:rsid w:val="006D363D"/>
    <w:rsid w:val="006D43AE"/>
    <w:rsid w:val="006D574E"/>
    <w:rsid w:val="006D7674"/>
    <w:rsid w:val="006E09F4"/>
    <w:rsid w:val="006E1B72"/>
    <w:rsid w:val="006E1FE2"/>
    <w:rsid w:val="006E39A2"/>
    <w:rsid w:val="006E5ABB"/>
    <w:rsid w:val="006E5ED2"/>
    <w:rsid w:val="006F1A64"/>
    <w:rsid w:val="006F2A4A"/>
    <w:rsid w:val="006F3021"/>
    <w:rsid w:val="006F31E0"/>
    <w:rsid w:val="006F6CCA"/>
    <w:rsid w:val="0070029B"/>
    <w:rsid w:val="00701A7C"/>
    <w:rsid w:val="00701C7D"/>
    <w:rsid w:val="00703467"/>
    <w:rsid w:val="007037F1"/>
    <w:rsid w:val="00704814"/>
    <w:rsid w:val="00704A16"/>
    <w:rsid w:val="007063AD"/>
    <w:rsid w:val="00707919"/>
    <w:rsid w:val="00710890"/>
    <w:rsid w:val="0071098D"/>
    <w:rsid w:val="00711C26"/>
    <w:rsid w:val="00717DC2"/>
    <w:rsid w:val="00720155"/>
    <w:rsid w:val="00720D19"/>
    <w:rsid w:val="007231C0"/>
    <w:rsid w:val="00725128"/>
    <w:rsid w:val="00725F75"/>
    <w:rsid w:val="00726AFA"/>
    <w:rsid w:val="00733B8A"/>
    <w:rsid w:val="0073576E"/>
    <w:rsid w:val="00742287"/>
    <w:rsid w:val="0074231B"/>
    <w:rsid w:val="00744C12"/>
    <w:rsid w:val="00745157"/>
    <w:rsid w:val="00745608"/>
    <w:rsid w:val="007479BF"/>
    <w:rsid w:val="007506D7"/>
    <w:rsid w:val="007518FE"/>
    <w:rsid w:val="007558F5"/>
    <w:rsid w:val="007611A8"/>
    <w:rsid w:val="00765824"/>
    <w:rsid w:val="00766965"/>
    <w:rsid w:val="00770622"/>
    <w:rsid w:val="0077214B"/>
    <w:rsid w:val="0077331E"/>
    <w:rsid w:val="00775136"/>
    <w:rsid w:val="007760EC"/>
    <w:rsid w:val="00776628"/>
    <w:rsid w:val="0078212F"/>
    <w:rsid w:val="0078221D"/>
    <w:rsid w:val="00784C47"/>
    <w:rsid w:val="00786069"/>
    <w:rsid w:val="007904F3"/>
    <w:rsid w:val="00790D33"/>
    <w:rsid w:val="00794F23"/>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FF1"/>
    <w:rsid w:val="007B425F"/>
    <w:rsid w:val="007B4758"/>
    <w:rsid w:val="007B5A11"/>
    <w:rsid w:val="007B7C01"/>
    <w:rsid w:val="007C1198"/>
    <w:rsid w:val="007C13D7"/>
    <w:rsid w:val="007C2478"/>
    <w:rsid w:val="007C3044"/>
    <w:rsid w:val="007C7AAC"/>
    <w:rsid w:val="007D403D"/>
    <w:rsid w:val="007D4FA9"/>
    <w:rsid w:val="007D5A17"/>
    <w:rsid w:val="007D7A70"/>
    <w:rsid w:val="007E0820"/>
    <w:rsid w:val="007E0B39"/>
    <w:rsid w:val="007E35B2"/>
    <w:rsid w:val="007E4C46"/>
    <w:rsid w:val="007E5527"/>
    <w:rsid w:val="007E610B"/>
    <w:rsid w:val="007F140D"/>
    <w:rsid w:val="007F46E5"/>
    <w:rsid w:val="007F62A4"/>
    <w:rsid w:val="007F75DA"/>
    <w:rsid w:val="00802BBB"/>
    <w:rsid w:val="00805513"/>
    <w:rsid w:val="00807739"/>
    <w:rsid w:val="0081154D"/>
    <w:rsid w:val="00811937"/>
    <w:rsid w:val="00816388"/>
    <w:rsid w:val="00817BDC"/>
    <w:rsid w:val="00821E0F"/>
    <w:rsid w:val="00822962"/>
    <w:rsid w:val="008243F8"/>
    <w:rsid w:val="00826B4B"/>
    <w:rsid w:val="00826D56"/>
    <w:rsid w:val="008339DF"/>
    <w:rsid w:val="008344B5"/>
    <w:rsid w:val="008410D4"/>
    <w:rsid w:val="00841B16"/>
    <w:rsid w:val="00844D16"/>
    <w:rsid w:val="00844D88"/>
    <w:rsid w:val="00847689"/>
    <w:rsid w:val="00851671"/>
    <w:rsid w:val="0086697A"/>
    <w:rsid w:val="00866D40"/>
    <w:rsid w:val="00867404"/>
    <w:rsid w:val="0087148F"/>
    <w:rsid w:val="00872368"/>
    <w:rsid w:val="008741E1"/>
    <w:rsid w:val="00877993"/>
    <w:rsid w:val="00882169"/>
    <w:rsid w:val="00883702"/>
    <w:rsid w:val="00885CE2"/>
    <w:rsid w:val="00887A17"/>
    <w:rsid w:val="00890C65"/>
    <w:rsid w:val="00891250"/>
    <w:rsid w:val="00895784"/>
    <w:rsid w:val="00895FFF"/>
    <w:rsid w:val="0089770C"/>
    <w:rsid w:val="008A03EF"/>
    <w:rsid w:val="008A0C3B"/>
    <w:rsid w:val="008A1968"/>
    <w:rsid w:val="008A26BB"/>
    <w:rsid w:val="008A3B8C"/>
    <w:rsid w:val="008A4CA2"/>
    <w:rsid w:val="008B06B9"/>
    <w:rsid w:val="008B1BE5"/>
    <w:rsid w:val="008B2FA5"/>
    <w:rsid w:val="008B6924"/>
    <w:rsid w:val="008C2801"/>
    <w:rsid w:val="008C43E3"/>
    <w:rsid w:val="008C6A18"/>
    <w:rsid w:val="008D0402"/>
    <w:rsid w:val="008D228C"/>
    <w:rsid w:val="008D2AC3"/>
    <w:rsid w:val="008D338A"/>
    <w:rsid w:val="008D3990"/>
    <w:rsid w:val="008D442E"/>
    <w:rsid w:val="008D6439"/>
    <w:rsid w:val="008D68BB"/>
    <w:rsid w:val="008D6B6D"/>
    <w:rsid w:val="008E1E49"/>
    <w:rsid w:val="008E5B6E"/>
    <w:rsid w:val="008E7C04"/>
    <w:rsid w:val="008F2827"/>
    <w:rsid w:val="008F3280"/>
    <w:rsid w:val="008F786C"/>
    <w:rsid w:val="00906A4B"/>
    <w:rsid w:val="00907BBC"/>
    <w:rsid w:val="00910481"/>
    <w:rsid w:val="00911039"/>
    <w:rsid w:val="00912A07"/>
    <w:rsid w:val="00912DEE"/>
    <w:rsid w:val="009138E4"/>
    <w:rsid w:val="00914C3F"/>
    <w:rsid w:val="00914E95"/>
    <w:rsid w:val="00915ACE"/>
    <w:rsid w:val="00915ACF"/>
    <w:rsid w:val="009164E6"/>
    <w:rsid w:val="00920A46"/>
    <w:rsid w:val="00921CFF"/>
    <w:rsid w:val="00922587"/>
    <w:rsid w:val="0092440A"/>
    <w:rsid w:val="00925E01"/>
    <w:rsid w:val="0092662E"/>
    <w:rsid w:val="009266AD"/>
    <w:rsid w:val="009303D8"/>
    <w:rsid w:val="009304DA"/>
    <w:rsid w:val="00930BBE"/>
    <w:rsid w:val="009325F7"/>
    <w:rsid w:val="00932C66"/>
    <w:rsid w:val="00941F57"/>
    <w:rsid w:val="00951A5C"/>
    <w:rsid w:val="00953330"/>
    <w:rsid w:val="009568E2"/>
    <w:rsid w:val="00956ED1"/>
    <w:rsid w:val="00960889"/>
    <w:rsid w:val="00961697"/>
    <w:rsid w:val="00961B19"/>
    <w:rsid w:val="009675EA"/>
    <w:rsid w:val="0097418D"/>
    <w:rsid w:val="009753D5"/>
    <w:rsid w:val="00977639"/>
    <w:rsid w:val="0098154C"/>
    <w:rsid w:val="0098183B"/>
    <w:rsid w:val="00982BF6"/>
    <w:rsid w:val="00983698"/>
    <w:rsid w:val="009873EA"/>
    <w:rsid w:val="00987A96"/>
    <w:rsid w:val="00991107"/>
    <w:rsid w:val="00991A32"/>
    <w:rsid w:val="009967DB"/>
    <w:rsid w:val="0099760A"/>
    <w:rsid w:val="00997A8D"/>
    <w:rsid w:val="009A084A"/>
    <w:rsid w:val="009A1EE9"/>
    <w:rsid w:val="009A2E80"/>
    <w:rsid w:val="009A3D13"/>
    <w:rsid w:val="009B1A1D"/>
    <w:rsid w:val="009B41F7"/>
    <w:rsid w:val="009B6494"/>
    <w:rsid w:val="009B64D9"/>
    <w:rsid w:val="009B781B"/>
    <w:rsid w:val="009C155C"/>
    <w:rsid w:val="009C3784"/>
    <w:rsid w:val="009C42F6"/>
    <w:rsid w:val="009C4C79"/>
    <w:rsid w:val="009C5C69"/>
    <w:rsid w:val="009D20E1"/>
    <w:rsid w:val="009D300F"/>
    <w:rsid w:val="009D3021"/>
    <w:rsid w:val="009D3855"/>
    <w:rsid w:val="009D3A8F"/>
    <w:rsid w:val="009E03D6"/>
    <w:rsid w:val="009E0B3E"/>
    <w:rsid w:val="009E7DCB"/>
    <w:rsid w:val="009F0E71"/>
    <w:rsid w:val="009F3312"/>
    <w:rsid w:val="009F3B71"/>
    <w:rsid w:val="00A04793"/>
    <w:rsid w:val="00A12AAD"/>
    <w:rsid w:val="00A12D93"/>
    <w:rsid w:val="00A1318D"/>
    <w:rsid w:val="00A13440"/>
    <w:rsid w:val="00A139D7"/>
    <w:rsid w:val="00A20B81"/>
    <w:rsid w:val="00A214AD"/>
    <w:rsid w:val="00A21A3C"/>
    <w:rsid w:val="00A225AC"/>
    <w:rsid w:val="00A23EBC"/>
    <w:rsid w:val="00A247C7"/>
    <w:rsid w:val="00A25820"/>
    <w:rsid w:val="00A25972"/>
    <w:rsid w:val="00A25AC6"/>
    <w:rsid w:val="00A2689E"/>
    <w:rsid w:val="00A26A53"/>
    <w:rsid w:val="00A27A06"/>
    <w:rsid w:val="00A27B4A"/>
    <w:rsid w:val="00A27EAC"/>
    <w:rsid w:val="00A30895"/>
    <w:rsid w:val="00A310BF"/>
    <w:rsid w:val="00A31C55"/>
    <w:rsid w:val="00A34442"/>
    <w:rsid w:val="00A34722"/>
    <w:rsid w:val="00A35674"/>
    <w:rsid w:val="00A36A29"/>
    <w:rsid w:val="00A376D0"/>
    <w:rsid w:val="00A424B7"/>
    <w:rsid w:val="00A4659B"/>
    <w:rsid w:val="00A47B9F"/>
    <w:rsid w:val="00A526EB"/>
    <w:rsid w:val="00A55F1E"/>
    <w:rsid w:val="00A60844"/>
    <w:rsid w:val="00A64006"/>
    <w:rsid w:val="00A64A6F"/>
    <w:rsid w:val="00A655EA"/>
    <w:rsid w:val="00A7289A"/>
    <w:rsid w:val="00A811A2"/>
    <w:rsid w:val="00A833FD"/>
    <w:rsid w:val="00A87E74"/>
    <w:rsid w:val="00A964CF"/>
    <w:rsid w:val="00AA07D7"/>
    <w:rsid w:val="00AA0A5C"/>
    <w:rsid w:val="00AA3105"/>
    <w:rsid w:val="00AA344D"/>
    <w:rsid w:val="00AA5845"/>
    <w:rsid w:val="00AA7103"/>
    <w:rsid w:val="00AB02F1"/>
    <w:rsid w:val="00AB1312"/>
    <w:rsid w:val="00AB14D5"/>
    <w:rsid w:val="00AB1592"/>
    <w:rsid w:val="00AB2486"/>
    <w:rsid w:val="00AB250D"/>
    <w:rsid w:val="00AB3411"/>
    <w:rsid w:val="00AB5E4F"/>
    <w:rsid w:val="00AC2A39"/>
    <w:rsid w:val="00AC751D"/>
    <w:rsid w:val="00AD3A8B"/>
    <w:rsid w:val="00AD3CF3"/>
    <w:rsid w:val="00AD7A24"/>
    <w:rsid w:val="00AD7AA5"/>
    <w:rsid w:val="00AE0CFA"/>
    <w:rsid w:val="00AE0F5D"/>
    <w:rsid w:val="00AE33A7"/>
    <w:rsid w:val="00AE37AA"/>
    <w:rsid w:val="00AE391C"/>
    <w:rsid w:val="00AE6332"/>
    <w:rsid w:val="00AF2979"/>
    <w:rsid w:val="00AF2F71"/>
    <w:rsid w:val="00AF3A46"/>
    <w:rsid w:val="00AF623A"/>
    <w:rsid w:val="00AF77CD"/>
    <w:rsid w:val="00B0303F"/>
    <w:rsid w:val="00B038F6"/>
    <w:rsid w:val="00B0464B"/>
    <w:rsid w:val="00B0567A"/>
    <w:rsid w:val="00B073A4"/>
    <w:rsid w:val="00B20878"/>
    <w:rsid w:val="00B209E1"/>
    <w:rsid w:val="00B20C4D"/>
    <w:rsid w:val="00B223C0"/>
    <w:rsid w:val="00B258B7"/>
    <w:rsid w:val="00B3069B"/>
    <w:rsid w:val="00B31A37"/>
    <w:rsid w:val="00B32093"/>
    <w:rsid w:val="00B3224C"/>
    <w:rsid w:val="00B336D9"/>
    <w:rsid w:val="00B36196"/>
    <w:rsid w:val="00B37EB4"/>
    <w:rsid w:val="00B40333"/>
    <w:rsid w:val="00B44BDC"/>
    <w:rsid w:val="00B464A6"/>
    <w:rsid w:val="00B46F64"/>
    <w:rsid w:val="00B50069"/>
    <w:rsid w:val="00B52074"/>
    <w:rsid w:val="00B52711"/>
    <w:rsid w:val="00B52E44"/>
    <w:rsid w:val="00B53826"/>
    <w:rsid w:val="00B57866"/>
    <w:rsid w:val="00B6068C"/>
    <w:rsid w:val="00B62BCB"/>
    <w:rsid w:val="00B665D1"/>
    <w:rsid w:val="00B66787"/>
    <w:rsid w:val="00B70090"/>
    <w:rsid w:val="00B76A69"/>
    <w:rsid w:val="00B80832"/>
    <w:rsid w:val="00B8423D"/>
    <w:rsid w:val="00B913A7"/>
    <w:rsid w:val="00B921F4"/>
    <w:rsid w:val="00B93F16"/>
    <w:rsid w:val="00B97678"/>
    <w:rsid w:val="00BA1116"/>
    <w:rsid w:val="00BA29EC"/>
    <w:rsid w:val="00BA497C"/>
    <w:rsid w:val="00BA5481"/>
    <w:rsid w:val="00BA6DC9"/>
    <w:rsid w:val="00BA79BD"/>
    <w:rsid w:val="00BB1AD4"/>
    <w:rsid w:val="00BB2570"/>
    <w:rsid w:val="00BB2EB8"/>
    <w:rsid w:val="00BB365A"/>
    <w:rsid w:val="00BB428A"/>
    <w:rsid w:val="00BC21D7"/>
    <w:rsid w:val="00BC3C6B"/>
    <w:rsid w:val="00BC4B07"/>
    <w:rsid w:val="00BC55A0"/>
    <w:rsid w:val="00BC56F5"/>
    <w:rsid w:val="00BD6C37"/>
    <w:rsid w:val="00BE462D"/>
    <w:rsid w:val="00BE4A86"/>
    <w:rsid w:val="00BE5FE3"/>
    <w:rsid w:val="00BF0507"/>
    <w:rsid w:val="00BF0A79"/>
    <w:rsid w:val="00BF4E07"/>
    <w:rsid w:val="00BF536F"/>
    <w:rsid w:val="00BF6F91"/>
    <w:rsid w:val="00C001FF"/>
    <w:rsid w:val="00C021B4"/>
    <w:rsid w:val="00C1113A"/>
    <w:rsid w:val="00C11B97"/>
    <w:rsid w:val="00C12FEB"/>
    <w:rsid w:val="00C142DE"/>
    <w:rsid w:val="00C15565"/>
    <w:rsid w:val="00C16403"/>
    <w:rsid w:val="00C165D3"/>
    <w:rsid w:val="00C168B6"/>
    <w:rsid w:val="00C16B2A"/>
    <w:rsid w:val="00C20CF2"/>
    <w:rsid w:val="00C21412"/>
    <w:rsid w:val="00C2189E"/>
    <w:rsid w:val="00C21FBE"/>
    <w:rsid w:val="00C2513F"/>
    <w:rsid w:val="00C253FF"/>
    <w:rsid w:val="00C25B12"/>
    <w:rsid w:val="00C262B1"/>
    <w:rsid w:val="00C34B2B"/>
    <w:rsid w:val="00C34D48"/>
    <w:rsid w:val="00C36A4E"/>
    <w:rsid w:val="00C3700D"/>
    <w:rsid w:val="00C37D4C"/>
    <w:rsid w:val="00C4129C"/>
    <w:rsid w:val="00C412A1"/>
    <w:rsid w:val="00C41B8C"/>
    <w:rsid w:val="00C42482"/>
    <w:rsid w:val="00C44862"/>
    <w:rsid w:val="00C539A2"/>
    <w:rsid w:val="00C53F5A"/>
    <w:rsid w:val="00C54550"/>
    <w:rsid w:val="00C560C2"/>
    <w:rsid w:val="00C56573"/>
    <w:rsid w:val="00C60807"/>
    <w:rsid w:val="00C62CFA"/>
    <w:rsid w:val="00C63D2C"/>
    <w:rsid w:val="00C64A05"/>
    <w:rsid w:val="00C65580"/>
    <w:rsid w:val="00C661CD"/>
    <w:rsid w:val="00C666CF"/>
    <w:rsid w:val="00C66AA8"/>
    <w:rsid w:val="00C66E8D"/>
    <w:rsid w:val="00C7006B"/>
    <w:rsid w:val="00C70259"/>
    <w:rsid w:val="00C77DC8"/>
    <w:rsid w:val="00C813AC"/>
    <w:rsid w:val="00C8231E"/>
    <w:rsid w:val="00C8411D"/>
    <w:rsid w:val="00C86807"/>
    <w:rsid w:val="00C907B9"/>
    <w:rsid w:val="00C90943"/>
    <w:rsid w:val="00C91A8B"/>
    <w:rsid w:val="00C922FA"/>
    <w:rsid w:val="00C949B6"/>
    <w:rsid w:val="00C949EA"/>
    <w:rsid w:val="00C95036"/>
    <w:rsid w:val="00CA199C"/>
    <w:rsid w:val="00CA317C"/>
    <w:rsid w:val="00CA3396"/>
    <w:rsid w:val="00CA6174"/>
    <w:rsid w:val="00CA7440"/>
    <w:rsid w:val="00CB03D6"/>
    <w:rsid w:val="00CB502C"/>
    <w:rsid w:val="00CB5551"/>
    <w:rsid w:val="00CB63F6"/>
    <w:rsid w:val="00CB76D5"/>
    <w:rsid w:val="00CC22E4"/>
    <w:rsid w:val="00CC5FCE"/>
    <w:rsid w:val="00CC6D2A"/>
    <w:rsid w:val="00CC7ECB"/>
    <w:rsid w:val="00CD1F62"/>
    <w:rsid w:val="00CD3173"/>
    <w:rsid w:val="00CD5C59"/>
    <w:rsid w:val="00CD5C7F"/>
    <w:rsid w:val="00CD6467"/>
    <w:rsid w:val="00CD7077"/>
    <w:rsid w:val="00CE324B"/>
    <w:rsid w:val="00CE401A"/>
    <w:rsid w:val="00CE552D"/>
    <w:rsid w:val="00CF0038"/>
    <w:rsid w:val="00CF353F"/>
    <w:rsid w:val="00CF6340"/>
    <w:rsid w:val="00CF6C79"/>
    <w:rsid w:val="00D06CB7"/>
    <w:rsid w:val="00D106C7"/>
    <w:rsid w:val="00D13433"/>
    <w:rsid w:val="00D1541B"/>
    <w:rsid w:val="00D15BBE"/>
    <w:rsid w:val="00D1602D"/>
    <w:rsid w:val="00D21EC1"/>
    <w:rsid w:val="00D226F2"/>
    <w:rsid w:val="00D22B8A"/>
    <w:rsid w:val="00D22C9E"/>
    <w:rsid w:val="00D235A9"/>
    <w:rsid w:val="00D254A7"/>
    <w:rsid w:val="00D2623A"/>
    <w:rsid w:val="00D26995"/>
    <w:rsid w:val="00D304B8"/>
    <w:rsid w:val="00D35C54"/>
    <w:rsid w:val="00D362FD"/>
    <w:rsid w:val="00D4144B"/>
    <w:rsid w:val="00D41913"/>
    <w:rsid w:val="00D4458A"/>
    <w:rsid w:val="00D507BF"/>
    <w:rsid w:val="00D536A2"/>
    <w:rsid w:val="00D53A13"/>
    <w:rsid w:val="00D54D84"/>
    <w:rsid w:val="00D558D8"/>
    <w:rsid w:val="00D56B09"/>
    <w:rsid w:val="00D611F8"/>
    <w:rsid w:val="00D61477"/>
    <w:rsid w:val="00D634DE"/>
    <w:rsid w:val="00D65255"/>
    <w:rsid w:val="00D6554D"/>
    <w:rsid w:val="00D65F0C"/>
    <w:rsid w:val="00D67FA1"/>
    <w:rsid w:val="00D75765"/>
    <w:rsid w:val="00D7626B"/>
    <w:rsid w:val="00D80C23"/>
    <w:rsid w:val="00D80E1E"/>
    <w:rsid w:val="00D82507"/>
    <w:rsid w:val="00D82E9E"/>
    <w:rsid w:val="00D9023D"/>
    <w:rsid w:val="00D909D3"/>
    <w:rsid w:val="00D9121D"/>
    <w:rsid w:val="00D92492"/>
    <w:rsid w:val="00D95081"/>
    <w:rsid w:val="00D9548F"/>
    <w:rsid w:val="00D95614"/>
    <w:rsid w:val="00D95892"/>
    <w:rsid w:val="00D95B03"/>
    <w:rsid w:val="00D9601F"/>
    <w:rsid w:val="00DA13D0"/>
    <w:rsid w:val="00DA2B6D"/>
    <w:rsid w:val="00DA35F0"/>
    <w:rsid w:val="00DA36C1"/>
    <w:rsid w:val="00DA5CE5"/>
    <w:rsid w:val="00DA767E"/>
    <w:rsid w:val="00DB068F"/>
    <w:rsid w:val="00DB0767"/>
    <w:rsid w:val="00DB2AF2"/>
    <w:rsid w:val="00DB43E1"/>
    <w:rsid w:val="00DB451A"/>
    <w:rsid w:val="00DB47D8"/>
    <w:rsid w:val="00DB7A98"/>
    <w:rsid w:val="00DC11DF"/>
    <w:rsid w:val="00DC1FDB"/>
    <w:rsid w:val="00DC2014"/>
    <w:rsid w:val="00DC24BA"/>
    <w:rsid w:val="00DC3B9E"/>
    <w:rsid w:val="00DC7B18"/>
    <w:rsid w:val="00DD0AE9"/>
    <w:rsid w:val="00DD17EC"/>
    <w:rsid w:val="00DD20DF"/>
    <w:rsid w:val="00DD7E48"/>
    <w:rsid w:val="00DE0B46"/>
    <w:rsid w:val="00DE68F7"/>
    <w:rsid w:val="00DF1EE1"/>
    <w:rsid w:val="00DF4A78"/>
    <w:rsid w:val="00DF67D9"/>
    <w:rsid w:val="00DF6E38"/>
    <w:rsid w:val="00E000CD"/>
    <w:rsid w:val="00E00D3F"/>
    <w:rsid w:val="00E06CC5"/>
    <w:rsid w:val="00E0777C"/>
    <w:rsid w:val="00E0796D"/>
    <w:rsid w:val="00E1028E"/>
    <w:rsid w:val="00E14D47"/>
    <w:rsid w:val="00E166D9"/>
    <w:rsid w:val="00E17C02"/>
    <w:rsid w:val="00E20E7E"/>
    <w:rsid w:val="00E21AA2"/>
    <w:rsid w:val="00E21D53"/>
    <w:rsid w:val="00E22206"/>
    <w:rsid w:val="00E229C8"/>
    <w:rsid w:val="00E25F58"/>
    <w:rsid w:val="00E27791"/>
    <w:rsid w:val="00E301CE"/>
    <w:rsid w:val="00E30309"/>
    <w:rsid w:val="00E334C0"/>
    <w:rsid w:val="00E436FB"/>
    <w:rsid w:val="00E46BEE"/>
    <w:rsid w:val="00E4743D"/>
    <w:rsid w:val="00E5084A"/>
    <w:rsid w:val="00E51F7A"/>
    <w:rsid w:val="00E56944"/>
    <w:rsid w:val="00E56BD2"/>
    <w:rsid w:val="00E602C2"/>
    <w:rsid w:val="00E61C25"/>
    <w:rsid w:val="00E6202A"/>
    <w:rsid w:val="00E65E30"/>
    <w:rsid w:val="00E67B37"/>
    <w:rsid w:val="00E70681"/>
    <w:rsid w:val="00E75258"/>
    <w:rsid w:val="00E81D76"/>
    <w:rsid w:val="00E83BA5"/>
    <w:rsid w:val="00E83DEE"/>
    <w:rsid w:val="00E85147"/>
    <w:rsid w:val="00E86735"/>
    <w:rsid w:val="00E87627"/>
    <w:rsid w:val="00E91AD9"/>
    <w:rsid w:val="00E92078"/>
    <w:rsid w:val="00E929D0"/>
    <w:rsid w:val="00E93918"/>
    <w:rsid w:val="00EA2F10"/>
    <w:rsid w:val="00EA4737"/>
    <w:rsid w:val="00EA5D7C"/>
    <w:rsid w:val="00EB03C7"/>
    <w:rsid w:val="00EB0D02"/>
    <w:rsid w:val="00EB2FB6"/>
    <w:rsid w:val="00EB3859"/>
    <w:rsid w:val="00EB4306"/>
    <w:rsid w:val="00EB479F"/>
    <w:rsid w:val="00EB6223"/>
    <w:rsid w:val="00EB6752"/>
    <w:rsid w:val="00EB68E5"/>
    <w:rsid w:val="00EB6CF2"/>
    <w:rsid w:val="00EC25F0"/>
    <w:rsid w:val="00EC4E7B"/>
    <w:rsid w:val="00EC5439"/>
    <w:rsid w:val="00EC7065"/>
    <w:rsid w:val="00EC7189"/>
    <w:rsid w:val="00ED1BB9"/>
    <w:rsid w:val="00ED3299"/>
    <w:rsid w:val="00ED5F30"/>
    <w:rsid w:val="00ED62D0"/>
    <w:rsid w:val="00ED7B7B"/>
    <w:rsid w:val="00EE1047"/>
    <w:rsid w:val="00EE3D3D"/>
    <w:rsid w:val="00EF178E"/>
    <w:rsid w:val="00EF3D7C"/>
    <w:rsid w:val="00EF4ED5"/>
    <w:rsid w:val="00EF6185"/>
    <w:rsid w:val="00EF6E17"/>
    <w:rsid w:val="00EF7312"/>
    <w:rsid w:val="00F04797"/>
    <w:rsid w:val="00F07BFE"/>
    <w:rsid w:val="00F10976"/>
    <w:rsid w:val="00F10E86"/>
    <w:rsid w:val="00F11169"/>
    <w:rsid w:val="00F115C7"/>
    <w:rsid w:val="00F118AC"/>
    <w:rsid w:val="00F1454C"/>
    <w:rsid w:val="00F14C40"/>
    <w:rsid w:val="00F15D65"/>
    <w:rsid w:val="00F17C02"/>
    <w:rsid w:val="00F2074C"/>
    <w:rsid w:val="00F22F76"/>
    <w:rsid w:val="00F24746"/>
    <w:rsid w:val="00F26474"/>
    <w:rsid w:val="00F27168"/>
    <w:rsid w:val="00F30BC8"/>
    <w:rsid w:val="00F313DA"/>
    <w:rsid w:val="00F31BD4"/>
    <w:rsid w:val="00F3221E"/>
    <w:rsid w:val="00F359FF"/>
    <w:rsid w:val="00F35F18"/>
    <w:rsid w:val="00F376C9"/>
    <w:rsid w:val="00F41E29"/>
    <w:rsid w:val="00F41F0C"/>
    <w:rsid w:val="00F44216"/>
    <w:rsid w:val="00F446AB"/>
    <w:rsid w:val="00F46B84"/>
    <w:rsid w:val="00F47E09"/>
    <w:rsid w:val="00F52341"/>
    <w:rsid w:val="00F53097"/>
    <w:rsid w:val="00F5735C"/>
    <w:rsid w:val="00F607E5"/>
    <w:rsid w:val="00F61089"/>
    <w:rsid w:val="00F63C10"/>
    <w:rsid w:val="00F64254"/>
    <w:rsid w:val="00F661A9"/>
    <w:rsid w:val="00F66388"/>
    <w:rsid w:val="00F67A74"/>
    <w:rsid w:val="00F747B2"/>
    <w:rsid w:val="00F753EE"/>
    <w:rsid w:val="00F75ACE"/>
    <w:rsid w:val="00F75B46"/>
    <w:rsid w:val="00F7797D"/>
    <w:rsid w:val="00F801DA"/>
    <w:rsid w:val="00F80F4E"/>
    <w:rsid w:val="00F83094"/>
    <w:rsid w:val="00F83E36"/>
    <w:rsid w:val="00F85E00"/>
    <w:rsid w:val="00F93F95"/>
    <w:rsid w:val="00F95593"/>
    <w:rsid w:val="00F9617D"/>
    <w:rsid w:val="00F970AE"/>
    <w:rsid w:val="00F97C79"/>
    <w:rsid w:val="00FA1273"/>
    <w:rsid w:val="00FA1752"/>
    <w:rsid w:val="00FA34A5"/>
    <w:rsid w:val="00FA3650"/>
    <w:rsid w:val="00FA5B99"/>
    <w:rsid w:val="00FA5BB3"/>
    <w:rsid w:val="00FB2A08"/>
    <w:rsid w:val="00FB2D00"/>
    <w:rsid w:val="00FB5272"/>
    <w:rsid w:val="00FB5A6E"/>
    <w:rsid w:val="00FB5EC3"/>
    <w:rsid w:val="00FC4119"/>
    <w:rsid w:val="00FC4142"/>
    <w:rsid w:val="00FC4A70"/>
    <w:rsid w:val="00FC5BDB"/>
    <w:rsid w:val="00FC659F"/>
    <w:rsid w:val="00FD0701"/>
    <w:rsid w:val="00FD2A5F"/>
    <w:rsid w:val="00FD6CD6"/>
    <w:rsid w:val="00FD7E4C"/>
    <w:rsid w:val="00FE05C7"/>
    <w:rsid w:val="00FE14A9"/>
    <w:rsid w:val="00FE1592"/>
    <w:rsid w:val="00FE1D7C"/>
    <w:rsid w:val="00FE481A"/>
    <w:rsid w:val="00FE4F16"/>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semiHidden/>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AEC2-C9CB-4280-98E9-9C554A84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6691</Words>
  <Characters>40152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66</cp:revision>
  <cp:lastPrinted>2016-06-07T08:22:00Z</cp:lastPrinted>
  <dcterms:created xsi:type="dcterms:W3CDTF">2016-06-21T06:30:00Z</dcterms:created>
  <dcterms:modified xsi:type="dcterms:W3CDTF">2016-06-22T09:40:00Z</dcterms:modified>
</cp:coreProperties>
</file>