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F21CDF">
        <w:rPr>
          <w:rFonts w:ascii="Times" w:hAnsi="Times"/>
          <w:b/>
          <w:sz w:val="24"/>
          <w:szCs w:val="24"/>
        </w:rPr>
        <w:t>I I KSZTAŁCENIA PRAKTYCZNEGO (05.07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F21CDF">
        <w:rPr>
          <w:rFonts w:ascii="Times" w:hAnsi="Times"/>
          <w:b/>
          <w:sz w:val="24"/>
          <w:szCs w:val="24"/>
        </w:rPr>
        <w:t>11</w:t>
      </w:r>
      <w:r w:rsidR="00025510">
        <w:rPr>
          <w:rFonts w:ascii="Times" w:hAnsi="Times"/>
          <w:b/>
          <w:sz w:val="24"/>
          <w:szCs w:val="24"/>
        </w:rPr>
        <w:t>.07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01595" w:rsidRDefault="00501595" w:rsidP="00D91058">
      <w:pPr>
        <w:spacing w:line="240" w:lineRule="auto"/>
        <w:rPr>
          <w:rFonts w:ascii="Times" w:hAnsi="Times"/>
          <w:b/>
          <w:sz w:val="24"/>
          <w:szCs w:val="24"/>
        </w:rPr>
      </w:pPr>
    </w:p>
    <w:p w:rsidR="00B73D84" w:rsidRPr="00626C20" w:rsidRDefault="00874861" w:rsidP="00626C20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626C20">
        <w:t>Zorganizowano konsultacje obejmujące następującą tematykę:</w:t>
      </w:r>
    </w:p>
    <w:p w:rsidR="00874861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proofErr w:type="spellStart"/>
      <w:r w:rsidRPr="00626C20">
        <w:t>vocational</w:t>
      </w:r>
      <w:proofErr w:type="spellEnd"/>
      <w:r w:rsidRPr="00626C20">
        <w:t xml:space="preserve"> </w:t>
      </w:r>
      <w:proofErr w:type="spellStart"/>
      <w:r w:rsidRPr="00626C20">
        <w:t>Competence</w:t>
      </w:r>
      <w:proofErr w:type="spellEnd"/>
      <w:r w:rsidRPr="00626C20">
        <w:t xml:space="preserve"> </w:t>
      </w:r>
      <w:proofErr w:type="spellStart"/>
      <w:r w:rsidRPr="00626C20">
        <w:t>certyficate</w:t>
      </w:r>
      <w:proofErr w:type="spellEnd"/>
      <w:r w:rsidRPr="00626C20">
        <w:t xml:space="preserve"> – idea i cele; 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projekty inwestycyjne w Łódzkim Cen</w:t>
      </w:r>
      <w:r w:rsidR="0072313E">
        <w:t>trum Doskonalenia Nauczycieli i </w:t>
      </w:r>
      <w:r w:rsidRPr="00626C20">
        <w:t>Kształcenia Praktycznego,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Akademia Seniora w roku szkolnym 2017/2018,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doskonalenie nauczycieli kształcenia zawodowego w wymiarze branżowym,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współdziałanie Łódzkiego Centrum Doskonalenia Nauczycieli i Kształcenia Praktycznego z Łódzką Specjalną Strefą Ekonomiczną,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nowe rozwiązania procesów oceniania pracy nauczyciela – organizacja przez </w:t>
      </w:r>
      <w:proofErr w:type="spellStart"/>
      <w:r w:rsidRPr="00626C20">
        <w:t>ŁCDNiKP</w:t>
      </w:r>
      <w:proofErr w:type="spellEnd"/>
      <w:r w:rsidRPr="00626C20">
        <w:t xml:space="preserve"> spotkań rad pedagogicznych, kursów i warsztatów,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„wakacyjnego” szkolenia dla </w:t>
      </w:r>
      <w:r w:rsidR="0072313E">
        <w:t>dyrektorów szkół podstawowych i </w:t>
      </w:r>
      <w:r w:rsidRPr="00626C20">
        <w:t>dyrektorów przedszkoli „Ocena pracy nauczyciela”,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tworzenie regulaminu oceniania pracowników,</w:t>
      </w:r>
    </w:p>
    <w:p w:rsidR="002D63C2" w:rsidRPr="00626C20" w:rsidRDefault="002D63C2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kursów długich </w:t>
      </w:r>
      <w:r w:rsidR="00143C1D" w:rsidRPr="00626C20">
        <w:t xml:space="preserve">(powyżej 5 godzin) przez </w:t>
      </w:r>
      <w:r w:rsidR="0072313E">
        <w:t>doradców metodycznych i </w:t>
      </w:r>
      <w:r w:rsidR="00143C1D" w:rsidRPr="00626C20">
        <w:t>konsultantów,</w:t>
      </w:r>
    </w:p>
    <w:p w:rsidR="00143C1D" w:rsidRPr="00626C20" w:rsidRDefault="00143C1D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obudowa dokumentacyjna kursu długiego,</w:t>
      </w:r>
    </w:p>
    <w:p w:rsidR="00143C1D" w:rsidRPr="00626C20" w:rsidRDefault="00C047EF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nowe regulacje prawne dotyczące awansu zawodowego,</w:t>
      </w:r>
    </w:p>
    <w:p w:rsidR="002D63C2" w:rsidRPr="00626C20" w:rsidRDefault="009211C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w </w:t>
      </w:r>
      <w:proofErr w:type="spellStart"/>
      <w:r w:rsidRPr="00626C20">
        <w:t>ŁCDNiKP</w:t>
      </w:r>
      <w:proofErr w:type="spellEnd"/>
      <w:r w:rsidRPr="00626C20">
        <w:t xml:space="preserve"> praktyk dla studentów z zakresu psychologii, doradztwa zawodowego, oświaty dorosłych,</w:t>
      </w:r>
    </w:p>
    <w:p w:rsidR="009211C1" w:rsidRPr="00626C20" w:rsidRDefault="009211C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organizacja praktyki studentki z Turcji,</w:t>
      </w:r>
    </w:p>
    <w:p w:rsidR="009211C1" w:rsidRPr="00626C20" w:rsidRDefault="009211C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informacje o dzia</w:t>
      </w:r>
      <w:r w:rsidR="00941AAE">
        <w:t>łalności doradców metodycznych w</w:t>
      </w:r>
      <w:r w:rsidRPr="00626C20">
        <w:t xml:space="preserve"> KATALOGACH DOBRYCH PRAKTYK,</w:t>
      </w:r>
    </w:p>
    <w:p w:rsidR="009211C1" w:rsidRPr="00626C20" w:rsidRDefault="009211C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znaczenie szkoły, w której pracują doradcy metodyczni</w:t>
      </w:r>
      <w:r w:rsidR="004D1D16">
        <w:t xml:space="preserve"> dla łódzkiego systemu edukacji</w:t>
      </w:r>
      <w:r w:rsidRPr="00626C20">
        <w:t>,</w:t>
      </w:r>
    </w:p>
    <w:p w:rsidR="009211C1" w:rsidRPr="00626C20" w:rsidRDefault="006B1A23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lastRenderedPageBreak/>
        <w:t>opracowywanie autorskich materiałów wspierających nauczycieli uczestniczących w procesach doskonalenia umiejętności zawodowych,</w:t>
      </w:r>
    </w:p>
    <w:p w:rsidR="006B1A23" w:rsidRPr="00626C20" w:rsidRDefault="006B1A23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</w:t>
      </w:r>
      <w:r w:rsidR="00B7110A" w:rsidRPr="00626C20">
        <w:t>doskonalenia umiejętności nauczycieli w lipcu i sierpniu 2018 r. (warsztaty, kursy i konsultacje „wakacyjne”),</w:t>
      </w:r>
    </w:p>
    <w:p w:rsidR="00B7110A" w:rsidRPr="00626C20" w:rsidRDefault="00B7110A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prace nad promocją rozwiązań </w:t>
      </w:r>
      <w:proofErr w:type="spellStart"/>
      <w:r w:rsidRPr="00626C20">
        <w:t>ŁCDNiKP</w:t>
      </w:r>
      <w:proofErr w:type="spellEnd"/>
      <w:r w:rsidRPr="00626C20">
        <w:t xml:space="preserve"> pr</w:t>
      </w:r>
      <w:r w:rsidR="0072313E">
        <w:t>ocesów uczenia się automatyki i </w:t>
      </w:r>
      <w:r w:rsidRPr="00626C20">
        <w:t>robotyki,</w:t>
      </w:r>
    </w:p>
    <w:p w:rsidR="00B7110A" w:rsidRPr="00626C20" w:rsidRDefault="00B7110A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szkoleń w zakresie bhp, </w:t>
      </w:r>
    </w:p>
    <w:p w:rsidR="00B7110A" w:rsidRPr="00626C20" w:rsidRDefault="00B7110A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planowanie wizyt studyjnych naucz</w:t>
      </w:r>
      <w:r w:rsidR="0072313E">
        <w:t>ycieli kształcenia zawodowego w </w:t>
      </w:r>
      <w:r w:rsidRPr="00626C20">
        <w:t>przedsiębiorstwach,</w:t>
      </w:r>
    </w:p>
    <w:p w:rsidR="00B7110A" w:rsidRPr="00626C20" w:rsidRDefault="00071CF7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opracowanie materiału „Akademia Twórczego Dyrektora Szkoły Zawodowej”,</w:t>
      </w:r>
    </w:p>
    <w:p w:rsidR="00071CF7" w:rsidRPr="00626C20" w:rsidRDefault="00071CF7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prezentacja dorobku </w:t>
      </w:r>
      <w:r w:rsidR="0044148A" w:rsidRPr="00626C20">
        <w:t>edukacyjnego nauczycieli innowatorów,</w:t>
      </w:r>
    </w:p>
    <w:p w:rsidR="0044148A" w:rsidRPr="00626C20" w:rsidRDefault="0044148A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w </w:t>
      </w:r>
      <w:proofErr w:type="spellStart"/>
      <w:r w:rsidRPr="00626C20">
        <w:t>ŁCDNiKP</w:t>
      </w:r>
      <w:proofErr w:type="spellEnd"/>
      <w:r w:rsidRPr="00626C20">
        <w:t xml:space="preserve"> TARGÓW PRACY i Biura Karier Zawodowych,</w:t>
      </w:r>
    </w:p>
    <w:p w:rsidR="0044148A" w:rsidRPr="00626C20" w:rsidRDefault="0044148A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</w:t>
      </w:r>
      <w:r w:rsidR="006B26E5" w:rsidRPr="00626C20">
        <w:t>działalności Ośrodka Kształce</w:t>
      </w:r>
      <w:r w:rsidR="0072313E">
        <w:t>nia Zawodowego i Ustawicznego w </w:t>
      </w:r>
      <w:r w:rsidR="006B26E5" w:rsidRPr="00626C20">
        <w:t>ujęciu branżowym,</w:t>
      </w:r>
    </w:p>
    <w:p w:rsidR="006B26E5" w:rsidRPr="00626C20" w:rsidRDefault="006B26E5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nowych KURSÓW KWALIFIKACJI ZAWODOWYCH </w:t>
      </w:r>
      <w:r w:rsidR="009B3447" w:rsidRPr="00626C20">
        <w:t>(automatyka, robotyka, elektronika, informatyka),</w:t>
      </w:r>
    </w:p>
    <w:p w:rsidR="00874861" w:rsidRPr="00626C20" w:rsidRDefault="009B3447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organizacja procesów osiągania kompetencji zawodowych w trybie </w:t>
      </w:r>
      <w:proofErr w:type="spellStart"/>
      <w:r w:rsidRPr="00626C20">
        <w:t>pozaformalnym</w:t>
      </w:r>
      <w:proofErr w:type="spellEnd"/>
      <w:r w:rsidRPr="00626C20">
        <w:t xml:space="preserve"> (informatyka, obrabiarki CNC, wtryskarki</w:t>
      </w:r>
      <w:r w:rsidR="0066235C" w:rsidRPr="00626C20">
        <w:t>, nowoczesne napędy elektryczne, orga</w:t>
      </w:r>
      <w:r w:rsidR="000C556D">
        <w:t>nizacja i zarządzanie produkcją</w:t>
      </w:r>
      <w:r w:rsidR="0066235C" w:rsidRPr="00626C20">
        <w:t>, automatyka, robotyka)</w:t>
      </w:r>
      <w:r w:rsidR="00DD6766" w:rsidRPr="00626C20">
        <w:t>,</w:t>
      </w:r>
    </w:p>
    <w:p w:rsidR="00DD6766" w:rsidRPr="00626C20" w:rsidRDefault="00A24A6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wspieranie autorów zadań egzaminacyjnych dla potrzeb RZEMIOSŁA,</w:t>
      </w:r>
    </w:p>
    <w:p w:rsidR="00A24A61" w:rsidRPr="00626C20" w:rsidRDefault="00A24A6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zadania Inspektora Danych Osobowych w </w:t>
      </w:r>
      <w:proofErr w:type="spellStart"/>
      <w:r w:rsidRPr="00626C20">
        <w:t>ŁCDNiKP</w:t>
      </w:r>
      <w:proofErr w:type="spellEnd"/>
      <w:r w:rsidRPr="00626C20">
        <w:t>,</w:t>
      </w:r>
    </w:p>
    <w:p w:rsidR="00A24A61" w:rsidRPr="00626C20" w:rsidRDefault="00A24A6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wspieranie dyrektorów szkół i przedszkoli we wdrażaniu do praktyki założeń „RODO”,</w:t>
      </w:r>
    </w:p>
    <w:p w:rsidR="00A24A61" w:rsidRPr="00626C20" w:rsidRDefault="00A24A6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 xml:space="preserve">budowanie OFERTY EDUKACYJNEJ </w:t>
      </w:r>
      <w:proofErr w:type="spellStart"/>
      <w:r w:rsidRPr="00626C20">
        <w:t>ŁCDNiKP</w:t>
      </w:r>
      <w:proofErr w:type="spellEnd"/>
      <w:r w:rsidRPr="00626C20">
        <w:t xml:space="preserve"> na rok szkolny 2018/2019,</w:t>
      </w:r>
    </w:p>
    <w:p w:rsidR="00A24A61" w:rsidRPr="00626C20" w:rsidRDefault="00A24A61" w:rsidP="00626C20">
      <w:pPr>
        <w:pStyle w:val="Akapitzlist"/>
        <w:numPr>
          <w:ilvl w:val="0"/>
          <w:numId w:val="42"/>
        </w:numPr>
        <w:spacing w:line="360" w:lineRule="auto"/>
        <w:jc w:val="both"/>
      </w:pPr>
      <w:r w:rsidRPr="00626C20">
        <w:t>konsultacje indywidualne w zakresie doradztwa zawodowego dla absolwentów szkół zawodowych (wybór szkoły wyższej, zatrudnienie w przedsiębiorstwie).</w:t>
      </w:r>
    </w:p>
    <w:p w:rsidR="00A24A61" w:rsidRDefault="00A24A61" w:rsidP="00626C20">
      <w:pPr>
        <w:pStyle w:val="Akapitzlist"/>
        <w:spacing w:line="360" w:lineRule="auto"/>
        <w:ind w:left="1146"/>
        <w:jc w:val="both"/>
      </w:pPr>
      <w:r w:rsidRPr="00626C20">
        <w:t xml:space="preserve">Koordynacja: </w:t>
      </w:r>
      <w:r w:rsidRPr="00626C20">
        <w:rPr>
          <w:i/>
        </w:rPr>
        <w:t>Janusz Moos, Teresa Dąbrowska</w:t>
      </w:r>
      <w:r w:rsidR="002477FA" w:rsidRPr="00626C20">
        <w:t>.</w:t>
      </w:r>
    </w:p>
    <w:p w:rsidR="00626C20" w:rsidRPr="00626C20" w:rsidRDefault="0072313E" w:rsidP="00626C20">
      <w:pPr>
        <w:spacing w:line="360" w:lineRule="auto"/>
        <w:jc w:val="both"/>
      </w:pPr>
      <w:r>
        <w:t>__________________________________________________________________________________</w:t>
      </w:r>
    </w:p>
    <w:p w:rsidR="00DD6766" w:rsidRPr="00626C20" w:rsidRDefault="002477FA" w:rsidP="00626C20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626C20">
        <w:t xml:space="preserve">Ustalono zadania organizacyjne i edukacyjne o szczególnie ważnym znaczeniu dla działalności </w:t>
      </w:r>
      <w:proofErr w:type="spellStart"/>
      <w:r w:rsidRPr="00626C20">
        <w:t>ŁCDNiKP</w:t>
      </w:r>
      <w:proofErr w:type="spellEnd"/>
      <w:r w:rsidRPr="00626C20">
        <w:t xml:space="preserve"> w roku szkolnym 2018/2019 .</w:t>
      </w:r>
    </w:p>
    <w:p w:rsidR="002477FA" w:rsidRPr="00626C20" w:rsidRDefault="002477FA" w:rsidP="00626C20">
      <w:pPr>
        <w:pStyle w:val="Akapitzlist"/>
        <w:spacing w:line="360" w:lineRule="auto"/>
        <w:ind w:left="426"/>
        <w:jc w:val="both"/>
      </w:pPr>
      <w:r w:rsidRPr="00626C20">
        <w:t>Należą do nich, między innymi:</w:t>
      </w:r>
    </w:p>
    <w:p w:rsidR="002477FA" w:rsidRPr="00626C20" w:rsidRDefault="002477FA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organizacja nowych nauczycielskich zespo</w:t>
      </w:r>
      <w:r w:rsidR="0072313E">
        <w:t>łów zadaniowych, metodycznych i </w:t>
      </w:r>
      <w:r w:rsidRPr="00626C20">
        <w:t>innowacyjnych (Nauczycielski Zespół Postępu Pedagogicznego),</w:t>
      </w:r>
    </w:p>
    <w:p w:rsidR="002477FA" w:rsidRPr="00626C20" w:rsidRDefault="002477FA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lastRenderedPageBreak/>
        <w:t xml:space="preserve">traktowanie </w:t>
      </w:r>
      <w:proofErr w:type="spellStart"/>
      <w:r w:rsidRPr="00626C20">
        <w:rPr>
          <w:b/>
        </w:rPr>
        <w:t>eCentrum</w:t>
      </w:r>
      <w:proofErr w:type="spellEnd"/>
      <w:r w:rsidRPr="00626C20">
        <w:t xml:space="preserve"> jako podstawowego źródła informacji o działalności organizacyjnej i edukacyjnej konsultantów i doradców metodycznych oraz promowanie najważniejszych przedsięwzięć w cyklach tygodniowych w raportach ośrodków </w:t>
      </w:r>
      <w:r w:rsidR="00CB2D46" w:rsidRPr="00626C20">
        <w:t>(pracowni),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organizacja KURSÓW „DŁUGICH” (kilka kursów organizowanych przez każdego doradcę metodycznego i konsultanta) oprócz warsztatów, spotkań seminaryjnych, debat i konferencji,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kolejna nowelizacja systemu zarządzania systemem jakości,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organizacja </w:t>
      </w:r>
      <w:r w:rsidRPr="00626C20">
        <w:rPr>
          <w:b/>
        </w:rPr>
        <w:t>prezentacji</w:t>
      </w:r>
      <w:r w:rsidRPr="00626C20">
        <w:t xml:space="preserve"> dorobku edukacyjnego nauczycieli innowatorów,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opracowywanie materiałów wspierających uczestników każdej formy doskonalenia umiejętności,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organizacja doskonalenia umiejętności naucz</w:t>
      </w:r>
      <w:r w:rsidR="0072313E">
        <w:t>ycieli kształcenia zawodowego w </w:t>
      </w:r>
      <w:r w:rsidRPr="00626C20">
        <w:rPr>
          <w:b/>
        </w:rPr>
        <w:t>wymiarze branżowym</w:t>
      </w:r>
      <w:r w:rsidRPr="00626C20">
        <w:t>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organizacja kursów i warsztatów doskonal</w:t>
      </w:r>
      <w:r w:rsidR="0072313E">
        <w:t>ących umiejętności stosowania w </w:t>
      </w:r>
      <w:r w:rsidRPr="00626C20">
        <w:t xml:space="preserve">praktyce </w:t>
      </w:r>
      <w:r w:rsidRPr="00626C20">
        <w:rPr>
          <w:b/>
        </w:rPr>
        <w:t>metod kształcenia</w:t>
      </w:r>
      <w:r w:rsidRPr="00626C20">
        <w:t xml:space="preserve"> motywujących do uczenia się,</w:t>
      </w:r>
    </w:p>
    <w:p w:rsidR="00CB2D46" w:rsidRPr="00626C20" w:rsidRDefault="00CB2D46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organizacja działalności Akademii Twórczego Dyrektora Szkoły Zawodowej, Akademii Twórczego Dyrektora Szkoły Podstawowej, </w:t>
      </w:r>
      <w:r w:rsidRPr="00626C20">
        <w:rPr>
          <w:b/>
        </w:rPr>
        <w:t>FORUM PRACODAWCÓW</w:t>
      </w:r>
      <w:r w:rsidRPr="00626C20">
        <w:t xml:space="preserve"> i innych</w:t>
      </w:r>
      <w:r w:rsidR="00F827B5" w:rsidRPr="00626C20">
        <w:t>, nowych struktur organizacyjnych</w:t>
      </w:r>
      <w:r w:rsidR="003E5778" w:rsidRPr="00626C20">
        <w:t>,</w:t>
      </w:r>
    </w:p>
    <w:p w:rsidR="003E5778" w:rsidRPr="00626C20" w:rsidRDefault="00AE4135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rozwój i nowe wymiary AKADEMII MŁODYCH TWÓRCÓW, DZIECIĘCEJ AKADEMII </w:t>
      </w:r>
      <w:r w:rsidR="00C73F9B" w:rsidRPr="00626C20">
        <w:t>MŁODYCH TWÓ</w:t>
      </w:r>
      <w:r w:rsidR="008677CC" w:rsidRPr="00626C20">
        <w:t>R</w:t>
      </w:r>
      <w:r w:rsidR="00C73F9B" w:rsidRPr="00626C20">
        <w:t>CÓW</w:t>
      </w:r>
      <w:r w:rsidR="008677CC" w:rsidRPr="00626C20">
        <w:t xml:space="preserve">, Studium Aktywności Dzieci i Nauczycieli i innych struktur organizacyjnych pracy z uczniami uzdolnionymi (kształtowanie </w:t>
      </w:r>
      <w:r w:rsidR="008677CC" w:rsidRPr="00626C20">
        <w:rPr>
          <w:b/>
        </w:rPr>
        <w:t>postaw przedsiębiorczych</w:t>
      </w:r>
      <w:r w:rsidR="008677CC" w:rsidRPr="00626C20">
        <w:t>, edukacja artystyczna, edukacja matematyczna i in.),</w:t>
      </w:r>
    </w:p>
    <w:p w:rsidR="008677CC" w:rsidRPr="00626C20" w:rsidRDefault="008677CC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wdrożenie do praktyki edu</w:t>
      </w:r>
      <w:r w:rsidR="007601BB" w:rsidRPr="00626C20">
        <w:t xml:space="preserve">kacyjnej </w:t>
      </w:r>
      <w:r w:rsidR="007601BB" w:rsidRPr="00626C20">
        <w:rPr>
          <w:b/>
        </w:rPr>
        <w:t xml:space="preserve">założeń </w:t>
      </w:r>
      <w:proofErr w:type="spellStart"/>
      <w:r w:rsidR="007601BB" w:rsidRPr="00626C20">
        <w:rPr>
          <w:b/>
        </w:rPr>
        <w:t>tutoringu</w:t>
      </w:r>
      <w:proofErr w:type="spellEnd"/>
      <w:r w:rsidR="007601BB" w:rsidRPr="00626C20">
        <w:t xml:space="preserve"> (uczenie </w:t>
      </w:r>
      <w:proofErr w:type="spellStart"/>
      <w:r w:rsidR="007601BB" w:rsidRPr="00626C20">
        <w:t>tutorskich</w:t>
      </w:r>
      <w:proofErr w:type="spellEnd"/>
      <w:r w:rsidR="007601BB" w:rsidRPr="00626C20">
        <w:t xml:space="preserve"> ról zawodowych),</w:t>
      </w:r>
    </w:p>
    <w:p w:rsidR="007601BB" w:rsidRPr="00626C20" w:rsidRDefault="007601BB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pełne wdrożenie do praktyki wszystkich łódzkich szkół i placówek koncepcji </w:t>
      </w:r>
      <w:r w:rsidR="005575DD" w:rsidRPr="00626C20">
        <w:t xml:space="preserve">– modelu </w:t>
      </w:r>
      <w:r w:rsidR="00B01B33" w:rsidRPr="00626C20">
        <w:t>OFFICE 365 oraz rozwój ŁÓDZKIEJ PLATFORMY EDUKACYJNEJ,</w:t>
      </w:r>
    </w:p>
    <w:p w:rsidR="00B01B33" w:rsidRPr="00626C20" w:rsidRDefault="00B01B33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rozwój procesów opisów i zamieszczania w Zintegrowanym Systemie Kwalifikacji nowych kwalifikacji rynkowych,</w:t>
      </w:r>
    </w:p>
    <w:p w:rsidR="00B01B33" w:rsidRPr="00626C20" w:rsidRDefault="00B01B33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>rozwój edukacji przedzawodowej i systemu orientacji i doradztwa zawodowego,</w:t>
      </w:r>
    </w:p>
    <w:p w:rsidR="00B01B33" w:rsidRPr="00626C20" w:rsidRDefault="00B01B33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organizacja kształcenia uczniów szkół </w:t>
      </w:r>
      <w:r w:rsidR="0072313E">
        <w:t>zawodowych w trybie formalnym i </w:t>
      </w:r>
      <w:proofErr w:type="spellStart"/>
      <w:r w:rsidRPr="00626C20">
        <w:t>pozaformalnym</w:t>
      </w:r>
      <w:proofErr w:type="spellEnd"/>
      <w:r w:rsidRPr="00626C20">
        <w:t xml:space="preserve"> na stanowiskach </w:t>
      </w:r>
      <w:proofErr w:type="spellStart"/>
      <w:r w:rsidRPr="00626C20">
        <w:t>techniczno</w:t>
      </w:r>
      <w:proofErr w:type="spellEnd"/>
      <w:r w:rsidRPr="00626C20">
        <w:t xml:space="preserve"> – dydaktycznych Ośrodka Kształcenia Zawodowego i Ustawicznego oraz prowadzenie prac ukierunkowanych na </w:t>
      </w:r>
      <w:r w:rsidRPr="00626C20">
        <w:rPr>
          <w:b/>
        </w:rPr>
        <w:t>zwiększenie liczby uczestników prowadzonych procesów edukacyjnych</w:t>
      </w:r>
      <w:r w:rsidRPr="00626C20">
        <w:t>,</w:t>
      </w:r>
    </w:p>
    <w:p w:rsidR="00B01B33" w:rsidRPr="00626C20" w:rsidRDefault="00B01B33" w:rsidP="00626C20">
      <w:pPr>
        <w:pStyle w:val="Akapitzlist"/>
        <w:numPr>
          <w:ilvl w:val="0"/>
          <w:numId w:val="43"/>
        </w:numPr>
        <w:spacing w:line="360" w:lineRule="auto"/>
        <w:jc w:val="both"/>
      </w:pPr>
      <w:r w:rsidRPr="00626C20">
        <w:t xml:space="preserve">promowanie </w:t>
      </w:r>
      <w:r w:rsidR="0061720C" w:rsidRPr="00626C20">
        <w:t>innowacyjnych rozwiązań edukacyjnych poprzez:</w:t>
      </w:r>
    </w:p>
    <w:p w:rsidR="0061720C" w:rsidRPr="00626C20" w:rsidRDefault="0061720C" w:rsidP="00A64EAD">
      <w:pPr>
        <w:pStyle w:val="Akapitzlist"/>
        <w:numPr>
          <w:ilvl w:val="0"/>
          <w:numId w:val="44"/>
        </w:numPr>
        <w:spacing w:line="360" w:lineRule="auto"/>
        <w:ind w:left="1560" w:hanging="284"/>
        <w:jc w:val="both"/>
      </w:pPr>
      <w:r w:rsidRPr="00626C20">
        <w:lastRenderedPageBreak/>
        <w:t>katalogowanie dobrych praktyk,</w:t>
      </w:r>
    </w:p>
    <w:p w:rsidR="0061720C" w:rsidRPr="00626C20" w:rsidRDefault="0061720C" w:rsidP="00A64EAD">
      <w:pPr>
        <w:pStyle w:val="Akapitzlist"/>
        <w:numPr>
          <w:ilvl w:val="0"/>
          <w:numId w:val="44"/>
        </w:numPr>
        <w:spacing w:line="360" w:lineRule="auto"/>
        <w:ind w:left="1560" w:hanging="284"/>
        <w:jc w:val="both"/>
      </w:pPr>
      <w:r w:rsidRPr="00626C20">
        <w:t xml:space="preserve">raportowanie najważniejszych przedsięwzięć edukacyjnych i ich umieszczenie na stronie internetowej w </w:t>
      </w:r>
      <w:proofErr w:type="spellStart"/>
      <w:r w:rsidRPr="00626C20">
        <w:t>eCentrum</w:t>
      </w:r>
      <w:proofErr w:type="spellEnd"/>
      <w:r w:rsidRPr="00626C20">
        <w:t xml:space="preserve"> i publikacjach </w:t>
      </w:r>
      <w:proofErr w:type="spellStart"/>
      <w:r w:rsidRPr="00626C20">
        <w:t>ŁCDNiKP</w:t>
      </w:r>
      <w:proofErr w:type="spellEnd"/>
      <w:r w:rsidRPr="00626C20">
        <w:t>,</w:t>
      </w:r>
    </w:p>
    <w:p w:rsidR="0061720C" w:rsidRPr="00626C20" w:rsidRDefault="0061720C" w:rsidP="00A64EAD">
      <w:pPr>
        <w:pStyle w:val="Akapitzlist"/>
        <w:numPr>
          <w:ilvl w:val="0"/>
          <w:numId w:val="44"/>
        </w:numPr>
        <w:spacing w:line="360" w:lineRule="auto"/>
        <w:ind w:left="1560" w:hanging="284"/>
        <w:jc w:val="both"/>
      </w:pPr>
      <w:r w:rsidRPr="00626C20">
        <w:t xml:space="preserve">materiały </w:t>
      </w:r>
      <w:r w:rsidR="00A26E4A" w:rsidRPr="00626C20">
        <w:t xml:space="preserve">informacyjne (zeszyty NZPP) </w:t>
      </w:r>
      <w:r w:rsidR="0072313E">
        <w:t>o innowacyjnych nauczycielach i </w:t>
      </w:r>
      <w:r w:rsidR="00A26E4A" w:rsidRPr="00626C20">
        <w:t>instytucjach (szkoły, przedsiębiorstwa, placówki oświatowe),</w:t>
      </w:r>
    </w:p>
    <w:p w:rsidR="00A26E4A" w:rsidRPr="00626C20" w:rsidRDefault="00A26E4A" w:rsidP="00A64EAD">
      <w:pPr>
        <w:pStyle w:val="Akapitzlist"/>
        <w:numPr>
          <w:ilvl w:val="0"/>
          <w:numId w:val="44"/>
        </w:numPr>
        <w:spacing w:line="360" w:lineRule="auto"/>
        <w:ind w:left="1560" w:hanging="284"/>
        <w:jc w:val="both"/>
      </w:pPr>
      <w:r w:rsidRPr="00626C20">
        <w:t>organizacja procesów (od początku roku szkolnego 2018/2019) ukierunkowanych na organizację XXXII</w:t>
      </w:r>
      <w:r w:rsidR="000C556D">
        <w:t>I</w:t>
      </w:r>
      <w:r w:rsidRPr="00626C20">
        <w:t xml:space="preserve"> Podsumowania Ruchu Innowacyjnego w Edukację, Konkursu „ŁÓDZKIE ŁĄBĘDZIE” (promowanie proinnowacyjnych przedsiębiorców), Weekend</w:t>
      </w:r>
      <w:r w:rsidR="000C556D">
        <w:t>u</w:t>
      </w:r>
      <w:r w:rsidRPr="00626C20">
        <w:t xml:space="preserve"> </w:t>
      </w:r>
      <w:r w:rsidR="0072313E">
        <w:t>z </w:t>
      </w:r>
      <w:r w:rsidRPr="00626C20">
        <w:t>Technologią Informacyjną, Festiwalu Twórczości Technicznej, edukacji holistycznej (m.in. konkurs „Matematyczne Wędrówki po Łodzi</w:t>
      </w:r>
      <w:r w:rsidR="00147937" w:rsidRPr="00626C20">
        <w:t>”) innych prezentacji dorobku szkół, nauczycieli i pracodawców.</w:t>
      </w:r>
    </w:p>
    <w:p w:rsidR="00147937" w:rsidRPr="00626C20" w:rsidRDefault="00147937" w:rsidP="00626C20">
      <w:pPr>
        <w:pStyle w:val="Akapitzlist"/>
        <w:spacing w:line="360" w:lineRule="auto"/>
        <w:ind w:left="426" w:hanging="23"/>
        <w:jc w:val="both"/>
      </w:pPr>
      <w:r w:rsidRPr="00626C20">
        <w:t xml:space="preserve">Koordynacja: </w:t>
      </w:r>
      <w:r w:rsidRPr="00626C20">
        <w:rPr>
          <w:i/>
        </w:rPr>
        <w:t>Janusz Moos, współpraca wicedyrektor</w:t>
      </w:r>
      <w:r w:rsidR="000C556D">
        <w:rPr>
          <w:i/>
        </w:rPr>
        <w:t>zy</w:t>
      </w:r>
      <w:r w:rsidRPr="00626C20">
        <w:rPr>
          <w:i/>
        </w:rPr>
        <w:t xml:space="preserve"> i kierownicy pracowni (ośrodków)</w:t>
      </w:r>
      <w:r w:rsidRPr="00626C20">
        <w:t>.</w:t>
      </w:r>
    </w:p>
    <w:p w:rsidR="00147937" w:rsidRPr="00626C20" w:rsidRDefault="0072313E" w:rsidP="0072313E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2477FA" w:rsidRPr="00626C20" w:rsidRDefault="002477FA" w:rsidP="0062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1D" w:rsidRPr="00141B56" w:rsidRDefault="00C4611D" w:rsidP="00141B56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141B56">
        <w:t xml:space="preserve">Łódzkie Centrum Doskonalenia Nauczycieli i Kształcenia Praktycznego realizowało w roku szkolnym 2017/2018 </w:t>
      </w:r>
      <w:r w:rsidR="00141B56">
        <w:t xml:space="preserve">11 projektów w tym: </w:t>
      </w:r>
      <w:r w:rsidRPr="00141B56">
        <w:t>siedem projektów dla uczniów łódzkich szkół współfinasowanych z Europejskiego Funduszu Społecznego z Regionalnego Programu Operacyjnego Województwa Łódzkiego, dwa projekty doradcze w ramach Programu Operacyjnego Wiedza Edukacja Rozwój oraz dwa projekty inwestycyjne współfinasowane z Europejskiego Funduszu Rozwoju Regionalnego.</w:t>
      </w:r>
    </w:p>
    <w:p w:rsidR="00C4611D" w:rsidRPr="00141B56" w:rsidRDefault="00141B56" w:rsidP="00141B56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Cztery projekty dotyczące </w:t>
      </w:r>
      <w:r w:rsidR="00C4611D" w:rsidRPr="00141B56">
        <w:rPr>
          <w:rFonts w:ascii="Times New Roman" w:hAnsi="Times New Roman" w:cs="Times New Roman"/>
          <w:sz w:val="24"/>
          <w:szCs w:val="24"/>
        </w:rPr>
        <w:t>sz</w:t>
      </w:r>
      <w:r w:rsidR="00D72EFA">
        <w:rPr>
          <w:rFonts w:ascii="Times New Roman" w:hAnsi="Times New Roman" w:cs="Times New Roman"/>
          <w:sz w:val="24"/>
          <w:szCs w:val="24"/>
        </w:rPr>
        <w:t xml:space="preserve">kolnictwa zawodowego </w:t>
      </w:r>
      <w:r>
        <w:rPr>
          <w:rFonts w:ascii="Times New Roman" w:hAnsi="Times New Roman" w:cs="Times New Roman"/>
          <w:sz w:val="24"/>
          <w:szCs w:val="24"/>
        </w:rPr>
        <w:t xml:space="preserve">to zajęcia edukacyjne ukierunkowane na osiągnięcie kompetencji zawodowych, szczególnie ważnych dla </w:t>
      </w:r>
      <w:r w:rsidR="00D72EFA">
        <w:rPr>
          <w:rFonts w:ascii="Times New Roman" w:hAnsi="Times New Roman" w:cs="Times New Roman"/>
          <w:sz w:val="24"/>
          <w:szCs w:val="24"/>
        </w:rPr>
        <w:t>rynku</w:t>
      </w:r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="00D72EFA">
        <w:rPr>
          <w:rFonts w:ascii="Times New Roman" w:hAnsi="Times New Roman" w:cs="Times New Roman"/>
          <w:sz w:val="24"/>
          <w:szCs w:val="24"/>
        </w:rPr>
        <w:t xml:space="preserve">i zgodnych z założeniami IV Rewolucji Przemysłowej: </w:t>
      </w:r>
      <w:r w:rsidR="00C4611D" w:rsidRPr="00141B56">
        <w:rPr>
          <w:rFonts w:ascii="Times New Roman" w:hAnsi="Times New Roman" w:cs="Times New Roman"/>
          <w:sz w:val="24"/>
          <w:szCs w:val="24"/>
        </w:rPr>
        <w:t xml:space="preserve">„Programowanie obrabiarek sterowanych numerycznie – dziś staż, jutro praca”, „Fabryka robotów fabryką wiedzy i umiejętności”, „Integracja przemysłu i edukacji – kontynuacja” oraz „Mechanik taboru tramwajowego”. W ramach projektów </w:t>
      </w:r>
      <w:r w:rsidR="00D72EFA">
        <w:rPr>
          <w:rFonts w:ascii="Times New Roman" w:hAnsi="Times New Roman" w:cs="Times New Roman"/>
          <w:sz w:val="24"/>
          <w:szCs w:val="24"/>
        </w:rPr>
        <w:t xml:space="preserve">utworzono także nowe stacje </w:t>
      </w:r>
      <w:proofErr w:type="spellStart"/>
      <w:r w:rsidR="00D72EF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D72EFA">
        <w:rPr>
          <w:rFonts w:ascii="Times New Roman" w:hAnsi="Times New Roman" w:cs="Times New Roman"/>
          <w:sz w:val="24"/>
          <w:szCs w:val="24"/>
        </w:rPr>
        <w:t xml:space="preserve"> – dydaktyczne dla</w:t>
      </w:r>
      <w:r w:rsidR="00C4611D" w:rsidRPr="00141B56">
        <w:rPr>
          <w:rFonts w:ascii="Times New Roman" w:hAnsi="Times New Roman" w:cs="Times New Roman"/>
          <w:sz w:val="24"/>
          <w:szCs w:val="24"/>
        </w:rPr>
        <w:t xml:space="preserve"> Regionalnego Ośrodka Edukacji </w:t>
      </w:r>
      <w:proofErr w:type="spellStart"/>
      <w:r w:rsidR="00C4611D" w:rsidRPr="00141B56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="00C4611D" w:rsidRPr="00141B56">
        <w:rPr>
          <w:rFonts w:ascii="Times New Roman" w:hAnsi="Times New Roman" w:cs="Times New Roman"/>
          <w:sz w:val="24"/>
          <w:szCs w:val="24"/>
        </w:rPr>
        <w:t xml:space="preserve"> w  Łódzkim Centrum Doskonalenia Nauczycieli i Kształcenia Praktycznego oraz </w:t>
      </w:r>
      <w:r w:rsidR="00786E68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C4611D" w:rsidRPr="00141B56">
        <w:rPr>
          <w:rFonts w:ascii="Times New Roman" w:hAnsi="Times New Roman" w:cs="Times New Roman"/>
          <w:sz w:val="24"/>
          <w:szCs w:val="24"/>
        </w:rPr>
        <w:t xml:space="preserve">zajęcia i staże zawodowe dla uczniów. Natomiast projekty </w:t>
      </w:r>
      <w:r w:rsidR="00A859C2">
        <w:rPr>
          <w:rFonts w:ascii="Times New Roman" w:hAnsi="Times New Roman" w:cs="Times New Roman"/>
          <w:sz w:val="24"/>
          <w:szCs w:val="24"/>
        </w:rPr>
        <w:t>kształcenia</w:t>
      </w:r>
      <w:r w:rsidR="00C4611D" w:rsidRPr="00141B56">
        <w:rPr>
          <w:rFonts w:ascii="Times New Roman" w:hAnsi="Times New Roman" w:cs="Times New Roman"/>
          <w:sz w:val="24"/>
          <w:szCs w:val="24"/>
        </w:rPr>
        <w:t xml:space="preserve"> ogólnego</w:t>
      </w:r>
      <w:r w:rsidR="00A859C2">
        <w:rPr>
          <w:rFonts w:ascii="Times New Roman" w:hAnsi="Times New Roman" w:cs="Times New Roman"/>
          <w:sz w:val="24"/>
          <w:szCs w:val="24"/>
        </w:rPr>
        <w:t xml:space="preserve"> to</w:t>
      </w:r>
      <w:r w:rsidR="00C4611D" w:rsidRPr="00141B56">
        <w:rPr>
          <w:rFonts w:ascii="Times New Roman" w:hAnsi="Times New Roman" w:cs="Times New Roman"/>
          <w:sz w:val="24"/>
          <w:szCs w:val="24"/>
        </w:rPr>
        <w:t xml:space="preserve"> „Eksperyment z wykorzystaniem technologii TIK i cyfrowych systemów pomiarowych jako optymalna metoda rozwijania umiejętności naukowego myślenia uczniów  w edukacji przyrodniczej</w:t>
      </w:r>
      <w:r w:rsidR="00B066EA">
        <w:rPr>
          <w:rFonts w:ascii="Times New Roman" w:hAnsi="Times New Roman" w:cs="Times New Roman"/>
          <w:sz w:val="24"/>
          <w:szCs w:val="24"/>
        </w:rPr>
        <w:t xml:space="preserve">” oraz </w:t>
      </w:r>
      <w:r w:rsidR="00C4611D" w:rsidRPr="00141B56">
        <w:rPr>
          <w:rFonts w:ascii="Times New Roman" w:hAnsi="Times New Roman" w:cs="Times New Roman"/>
          <w:sz w:val="24"/>
          <w:szCs w:val="24"/>
        </w:rPr>
        <w:t>„Umiem programować</w:t>
      </w:r>
      <w:r w:rsidR="00B066EA">
        <w:rPr>
          <w:rFonts w:ascii="Times New Roman" w:hAnsi="Times New Roman" w:cs="Times New Roman"/>
          <w:sz w:val="24"/>
          <w:szCs w:val="24"/>
        </w:rPr>
        <w:t>” (</w:t>
      </w:r>
      <w:r w:rsidR="00C4611D" w:rsidRPr="00141B56">
        <w:rPr>
          <w:rFonts w:ascii="Times New Roman" w:hAnsi="Times New Roman" w:cs="Times New Roman"/>
          <w:sz w:val="24"/>
          <w:szCs w:val="24"/>
        </w:rPr>
        <w:t>zajęcia z podstaw kodowania</w:t>
      </w:r>
      <w:r w:rsidR="00B066EA">
        <w:rPr>
          <w:rFonts w:ascii="Times New Roman" w:hAnsi="Times New Roman" w:cs="Times New Roman"/>
          <w:sz w:val="24"/>
          <w:szCs w:val="24"/>
        </w:rPr>
        <w:t>).</w:t>
      </w:r>
    </w:p>
    <w:p w:rsidR="00C4611D" w:rsidRPr="00141B56" w:rsidRDefault="00C4611D" w:rsidP="0025588D">
      <w:pPr>
        <w:autoSpaceDE w:val="0"/>
        <w:autoSpaceDN w:val="0"/>
        <w:adjustRightInd w:val="0"/>
        <w:spacing w:after="0" w:line="360" w:lineRule="auto"/>
        <w:ind w:left="426" w:firstLine="3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Dwa projekty realizowane </w:t>
      </w:r>
      <w:r w:rsidRPr="00141B56">
        <w:rPr>
          <w:rFonts w:ascii="Times New Roman" w:hAnsi="Times New Roman" w:cs="Times New Roman"/>
          <w:sz w:val="24"/>
          <w:szCs w:val="24"/>
        </w:rPr>
        <w:t>w ramach Programu Operacyjnego Wiedza Edukacja Rozwój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 „Szkolenia i doradztwo dla kadry kierowniczej systemu oświaty w woj. łódzkim” 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lastRenderedPageBreak/>
        <w:t>oraz „</w:t>
      </w:r>
      <w:r w:rsidRPr="00141B56">
        <w:rPr>
          <w:rFonts w:ascii="Times New Roman" w:hAnsi="Times New Roman" w:cs="Times New Roman"/>
          <w:sz w:val="24"/>
          <w:szCs w:val="24"/>
        </w:rPr>
        <w:t>Doskonalenie trenerów wspomagania oświaty” mają na celu poprawę funkcjonowania i zwiększenie wykorzystania systemu wspomagania szkół w zakresie rozwoju u uczniów kompetencji kluczowych i umiejętności uniwersalnych niezbędnych na rynku pracy obejmujących matematyczno-przyrodnicze, umiejętności posługiwania się językami obcymi (w tym język polski dla cudzoziemców i osób powracających do Polski oraz ich rodzin), ICT, umiejętność rozumienia,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ucznia. Projekty skierowane są do dyrektorów szkół oraz pracowników publicznych i niepublicznych placówek doskonalenia nauczycieli, pracowników publicznych i niepublicznych poradni psychologiczno-pedagogicznych, pracowników bibliotek pedagogicznych, doradców metodycznych, indywidualnych specjalistów i trenerów  województwa łódzkiego. W ich ramach przewiduje się szkolenia i doradztwo dla grupy objętej wsparciem.</w:t>
      </w:r>
    </w:p>
    <w:p w:rsidR="00C4611D" w:rsidRPr="00141B56" w:rsidRDefault="00C4611D" w:rsidP="0025588D">
      <w:pPr>
        <w:spacing w:after="0" w:line="360" w:lineRule="auto"/>
        <w:ind w:left="426" w:firstLine="36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</w:pPr>
      <w:r w:rsidRPr="00141B56">
        <w:rPr>
          <w:rFonts w:ascii="Times New Roman" w:hAnsi="Times New Roman" w:cs="Times New Roman"/>
          <w:sz w:val="24"/>
          <w:szCs w:val="24"/>
        </w:rPr>
        <w:t xml:space="preserve">Dzięki dwóm projektom inwestycyjnym realizowanym w Łódzkim Centrum Doskonalenia Nauczycieli i Kształcenia Praktycznego 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“Nowoczesna baza techniczno-dydaktyczna regionalnego ośrodka edukacji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mechatronicznej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 w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ŁCDNiKP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 drogą do podniesienia jakości edukacji zawodowej” oraz </w:t>
      </w:r>
      <w:r w:rsidRPr="00141B56">
        <w:rPr>
          <w:rFonts w:ascii="Times New Roman" w:hAnsi="Times New Roman" w:cs="Times New Roman"/>
          <w:bCs/>
          <w:sz w:val="24"/>
          <w:szCs w:val="24"/>
        </w:rPr>
        <w:t xml:space="preserve">„Nowoczesna baza techniczno-dydaktyczna Ośrodka Kształcenia Zawodowego i Ustawicznego w </w:t>
      </w:r>
      <w:proofErr w:type="spellStart"/>
      <w:r w:rsidRPr="00141B56">
        <w:rPr>
          <w:rFonts w:ascii="Times New Roman" w:hAnsi="Times New Roman" w:cs="Times New Roman"/>
          <w:bCs/>
          <w:sz w:val="24"/>
          <w:szCs w:val="24"/>
        </w:rPr>
        <w:t>ŁCDNiKP</w:t>
      </w:r>
      <w:proofErr w:type="spellEnd"/>
      <w:r w:rsidRPr="00141B56">
        <w:rPr>
          <w:rFonts w:ascii="Times New Roman" w:hAnsi="Times New Roman" w:cs="Times New Roman"/>
          <w:bCs/>
          <w:sz w:val="24"/>
          <w:szCs w:val="24"/>
        </w:rPr>
        <w:t xml:space="preserve"> drogą do podniesienia jakości edukacji zawodowej w obszarze obrabiarek sterowanych numerycznie” 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w roku szkolnym 2017/2018 </w:t>
      </w:r>
      <w:r w:rsidR="00B731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tworzone są 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nowoczesne stanowiska dydaktyczne: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tekstroniki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 (cztery stanowiska dydaktyczne</w:t>
      </w:r>
      <w:r w:rsidRPr="00141B56">
        <w:rPr>
          <w:rFonts w:ascii="Times New Roman" w:hAnsi="Times New Roman" w:cs="Times New Roman"/>
          <w:sz w:val="24"/>
          <w:szCs w:val="24"/>
        </w:rPr>
        <w:t xml:space="preserve"> do </w:t>
      </w:r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badania czujników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tekstronicznych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, badania tekstylnych materiałów elektroprzewodzących, do kształtowania komfortu cieplnego, do programowanie mikrokontrolera tektonicznego systemu do pomiaru wybranego parametru fizjologicznego),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akwatroniki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 xml:space="preserve"> (cztery stanowiska dydaktyczne do dostarczania wody, uzdatniania wody, transportu ścieków i oczyszczania ścieków, inteligentnego domu (sześć stanowisk dydaktycznych do sterowania oświetleniem, audio-video, CCTV i SA, integracji sterowania, sterowania odbiornikami siłowymi, roletami  i </w:t>
      </w:r>
      <w:proofErr w:type="spellStart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infokiosk</w:t>
      </w:r>
      <w:proofErr w:type="spellEnd"/>
      <w:r w:rsidRPr="0014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  <w:t>) oraz obrabiarek sterowanych numerycznie (dwie obrabiarki CNC – centrum tokarskie ze sterowanymi narzędziami oraz centrum frezarskie pionowe) i pomiaru dydaktycznego (ręczna portalowa współrzędnościowa maszyna pomiarowa).</w:t>
      </w:r>
    </w:p>
    <w:p w:rsidR="00C4611D" w:rsidRPr="00141B56" w:rsidRDefault="00C4611D" w:rsidP="0025588D">
      <w:pPr>
        <w:spacing w:after="0" w:line="360" w:lineRule="auto"/>
        <w:ind w:left="426" w:firstLine="36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GB"/>
        </w:rPr>
      </w:pPr>
      <w:r w:rsidRPr="00141B56">
        <w:rPr>
          <w:rFonts w:ascii="Times New Roman" w:hAnsi="Times New Roman" w:cs="Times New Roman"/>
          <w:sz w:val="24"/>
          <w:szCs w:val="24"/>
        </w:rPr>
        <w:t xml:space="preserve">Od września w roku szkolnym 2018/19 rozpoczyna się jeden projekt w ramach kształcenia zawodowego „Programowanie obrabiarek sterowanych numerycznie – dziś staż, jutro praca – edycja 2”. Dodatkowo w maju Łódzkie Centrum Doskonalenia </w:t>
      </w:r>
      <w:r w:rsidRPr="00141B56">
        <w:rPr>
          <w:rFonts w:ascii="Times New Roman" w:hAnsi="Times New Roman" w:cs="Times New Roman"/>
          <w:sz w:val="24"/>
          <w:szCs w:val="24"/>
        </w:rPr>
        <w:lastRenderedPageBreak/>
        <w:t>Nauczycieli i Kształcenia Praktycznego złożyło kolejne dwa projekty dla łódzkich szkół zawodowych.</w:t>
      </w:r>
    </w:p>
    <w:p w:rsidR="00C4611D" w:rsidRPr="0025588D" w:rsidRDefault="0025588D" w:rsidP="0025588D">
      <w:pPr>
        <w:spacing w:before="120"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25588D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25588D">
        <w:rPr>
          <w:rFonts w:ascii="Times New Roman" w:hAnsi="Times New Roman" w:cs="Times New Roman"/>
          <w:i/>
          <w:sz w:val="24"/>
          <w:szCs w:val="24"/>
        </w:rPr>
        <w:t>Maria Okońska, Violetta Mirowska</w:t>
      </w:r>
      <w:r w:rsidRPr="0025588D">
        <w:rPr>
          <w:rFonts w:ascii="Times New Roman" w:hAnsi="Times New Roman" w:cs="Times New Roman"/>
          <w:sz w:val="24"/>
          <w:szCs w:val="24"/>
        </w:rPr>
        <w:t>.</w:t>
      </w:r>
    </w:p>
    <w:p w:rsidR="00CF7C09" w:rsidRPr="00626C20" w:rsidRDefault="00460314" w:rsidP="0062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C09" w:rsidRPr="00626C20" w:rsidRDefault="00CF7C09" w:rsidP="0062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3F" w:rsidRPr="00AF1C3F" w:rsidRDefault="00AF1C3F" w:rsidP="00AF1C3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iCs/>
        </w:rPr>
      </w:pPr>
      <w:r w:rsidRPr="00AF1C3F">
        <w:rPr>
          <w:iCs/>
        </w:rPr>
        <w:t xml:space="preserve">Obrabiarki sterowane numerycznie </w:t>
      </w:r>
      <w:r w:rsidRPr="00AF1C3F">
        <w:rPr>
          <w:bCs/>
          <w:iCs/>
        </w:rPr>
        <w:t xml:space="preserve">(CNC) stanowią  </w:t>
      </w:r>
      <w:r w:rsidRPr="00AF1C3F">
        <w:rPr>
          <w:iCs/>
        </w:rPr>
        <w:t xml:space="preserve">podstawowe wyposażenie nowoczesnych parków maszynowych przedsiębiorstw produkcyjnych w różnych gałęziach przemysłu. Wraz z rozwojem techniki sterowania numerycznego wzrosło zapotrzebowanie na rynku pracy na operatorów i programistów maszyn numerycznych. </w:t>
      </w:r>
    </w:p>
    <w:p w:rsidR="00AF1C3F" w:rsidRPr="00AF1C3F" w:rsidRDefault="00AF1C3F" w:rsidP="00AF1C3F">
      <w:pPr>
        <w:spacing w:after="0" w:line="360" w:lineRule="auto"/>
        <w:ind w:left="426" w:firstLine="3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C3F">
        <w:rPr>
          <w:rFonts w:ascii="Times New Roman" w:hAnsi="Times New Roman" w:cs="Times New Roman"/>
          <w:iCs/>
          <w:sz w:val="24"/>
          <w:szCs w:val="24"/>
        </w:rPr>
        <w:t xml:space="preserve">Odpowiedzią na potrzeby rynku pracy jest zorganizowanie i utworzenie  w Łódzkim Centrum Doskonalenia Nauczycieli i Kształcenia Praktycznego Międzynarodowego Centrum Potwierdzania Kompetencji w obszarze programowania obrabiarek sterowanych numerycznie. Partnerem strategicznym w tworzeniu Centrum została Izba Rzemieślniczo – Handlowa w Dreźnie (IHK - Industrie- </w:t>
      </w:r>
      <w:proofErr w:type="spellStart"/>
      <w:r w:rsidRPr="00AF1C3F">
        <w:rPr>
          <w:rFonts w:ascii="Times New Roman" w:hAnsi="Times New Roman" w:cs="Times New Roman"/>
          <w:iCs/>
          <w:sz w:val="24"/>
          <w:szCs w:val="24"/>
        </w:rPr>
        <w:t>und</w:t>
      </w:r>
      <w:proofErr w:type="spellEnd"/>
      <w:r w:rsidRPr="00AF1C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1C3F">
        <w:rPr>
          <w:rFonts w:ascii="Times New Roman" w:hAnsi="Times New Roman" w:cs="Times New Roman"/>
          <w:iCs/>
          <w:sz w:val="24"/>
          <w:szCs w:val="24"/>
        </w:rPr>
        <w:t>Handelskammer</w:t>
      </w:r>
      <w:proofErr w:type="spellEnd"/>
      <w:r w:rsidRPr="00AF1C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1C3F">
        <w:rPr>
          <w:rFonts w:ascii="Times New Roman" w:hAnsi="Times New Roman" w:cs="Times New Roman"/>
          <w:iCs/>
          <w:sz w:val="24"/>
          <w:szCs w:val="24"/>
        </w:rPr>
        <w:t>Dresden</w:t>
      </w:r>
      <w:proofErr w:type="spellEnd"/>
      <w:r w:rsidRPr="00AF1C3F">
        <w:rPr>
          <w:rFonts w:ascii="Times New Roman" w:hAnsi="Times New Roman" w:cs="Times New Roman"/>
          <w:iCs/>
          <w:sz w:val="24"/>
          <w:szCs w:val="24"/>
        </w:rPr>
        <w:t xml:space="preserve">). Zadaniem Międzynarodowego Centrum Potwierdzania Kompetencji jest przygotowanie uczących się do potwierdzania kwalifikacji w obszarze programowania obrabiarek sterowanych numerycznie CNC oraz przeprowadzanie egzaminów kwalifikacyjnych. </w:t>
      </w:r>
    </w:p>
    <w:p w:rsidR="00AF1C3F" w:rsidRPr="00AF1C3F" w:rsidRDefault="00AF1C3F" w:rsidP="00AF1C3F">
      <w:pPr>
        <w:spacing w:after="0" w:line="360" w:lineRule="auto"/>
        <w:ind w:left="426" w:firstLine="3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C3F">
        <w:rPr>
          <w:rFonts w:ascii="Times New Roman" w:hAnsi="Times New Roman" w:cs="Times New Roman"/>
          <w:iCs/>
          <w:sz w:val="24"/>
          <w:szCs w:val="24"/>
        </w:rPr>
        <w:t xml:space="preserve">Na mocy umowy pomiędzy Łódzkim Centrum Doskonalenia Nauczycieli i Kształcenia Praktycznego a Izbą Rzemieślniczo – Handlową w </w:t>
      </w:r>
      <w:r w:rsidR="00065DD3">
        <w:rPr>
          <w:rFonts w:ascii="Times New Roman" w:hAnsi="Times New Roman" w:cs="Times New Roman"/>
          <w:iCs/>
          <w:sz w:val="24"/>
          <w:szCs w:val="24"/>
        </w:rPr>
        <w:t xml:space="preserve">Dreźnie, </w:t>
      </w:r>
      <w:proofErr w:type="spellStart"/>
      <w:r w:rsidR="00065DD3">
        <w:rPr>
          <w:rFonts w:ascii="Times New Roman" w:hAnsi="Times New Roman" w:cs="Times New Roman"/>
          <w:iCs/>
          <w:sz w:val="24"/>
          <w:szCs w:val="24"/>
        </w:rPr>
        <w:t>ŁCDNiKP</w:t>
      </w:r>
      <w:proofErr w:type="spellEnd"/>
      <w:r w:rsidR="00065DD3">
        <w:rPr>
          <w:rFonts w:ascii="Times New Roman" w:hAnsi="Times New Roman" w:cs="Times New Roman"/>
          <w:iCs/>
          <w:sz w:val="24"/>
          <w:szCs w:val="24"/>
        </w:rPr>
        <w:t xml:space="preserve"> jest jedynym i </w:t>
      </w:r>
      <w:r w:rsidRPr="00AF1C3F">
        <w:rPr>
          <w:rFonts w:ascii="Times New Roman" w:hAnsi="Times New Roman" w:cs="Times New Roman"/>
          <w:iCs/>
          <w:sz w:val="24"/>
          <w:szCs w:val="24"/>
        </w:rPr>
        <w:t>wyłącznym podmiotem w Polsce uprawnionym do przygotowania i realizacji kursów przygotowujących do certyfikowanego egzaminu w zakresie programowania obrabiarek sterowanych numerycznie a także jedynym i wyłącznym ośrodkiem egzaminacyjnym Izby Rzemieślniczo – Handlowej w Dreźnie na terenie Polski.</w:t>
      </w:r>
    </w:p>
    <w:p w:rsidR="00AF1C3F" w:rsidRPr="00AF1C3F" w:rsidRDefault="00AF1C3F" w:rsidP="00AF1C3F">
      <w:pPr>
        <w:spacing w:after="0" w:line="360" w:lineRule="auto"/>
        <w:ind w:left="426" w:firstLine="3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C3F">
        <w:rPr>
          <w:rFonts w:ascii="Times New Roman" w:hAnsi="Times New Roman" w:cs="Times New Roman"/>
          <w:iCs/>
          <w:sz w:val="24"/>
          <w:szCs w:val="24"/>
        </w:rPr>
        <w:t xml:space="preserve">Od chwili utworzenia Międzynarodowego Centrum Potwierdzania Kompetencji do </w:t>
      </w:r>
      <w:r w:rsidR="00065DD3">
        <w:rPr>
          <w:rFonts w:ascii="Times New Roman" w:hAnsi="Times New Roman" w:cs="Times New Roman"/>
          <w:iCs/>
          <w:sz w:val="24"/>
          <w:szCs w:val="24"/>
        </w:rPr>
        <w:t>dzisiaj</w:t>
      </w:r>
      <w:r w:rsidRPr="00AF1C3F">
        <w:rPr>
          <w:rFonts w:ascii="Times New Roman" w:hAnsi="Times New Roman" w:cs="Times New Roman"/>
          <w:iCs/>
          <w:sz w:val="24"/>
          <w:szCs w:val="24"/>
        </w:rPr>
        <w:t xml:space="preserve"> przeprowadzono łącznie blisko 1500 godzin zajęć edukacyjnych przygotowujących uczących się do egzaminu kwalifikacyjnego oraz przeprowadzono egzaminy dla 136 osób. W wyniku tych działań uczący się otrzymali dyplom potwierdzający kwalifikacje w obszarze programowania obrabiarek sterowanych numerycznie Izby Rzemieślniczo – Handlowej w Dreźnie tożsamy z dyplomami uzyskiwanymi przez uczących się zamieszkujących terytorium Niemiec.</w:t>
      </w:r>
    </w:p>
    <w:p w:rsidR="00CF7C09" w:rsidRPr="00AF1C3F" w:rsidRDefault="00AF1C3F" w:rsidP="00920AD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920ADC">
        <w:rPr>
          <w:rFonts w:ascii="Times New Roman" w:hAnsi="Times New Roman" w:cs="Times New Roman"/>
          <w:i/>
          <w:sz w:val="24"/>
          <w:szCs w:val="24"/>
        </w:rPr>
        <w:t>Paweł Krawczak</w:t>
      </w:r>
      <w:r w:rsidR="00920ADC">
        <w:rPr>
          <w:rFonts w:ascii="Times New Roman" w:hAnsi="Times New Roman" w:cs="Times New Roman"/>
          <w:sz w:val="24"/>
          <w:szCs w:val="24"/>
        </w:rPr>
        <w:t>.</w:t>
      </w:r>
    </w:p>
    <w:p w:rsidR="00CF7C09" w:rsidRPr="00626C20" w:rsidRDefault="00920ADC" w:rsidP="0062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C09" w:rsidRPr="00626C20" w:rsidRDefault="007A4C33" w:rsidP="00626C20">
      <w:pPr>
        <w:pStyle w:val="Akapitzlist"/>
        <w:numPr>
          <w:ilvl w:val="0"/>
          <w:numId w:val="46"/>
        </w:numPr>
        <w:tabs>
          <w:tab w:val="left" w:pos="7371"/>
        </w:tabs>
        <w:spacing w:line="360" w:lineRule="auto"/>
        <w:ind w:left="426" w:hanging="426"/>
        <w:jc w:val="both"/>
        <w:rPr>
          <w:color w:val="000000"/>
        </w:rPr>
      </w:pPr>
      <w:r w:rsidRPr="00626C20">
        <w:rPr>
          <w:color w:val="000000"/>
        </w:rPr>
        <w:t>Z</w:t>
      </w:r>
      <w:r w:rsidR="00CF7C09" w:rsidRPr="00626C20">
        <w:rPr>
          <w:color w:val="000000"/>
        </w:rPr>
        <w:t>organizowano spotkania z dyrektorami szkół i przedszkoli na temat: „Ochrona danych osobowych”. W czasie spotkań poruszone zostały następujące tematy:</w:t>
      </w:r>
    </w:p>
    <w:p w:rsidR="00CF7C09" w:rsidRPr="00626C20" w:rsidRDefault="007A4C33" w:rsidP="00626C20">
      <w:pPr>
        <w:tabs>
          <w:tab w:val="left" w:pos="7371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</w:t>
      </w:r>
      <w:r w:rsidR="00CF7C09"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biory danych osobowych</w:t>
      </w:r>
    </w:p>
    <w:p w:rsidR="00CF7C09" w:rsidRPr="00626C20" w:rsidRDefault="007A4C33" w:rsidP="00626C20">
      <w:pPr>
        <w:tabs>
          <w:tab w:val="left" w:pos="7371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</w:t>
      </w:r>
      <w:r w:rsidR="00CF7C09"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widencja osób upoważnionych</w:t>
      </w:r>
    </w:p>
    <w:p w:rsidR="00CF7C09" w:rsidRPr="00626C20" w:rsidRDefault="007A4C33" w:rsidP="00626C20">
      <w:pPr>
        <w:tabs>
          <w:tab w:val="left" w:pos="7371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r</w:t>
      </w:r>
      <w:r w:rsidR="00CF7C09"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ejestr czynności przetwarzania</w:t>
      </w:r>
    </w:p>
    <w:p w:rsidR="00CF7C09" w:rsidRPr="00626C20" w:rsidRDefault="007A4C33" w:rsidP="00626C20">
      <w:pPr>
        <w:tabs>
          <w:tab w:val="left" w:pos="7371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</w:t>
      </w:r>
      <w:r w:rsidR="00CF7C09"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ejestr naruszeń/incydentów</w:t>
      </w:r>
    </w:p>
    <w:p w:rsidR="00CF7C09" w:rsidRPr="00626C20" w:rsidRDefault="007A4C33" w:rsidP="00626C20">
      <w:pPr>
        <w:tabs>
          <w:tab w:val="left" w:pos="7371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</w:t>
      </w:r>
      <w:r w:rsidR="00CF7C09" w:rsidRPr="00626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nalizowanie skutków dla przetwarzania</w:t>
      </w:r>
    </w:p>
    <w:p w:rsidR="00CF7C09" w:rsidRPr="00626C20" w:rsidRDefault="00CF7C09" w:rsidP="00626C2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626C20">
        <w:rPr>
          <w:rFonts w:ascii="Times New Roman" w:hAnsi="Times New Roman" w:cs="Times New Roman"/>
          <w:i/>
          <w:sz w:val="24"/>
          <w:szCs w:val="24"/>
        </w:rPr>
        <w:t>Ewa Koper – konsultant w Ośrodku Doradztwa Zawodowego, Kazimierz Żylak - konsultant w Pracowni Pomiaru Dydaktycznego</w:t>
      </w:r>
      <w:r w:rsidR="001C45E2" w:rsidRPr="00626C20">
        <w:rPr>
          <w:rFonts w:ascii="Times New Roman" w:hAnsi="Times New Roman" w:cs="Times New Roman"/>
          <w:sz w:val="24"/>
          <w:szCs w:val="24"/>
        </w:rPr>
        <w:t>.</w:t>
      </w:r>
    </w:p>
    <w:p w:rsidR="00CF7C09" w:rsidRPr="00626C20" w:rsidRDefault="0072313E" w:rsidP="00C1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7F6B" w:rsidRPr="00626C20" w:rsidRDefault="00617F6B" w:rsidP="00626C20">
      <w:pPr>
        <w:pStyle w:val="Domylne"/>
        <w:numPr>
          <w:ilvl w:val="0"/>
          <w:numId w:val="4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Na Łódzkiej Platformie Edukacyjnej dostosowano strukturę szkół podstawowych do promocji uczniów klas siódmych do klas</w:t>
      </w:r>
      <w:r w:rsidR="005B526A" w:rsidRPr="00626C20">
        <w:rPr>
          <w:rFonts w:ascii="Times New Roman" w:hAnsi="Times New Roman" w:cs="Times New Roman"/>
          <w:sz w:val="24"/>
          <w:szCs w:val="24"/>
        </w:rPr>
        <w:t>y programowo wyższej. Realizacj</w:t>
      </w:r>
      <w:r w:rsidRPr="00626C20">
        <w:rPr>
          <w:rFonts w:ascii="Times New Roman" w:hAnsi="Times New Roman" w:cs="Times New Roman"/>
          <w:sz w:val="24"/>
          <w:szCs w:val="24"/>
        </w:rPr>
        <w:t xml:space="preserve">a: </w:t>
      </w:r>
      <w:r w:rsidRPr="00626C20">
        <w:rPr>
          <w:rFonts w:ascii="Times New Roman" w:hAnsi="Times New Roman" w:cs="Times New Roman"/>
          <w:i/>
          <w:sz w:val="24"/>
          <w:szCs w:val="24"/>
        </w:rPr>
        <w:t xml:space="preserve">Łukasz Makowiecki - specjalista. Współpraca - Michał </w:t>
      </w:r>
      <w:proofErr w:type="spellStart"/>
      <w:r w:rsidRPr="00626C20">
        <w:rPr>
          <w:rFonts w:ascii="Times New Roman" w:hAnsi="Times New Roman" w:cs="Times New Roman"/>
          <w:i/>
          <w:sz w:val="24"/>
          <w:szCs w:val="24"/>
        </w:rPr>
        <w:t>Durkiewicz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</w:t>
      </w:r>
    </w:p>
    <w:p w:rsidR="00617F6B" w:rsidRPr="00626C20" w:rsidRDefault="0072313E" w:rsidP="00626C2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081" w:rsidRDefault="004D1D16" w:rsidP="006602F4">
      <w:pPr>
        <w:pStyle w:val="Domylne"/>
        <w:numPr>
          <w:ilvl w:val="0"/>
          <w:numId w:val="4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zmiany w kar</w:t>
      </w:r>
      <w:r w:rsidR="00617F6B" w:rsidRPr="00626C20">
        <w:rPr>
          <w:rFonts w:ascii="Times New Roman" w:hAnsi="Times New Roman" w:cs="Times New Roman"/>
          <w:sz w:val="24"/>
          <w:szCs w:val="24"/>
        </w:rPr>
        <w:t>tach celów jakościowych, wprowadzono kor</w:t>
      </w:r>
      <w:r>
        <w:rPr>
          <w:rFonts w:ascii="Times New Roman" w:hAnsi="Times New Roman" w:cs="Times New Roman"/>
          <w:sz w:val="24"/>
          <w:szCs w:val="24"/>
        </w:rPr>
        <w:t>ekty oraz scalono dokumenty dotyczące</w:t>
      </w:r>
      <w:bookmarkStart w:id="0" w:name="_GoBack"/>
      <w:bookmarkEnd w:id="0"/>
      <w:r w:rsidR="00617F6B" w:rsidRPr="00626C20">
        <w:rPr>
          <w:rFonts w:ascii="Times New Roman" w:hAnsi="Times New Roman" w:cs="Times New Roman"/>
          <w:sz w:val="24"/>
          <w:szCs w:val="24"/>
        </w:rPr>
        <w:t xml:space="preserve"> opisów procesów Systemu Zarządzania Jakością.</w:t>
      </w:r>
      <w:r w:rsidR="005B526A" w:rsidRPr="00626C20">
        <w:rPr>
          <w:rFonts w:ascii="Times New Roman" w:hAnsi="Times New Roman" w:cs="Times New Roman"/>
          <w:sz w:val="24"/>
          <w:szCs w:val="24"/>
        </w:rPr>
        <w:t xml:space="preserve"> </w:t>
      </w:r>
      <w:r w:rsidR="00617F6B" w:rsidRPr="00626C20">
        <w:rPr>
          <w:rFonts w:ascii="Times New Roman" w:hAnsi="Times New Roman" w:cs="Times New Roman"/>
          <w:sz w:val="24"/>
          <w:szCs w:val="24"/>
        </w:rPr>
        <w:t xml:space="preserve">Zmiany wprowadzała </w:t>
      </w:r>
      <w:r w:rsidR="00617F6B" w:rsidRPr="00626C20">
        <w:rPr>
          <w:rFonts w:ascii="Times New Roman" w:hAnsi="Times New Roman" w:cs="Times New Roman"/>
          <w:i/>
          <w:sz w:val="24"/>
          <w:szCs w:val="24"/>
        </w:rPr>
        <w:t>Małgorzata Balcerowska</w:t>
      </w:r>
      <w:r w:rsidR="00617F6B" w:rsidRPr="00626C20">
        <w:rPr>
          <w:rFonts w:ascii="Times New Roman" w:hAnsi="Times New Roman" w:cs="Times New Roman"/>
          <w:sz w:val="24"/>
          <w:szCs w:val="24"/>
        </w:rPr>
        <w:t>.</w:t>
      </w:r>
    </w:p>
    <w:p w:rsidR="00626C20" w:rsidRPr="00626C20" w:rsidRDefault="0072313E" w:rsidP="00626C2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3B17" w:rsidRPr="00626C20" w:rsidRDefault="00C43B17" w:rsidP="006602F4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ind w:left="426" w:hanging="426"/>
        <w:jc w:val="both"/>
        <w:rPr>
          <w:i/>
          <w:color w:val="000000" w:themeColor="text1"/>
        </w:rPr>
      </w:pPr>
      <w:r w:rsidRPr="00626C20">
        <w:rPr>
          <w:color w:val="000000" w:themeColor="text1"/>
        </w:rPr>
        <w:t xml:space="preserve">Zorganizowano konsultacje grupowe dla nauczycieli kształcenia zawodowego na temat: </w:t>
      </w:r>
    </w:p>
    <w:p w:rsidR="00C43B17" w:rsidRPr="00626C20" w:rsidRDefault="00C43B17" w:rsidP="00626C20">
      <w:pPr>
        <w:pStyle w:val="Akapitzlist"/>
        <w:numPr>
          <w:ilvl w:val="0"/>
          <w:numId w:val="45"/>
        </w:numPr>
        <w:shd w:val="clear" w:color="auto" w:fill="FFFFFF"/>
        <w:tabs>
          <w:tab w:val="left" w:pos="708"/>
        </w:tabs>
        <w:spacing w:line="360" w:lineRule="auto"/>
        <w:jc w:val="both"/>
        <w:rPr>
          <w:color w:val="000000" w:themeColor="text1"/>
        </w:rPr>
      </w:pPr>
      <w:r w:rsidRPr="00626C20">
        <w:rPr>
          <w:color w:val="000000" w:themeColor="text1"/>
        </w:rPr>
        <w:t xml:space="preserve">Zmiany w systemie kształcenia zawodowego od 1 września 2018 r. (Barbara </w:t>
      </w:r>
      <w:proofErr w:type="spellStart"/>
      <w:r w:rsidRPr="00626C20">
        <w:rPr>
          <w:color w:val="000000" w:themeColor="text1"/>
        </w:rPr>
        <w:t>Kapruziak</w:t>
      </w:r>
      <w:proofErr w:type="spellEnd"/>
      <w:r w:rsidRPr="00626C20">
        <w:rPr>
          <w:color w:val="000000" w:themeColor="text1"/>
        </w:rPr>
        <w:t>, Donata Andrzejczak, konsultanci);</w:t>
      </w:r>
    </w:p>
    <w:p w:rsidR="00C43B17" w:rsidRPr="00626C20" w:rsidRDefault="00C43B17" w:rsidP="00626C20">
      <w:pPr>
        <w:pStyle w:val="Akapitzlist"/>
        <w:numPr>
          <w:ilvl w:val="0"/>
          <w:numId w:val="45"/>
        </w:numPr>
        <w:shd w:val="clear" w:color="auto" w:fill="FFFFFF"/>
        <w:tabs>
          <w:tab w:val="left" w:pos="708"/>
        </w:tabs>
        <w:spacing w:line="360" w:lineRule="auto"/>
        <w:jc w:val="both"/>
        <w:rPr>
          <w:color w:val="000000" w:themeColor="text1"/>
        </w:rPr>
      </w:pPr>
      <w:r w:rsidRPr="00626C20">
        <w:rPr>
          <w:color w:val="000000" w:themeColor="text1"/>
        </w:rPr>
        <w:t xml:space="preserve">Organizacja kwalifikacyjnych kursów zawodowych do 2020 roku (Barbara </w:t>
      </w:r>
      <w:proofErr w:type="spellStart"/>
      <w:r w:rsidRPr="00626C20">
        <w:rPr>
          <w:color w:val="000000" w:themeColor="text1"/>
        </w:rPr>
        <w:t>Kapruziak</w:t>
      </w:r>
      <w:proofErr w:type="spellEnd"/>
      <w:r w:rsidRPr="00626C20">
        <w:rPr>
          <w:color w:val="000000" w:themeColor="text1"/>
        </w:rPr>
        <w:t>, konsultant);</w:t>
      </w:r>
    </w:p>
    <w:p w:rsidR="00C43B17" w:rsidRPr="00626C20" w:rsidRDefault="00C43B17" w:rsidP="00626C20">
      <w:pPr>
        <w:pStyle w:val="Akapitzlist"/>
        <w:numPr>
          <w:ilvl w:val="0"/>
          <w:numId w:val="45"/>
        </w:numPr>
        <w:shd w:val="clear" w:color="auto" w:fill="FFFFFF"/>
        <w:tabs>
          <w:tab w:val="left" w:pos="708"/>
        </w:tabs>
        <w:spacing w:line="360" w:lineRule="auto"/>
        <w:jc w:val="both"/>
        <w:rPr>
          <w:color w:val="000000" w:themeColor="text1"/>
        </w:rPr>
      </w:pPr>
      <w:r w:rsidRPr="00626C20">
        <w:rPr>
          <w:color w:val="000000" w:themeColor="text1"/>
        </w:rPr>
        <w:t xml:space="preserve">Dostosowanie dokumentacji szkolnej do zmian w strukturze szkolnictwa zawodowego i zgodnie z nową podstawą programową kształcenia w zawodach (Barbara </w:t>
      </w:r>
      <w:proofErr w:type="spellStart"/>
      <w:r w:rsidRPr="00626C20">
        <w:rPr>
          <w:color w:val="000000" w:themeColor="text1"/>
        </w:rPr>
        <w:t>Kapruziak</w:t>
      </w:r>
      <w:proofErr w:type="spellEnd"/>
      <w:r w:rsidRPr="00626C20">
        <w:rPr>
          <w:color w:val="000000" w:themeColor="text1"/>
        </w:rPr>
        <w:t>, Donata Andrzejczak, konsultanci);</w:t>
      </w:r>
    </w:p>
    <w:p w:rsidR="00C43B17" w:rsidRPr="00626C20" w:rsidRDefault="00C43B17" w:rsidP="00626C20">
      <w:pPr>
        <w:pStyle w:val="Akapitzlist"/>
        <w:numPr>
          <w:ilvl w:val="0"/>
          <w:numId w:val="45"/>
        </w:numPr>
        <w:shd w:val="clear" w:color="auto" w:fill="FFFFFF"/>
        <w:tabs>
          <w:tab w:val="left" w:pos="708"/>
        </w:tabs>
        <w:spacing w:line="360" w:lineRule="auto"/>
        <w:jc w:val="both"/>
        <w:rPr>
          <w:color w:val="000000" w:themeColor="text1"/>
        </w:rPr>
      </w:pPr>
      <w:r w:rsidRPr="00626C20">
        <w:rPr>
          <w:color w:val="000000" w:themeColor="text1"/>
        </w:rPr>
        <w:t xml:space="preserve">Organizowanie pracy nauczyciela kształcenia zawodowego w obszarze, </w:t>
      </w:r>
      <w:proofErr w:type="spellStart"/>
      <w:r w:rsidRPr="00626C20">
        <w:rPr>
          <w:color w:val="000000" w:themeColor="text1"/>
        </w:rPr>
        <w:t>administracyjno</w:t>
      </w:r>
      <w:proofErr w:type="spellEnd"/>
      <w:r w:rsidRPr="00626C20">
        <w:rPr>
          <w:color w:val="000000" w:themeColor="text1"/>
        </w:rPr>
        <w:t xml:space="preserve"> usługowym zgodnie z nową podstawą programową kształcenia w zawodach (Donata Andrzejczak, konsultant).</w:t>
      </w:r>
    </w:p>
    <w:p w:rsidR="00C43B17" w:rsidRPr="0072313E" w:rsidRDefault="0072313E" w:rsidP="0072313E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3B17" w:rsidRPr="00626C20" w:rsidRDefault="00C43B17" w:rsidP="00D427B9">
      <w:pPr>
        <w:numPr>
          <w:ilvl w:val="0"/>
          <w:numId w:val="4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6C20">
        <w:rPr>
          <w:rFonts w:ascii="Times New Roman" w:hAnsi="Times New Roman" w:cs="Times New Roman"/>
          <w:color w:val="000000" w:themeColor="text1"/>
          <w:sz w:val="24"/>
          <w:szCs w:val="24"/>
        </w:rPr>
        <w:t>Opracowano i upowszechniono publikację</w:t>
      </w:r>
      <w:r w:rsidRPr="00626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6C20">
        <w:rPr>
          <w:rFonts w:ascii="Times New Roman" w:hAnsi="Times New Roman" w:cs="Times New Roman"/>
          <w:i/>
          <w:iCs/>
          <w:sz w:val="24"/>
          <w:szCs w:val="24"/>
        </w:rPr>
        <w:t xml:space="preserve">Katalog dobrych praktyk w edukacji. </w:t>
      </w:r>
      <w:r w:rsidRPr="00626C20">
        <w:rPr>
          <w:rFonts w:ascii="Times New Roman" w:hAnsi="Times New Roman" w:cs="Times New Roman"/>
          <w:sz w:val="24"/>
          <w:szCs w:val="24"/>
        </w:rPr>
        <w:t>Zeszyt 20. Publikacja ta, skierowana w szczególności do dyrektorów szkół i placówek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oświatowych, pozwala ukazać przykłady dobrych praktyk i służy wyróżnieniu i upowszechnieniu najlepszych pomysłów i przedsięwzięć edukacyjnych.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Są one zebrane w trzy rozdziały. Pierwszy obejmuje innowacyjne działania i innowacyjnych nauczycieli ponadgimnazjalnych szkół zawodowych, drugi dotyczy Akademii Twórczego Dyrektora Szkoły Zawodowej, trzeci  –  innowacji i przedsięwzięć wdrożonych przez Ośrodek Kształcenia Zawodowego i Ustawicznego, Ośrodek </w:t>
      </w:r>
      <w:r w:rsidRPr="00626C20">
        <w:rPr>
          <w:rFonts w:ascii="Times New Roman" w:hAnsi="Times New Roman" w:cs="Times New Roman"/>
          <w:sz w:val="24"/>
          <w:szCs w:val="24"/>
        </w:rPr>
        <w:lastRenderedPageBreak/>
        <w:t xml:space="preserve">Nowoczesnych Technologii Informacyjnych oraz Ośrodek Zarządzania w Edukacji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 Poniżej zamieszczono ich pełny wykaz: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1. Wstęp. Grażyna Adamiec, Janusz Moos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2. Dobre praktyki i szara rzeczywistość. Tomasz Misiak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C20">
        <w:rPr>
          <w:rFonts w:ascii="Times New Roman" w:hAnsi="Times New Roman" w:cs="Times New Roman"/>
          <w:b/>
          <w:bCs/>
          <w:sz w:val="24"/>
          <w:szCs w:val="24"/>
        </w:rPr>
        <w:t>Szkoły Ponadgimnazjalne Zawodowe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3. Zespół Szkół Ekonomiczno-Turystyczno-Hotelarskich w Łodzi. „Nowe perspektywy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– przyszłe szanse”. Halina Idzikowska-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Błędek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Agata Krysiak. Rekomendacja Kamila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Niewiadomska, Maria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Wajgner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4. Zespół Szkół Ekonomiczno-Turystyczno-Hotelarskich w Łodzi. Twórczo odkrywam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siebie. Agnieszka Kwiatkowska. Rekomendacja Kamila Niewiadomska, Maria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C20">
        <w:rPr>
          <w:rFonts w:ascii="Times New Roman" w:hAnsi="Times New Roman" w:cs="Times New Roman"/>
          <w:sz w:val="24"/>
          <w:szCs w:val="24"/>
        </w:rPr>
        <w:t>Wajgner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5. Zespół Szkół Ekonomiczno-Turystyczno-Hotelarskich w Łodzi. Współpraca z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pracodawcami ZSETH w kontekście zmian w szkolnym procesie edukacji zawodowej.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Wajgner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Rekomendacja: Kamila Niewiadomska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6. Zespół Szkół Ponadgimnazjalnych nr 5 w Łodzi. Konkurs „Mistrz w zawodzie”. Ewa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Anna Słowińska. Rekomendacja: Maria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Wajgner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, Donata Andrzejczak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7. Zespół Szkół Zawodowych Specjalnych nr 2 w Łodzi.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ŁukKencler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Rekomendacja:</w:t>
      </w:r>
    </w:p>
    <w:p w:rsidR="00C43B17" w:rsidRPr="00626C20" w:rsidRDefault="00C43B17" w:rsidP="00626C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Jolanta Wojciechowska</w:t>
      </w:r>
    </w:p>
    <w:p w:rsidR="00C43B17" w:rsidRPr="00626C20" w:rsidRDefault="00C43B17" w:rsidP="00626C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8.Zespół Szkół Zawodowych Specjalnych nr 2 w Łodzi. Poznawanie zawodów przez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doświadczanie, czyli „Jak to się robi w ZSZS nr 2 w Łodzi”. Rekomendacja: Maria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Michalak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9. Zespół Szkół Zawodowych Specjalnych nr 2 w Łodzi. Nitką malowane.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Rekomendacja: Maria Michalak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20">
        <w:rPr>
          <w:rFonts w:ascii="Times New Roman" w:hAnsi="Times New Roman" w:cs="Times New Roman"/>
          <w:b/>
          <w:bCs/>
          <w:sz w:val="24"/>
          <w:szCs w:val="24"/>
        </w:rPr>
        <w:t>Akademia Twórczego Dyrektora Szkoły Zawodowej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10. Zespół Szkół Przemysłu Spożywczego w Łodzi. Współpraca z pracodawcami. Joanna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Kośka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Rekomendacja: Danuta Urbaniak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11. Zespół Szkół Samochodowych w Łodzi. Współpraca z pracodawcami. Andrzej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Żelasko. Rekomendacja: Jadwiga Morawiec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12. Zespół Szkół Ponadgimnazjalnych nr 9 w Łodzi. Współpraca z pracodawcami.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Henryka Michalska, Paweł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Dominikowski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Rekomendacja: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13. Zespół Szkół Ponadgimnazjalnych nr 9 w Łodzi. Konkurs „BHP w Elektryce”.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Urszula Rutkowska. Rekomendacja: Henryka Michalska,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14. Współpraca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Veolii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 Energii Łódź z Zespołem Szkół Ponadgimnazjalnych nr 9 w Łodzi. Małgorzata Kamińska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15. Współpraca firmy BSH z placówkami edukacyjnymi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lastRenderedPageBreak/>
        <w:t xml:space="preserve">16. Zespół Szkół Techniczno-Informatycznych w Łodzi. Współdziałanie z pracodawcami. Ewa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Ciećwierz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, Sławomir Stępień. Rekomendacja: Józef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Kolat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,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17. Zespół Szkół Ponadgimnazjalnych nr 20 w Łodzi. ZSP 20 – jesteśmy szkołą dobrych zawodów. Damian Mikołajczyk. Rekomendacja: Dorota Stefaniak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20">
        <w:rPr>
          <w:rFonts w:ascii="Times New Roman" w:hAnsi="Times New Roman" w:cs="Times New Roman"/>
          <w:b/>
          <w:bCs/>
          <w:sz w:val="24"/>
          <w:szCs w:val="24"/>
        </w:rPr>
        <w:t>Łódzkie Centrum Doskonalenia Nauczycieli i Kształcenia Praktycznego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18. ONTI. XVII edycja Łódzkiego Festiwalu Bibliotek Szkolnych „Pokochaj czytanie”.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Joanna Pastusiak, Grażyna Bartczak-Bednarska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19. ONTI. Patrzymy dalej, działamy szerzej. Tomasz Misiak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ONTI. IV Konkurs Twórczości Technicznej – Mistrz Techniki To Ja.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Rekomendacja: Grażyna Adamiec, Anna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Gnatkowska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21. Biuletyn Techniczno-Informacyjny OŁ SEP. Rekomendacja: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22. ONTI.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Festiwal Twórczości Technicznej. Rekomendacja: Anna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Gnatkowska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Akademia Młodych Twórców – sekcja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mechatroniczna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Ryszard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Zankowski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Konkursy zawodowe 2017/2018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Twórczo i kompetentnie w zawodzie. Rekomendacja: Tomasz Misiak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XXV konkurs „Najlepsza Praca Modelowo-Konstrukcyjna w Szkołach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Elektrycznych i Elektronicznych 2017/2018. Ryszard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Zankowski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Szkolna Liga Mechatroniki. Ryszard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Zankowski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IX Konkurs „Szkolna Liga Elektryki” 2017/2018. Maria Stompel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Konkurs Szkolna Liga Elektryki. Maria Stompel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Przygoda z przepisami ruchu drogowego. Bożena Piekarska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II Interdyscyplinarny Konkurs Wiedzy z Bezpieczeństwa i Higieny Pracy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„Praca nie szkodzi”. Izabela Rosiak.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Łódzkie Łabędzie. Danuta Urbaniak, Jadwiga Morawiec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Ogólnopolska Konferencja „Integralność edukacji ogólnej i edukacji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zawodowej – nowe wyzwania XXI wieku”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34. Łódzkie Centrum Doskonalenia Nauczycieli i Kształcenia Praktycznego. Integralność edukacji ogólnej i zawodowej – publikacja.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Jak doskonalić jakość edukacji? Rekomendacja: Grażyna Adamiec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 Rekomendacje do opracowania planów i programów nauczania. Donata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Andrzejczak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lastRenderedPageBreak/>
        <w:t>37. Łódzkie Centrum Doskonalenia Nauczycieli i Kształcenia Praktycznego. Pozalekcyjne zajęcia edukacyjne programowania i obsługi kas fiskalnych. Donata Andrzejczak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25 nowych techników. Barbara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Kapruziak</w:t>
      </w:r>
      <w:proofErr w:type="spellEnd"/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39. ODZ. Wspieranie uczniów w wyborze ścieżki edukacyjno-zawodowej. Maria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Michalak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40. ODZ. Poznajemy Przemysł Mody. Maria Michalak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41. ODZ. Przemysł mody i innowacyjne tekstylia – pewne zatrudnienie. Maria Michalak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42. ODZ. Doskonalimy umiejętności myślenia i działania przedsiębiorczego – inicjatywy doradców metodycznych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 we współpracy ze szkołami na wszystkich poziomach kształcenia. Agnieszka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Mikina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Wajgner</w:t>
      </w:r>
      <w:proofErr w:type="spellEnd"/>
    </w:p>
    <w:p w:rsidR="00C43B17" w:rsidRPr="00626C20" w:rsidRDefault="00C43B17" w:rsidP="0072313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OZwE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 xml:space="preserve">. Mistrzowie są wśród nas. Zofia </w:t>
      </w:r>
      <w:proofErr w:type="spellStart"/>
      <w:r w:rsidRPr="00626C20">
        <w:rPr>
          <w:rFonts w:ascii="Times New Roman" w:hAnsi="Times New Roman" w:cs="Times New Roman"/>
          <w:sz w:val="24"/>
          <w:szCs w:val="24"/>
        </w:rPr>
        <w:t>Kordala</w:t>
      </w:r>
      <w:proofErr w:type="spellEnd"/>
      <w:r w:rsidRPr="00626C20">
        <w:rPr>
          <w:rFonts w:ascii="Times New Roman" w:hAnsi="Times New Roman" w:cs="Times New Roman"/>
          <w:sz w:val="24"/>
          <w:szCs w:val="24"/>
        </w:rPr>
        <w:t>.</w:t>
      </w:r>
    </w:p>
    <w:p w:rsidR="00C43B17" w:rsidRPr="00626C20" w:rsidRDefault="00C43B17" w:rsidP="0072313E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Zamieszczone w </w:t>
      </w:r>
      <w:r w:rsidRPr="00626C20">
        <w:rPr>
          <w:rFonts w:ascii="Times New Roman" w:hAnsi="Times New Roman" w:cs="Times New Roman"/>
          <w:i/>
          <w:iCs/>
          <w:sz w:val="24"/>
          <w:szCs w:val="24"/>
        </w:rPr>
        <w:t xml:space="preserve">Katalogu </w:t>
      </w:r>
      <w:r w:rsidRPr="00626C20">
        <w:rPr>
          <w:rFonts w:ascii="Times New Roman" w:hAnsi="Times New Roman" w:cs="Times New Roman"/>
          <w:sz w:val="24"/>
          <w:szCs w:val="24"/>
        </w:rPr>
        <w:t xml:space="preserve">dobre praktyki potwierdzają potrzebę współpracy edukacji </w:t>
      </w:r>
    </w:p>
    <w:p w:rsidR="00C43B17" w:rsidRPr="00626C20" w:rsidRDefault="00C43B17" w:rsidP="00626C2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>z pracodawcami. Zaprezentowane opisy przedstawiają szerokie spektrum działań,</w:t>
      </w:r>
    </w:p>
    <w:p w:rsidR="00C43B17" w:rsidRPr="00626C20" w:rsidRDefault="00C43B17" w:rsidP="00162AB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C20">
        <w:rPr>
          <w:rFonts w:ascii="Times New Roman" w:hAnsi="Times New Roman" w:cs="Times New Roman"/>
          <w:sz w:val="24"/>
          <w:szCs w:val="24"/>
        </w:rPr>
        <w:t xml:space="preserve">podejmowanych przez dyrektorów i nauczycieli szkół technicznych i branżowych, na rzecz tej współpracy. Oferta szkół i placówek oświatowych dzięki tej współpracy staje się atrakcyjna dla uczniów za sprawą dobrze wyposażonych pracowni, laboratoriów, czy dobrze zorganizowanych praktyk i staży. Spośród innych szkół łódzkie szkoły techniczne i branżowe wyróżniają się liczbą pozyskanych patronatów pracodawców </w:t>
      </w:r>
      <w:r w:rsidRPr="00626C20">
        <w:rPr>
          <w:rFonts w:ascii="Times New Roman" w:hAnsi="Times New Roman" w:cs="Times New Roman"/>
          <w:sz w:val="24"/>
          <w:szCs w:val="24"/>
        </w:rPr>
        <w:br/>
        <w:t>i patronatów naukowych stowarzyszeń oraz wyższych uczelni technicznych. Innowacyjne działania szkół i wdrażane eksperymenty pedagogiczne wpływają na rezultaty i trwałość kształcenia zawodowego oraz atrakcyjność i konkurencyjność absolwentów na rynku pracy.</w:t>
      </w:r>
    </w:p>
    <w:p w:rsidR="00C43B17" w:rsidRPr="00626C20" w:rsidRDefault="00C43B17" w:rsidP="00D427B9">
      <w:pPr>
        <w:shd w:val="clear" w:color="auto" w:fill="FFFFFF"/>
        <w:tabs>
          <w:tab w:val="left" w:pos="70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C3D6B">
        <w:rPr>
          <w:rFonts w:ascii="Times New Roman" w:hAnsi="Times New Roman" w:cs="Times New Roman"/>
          <w:color w:val="000000" w:themeColor="text1"/>
          <w:sz w:val="24"/>
          <w:szCs w:val="24"/>
        </w:rPr>
        <w:t>Opracowanie</w:t>
      </w:r>
      <w:r w:rsidRPr="00DC3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626C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Grażyna Adamiec, konsultant</w:t>
      </w:r>
    </w:p>
    <w:p w:rsidR="005A70AC" w:rsidRPr="00C43B17" w:rsidRDefault="005A70AC" w:rsidP="005A7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0D066D" w:rsidRPr="001A3E7F" w:rsidRDefault="000D066D" w:rsidP="001A222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C" w:rsidRDefault="005A123C" w:rsidP="000A2086">
      <w:pPr>
        <w:spacing w:after="0" w:line="240" w:lineRule="auto"/>
      </w:pPr>
      <w:r>
        <w:separator/>
      </w:r>
    </w:p>
  </w:endnote>
  <w:endnote w:type="continuationSeparator" w:id="0">
    <w:p w:rsidR="005A123C" w:rsidRDefault="005A123C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ò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16">
          <w:rPr>
            <w:noProof/>
          </w:rPr>
          <w:t>10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C" w:rsidRDefault="005A123C" w:rsidP="000A2086">
      <w:pPr>
        <w:spacing w:after="0" w:line="240" w:lineRule="auto"/>
      </w:pPr>
      <w:r>
        <w:separator/>
      </w:r>
    </w:p>
  </w:footnote>
  <w:footnote w:type="continuationSeparator" w:id="0">
    <w:p w:rsidR="005A123C" w:rsidRDefault="005A123C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1AD7CA6"/>
    <w:multiLevelType w:val="hybridMultilevel"/>
    <w:tmpl w:val="52863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AF3589"/>
    <w:multiLevelType w:val="hybridMultilevel"/>
    <w:tmpl w:val="F8E4E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5F4BCE"/>
    <w:multiLevelType w:val="hybridMultilevel"/>
    <w:tmpl w:val="D98C54F6"/>
    <w:lvl w:ilvl="0" w:tplc="FD3E009E">
      <w:start w:val="2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4E84"/>
    <w:multiLevelType w:val="hybridMultilevel"/>
    <w:tmpl w:val="67C8BA9E"/>
    <w:lvl w:ilvl="0" w:tplc="7CEE5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5A2D77"/>
    <w:multiLevelType w:val="hybridMultilevel"/>
    <w:tmpl w:val="DC5C76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1576C94"/>
    <w:multiLevelType w:val="hybridMultilevel"/>
    <w:tmpl w:val="9258C4A8"/>
    <w:lvl w:ilvl="0" w:tplc="E368A8A4">
      <w:start w:val="24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1D261BA"/>
    <w:multiLevelType w:val="hybridMultilevel"/>
    <w:tmpl w:val="A10A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91FCA"/>
    <w:multiLevelType w:val="hybridMultilevel"/>
    <w:tmpl w:val="606A38B0"/>
    <w:lvl w:ilvl="0" w:tplc="FFFCE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127B3780"/>
    <w:multiLevelType w:val="hybridMultilevel"/>
    <w:tmpl w:val="5120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55A4"/>
    <w:multiLevelType w:val="hybridMultilevel"/>
    <w:tmpl w:val="8A96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0E2A63"/>
    <w:multiLevelType w:val="hybridMultilevel"/>
    <w:tmpl w:val="A6CA2CF2"/>
    <w:lvl w:ilvl="0" w:tplc="8F10D4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2063F"/>
    <w:multiLevelType w:val="hybridMultilevel"/>
    <w:tmpl w:val="F16EC978"/>
    <w:lvl w:ilvl="0" w:tplc="039015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EF71FCE"/>
    <w:multiLevelType w:val="hybridMultilevel"/>
    <w:tmpl w:val="D0D28296"/>
    <w:lvl w:ilvl="0" w:tplc="7CEE5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19F138E"/>
    <w:multiLevelType w:val="hybridMultilevel"/>
    <w:tmpl w:val="631E1456"/>
    <w:lvl w:ilvl="0" w:tplc="8AFEA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90805"/>
    <w:multiLevelType w:val="hybridMultilevel"/>
    <w:tmpl w:val="01B61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80A6C">
      <w:start w:val="1"/>
      <w:numFmt w:val="bullet"/>
      <w:lvlText w:val=""/>
      <w:lvlJc w:val="left"/>
      <w:pPr>
        <w:tabs>
          <w:tab w:val="num" w:pos="1501"/>
        </w:tabs>
        <w:ind w:left="1143" w:hanging="63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BC3812"/>
    <w:multiLevelType w:val="hybridMultilevel"/>
    <w:tmpl w:val="84729C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4B1C62"/>
    <w:multiLevelType w:val="hybridMultilevel"/>
    <w:tmpl w:val="6AB2CC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70487"/>
    <w:multiLevelType w:val="hybridMultilevel"/>
    <w:tmpl w:val="819E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6E0D5E"/>
    <w:multiLevelType w:val="hybridMultilevel"/>
    <w:tmpl w:val="F64A1644"/>
    <w:lvl w:ilvl="0" w:tplc="0390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6" w15:restartNumberingAfterBreak="0">
    <w:nsid w:val="3E8244B4"/>
    <w:multiLevelType w:val="hybridMultilevel"/>
    <w:tmpl w:val="F8764F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0292B53"/>
    <w:multiLevelType w:val="hybridMultilevel"/>
    <w:tmpl w:val="0BF87E52"/>
    <w:lvl w:ilvl="0" w:tplc="339089A0">
      <w:start w:val="19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E66E6"/>
    <w:multiLevelType w:val="hybridMultilevel"/>
    <w:tmpl w:val="8DC41FC0"/>
    <w:lvl w:ilvl="0" w:tplc="D0F6179E">
      <w:start w:val="2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42108"/>
    <w:multiLevelType w:val="hybridMultilevel"/>
    <w:tmpl w:val="A6CA15FA"/>
    <w:lvl w:ilvl="0" w:tplc="5CEC3FB6">
      <w:start w:val="2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A5ADA"/>
    <w:multiLevelType w:val="hybridMultilevel"/>
    <w:tmpl w:val="6FD497FC"/>
    <w:lvl w:ilvl="0" w:tplc="436299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D181502">
      <w:numFmt w:val="bullet"/>
      <w:lvlText w:val="w"/>
      <w:lvlJc w:val="left"/>
      <w:pPr>
        <w:ind w:left="1440" w:hanging="360"/>
      </w:pPr>
      <w:rPr>
        <w:rFonts w:ascii="@òÃ˛" w:eastAsiaTheme="minorHAnsi" w:hAnsi="@òÃ˛" w:cs="@òÃ˛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3" w15:restartNumberingAfterBreak="0">
    <w:nsid w:val="4AC414BD"/>
    <w:multiLevelType w:val="hybridMultilevel"/>
    <w:tmpl w:val="E1E6CB84"/>
    <w:lvl w:ilvl="0" w:tplc="2020B4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82E1D"/>
    <w:multiLevelType w:val="hybridMultilevel"/>
    <w:tmpl w:val="ADB80182"/>
    <w:lvl w:ilvl="0" w:tplc="254C48F0">
      <w:start w:val="15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44184"/>
    <w:multiLevelType w:val="hybridMultilevel"/>
    <w:tmpl w:val="DE10C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E84452"/>
    <w:multiLevelType w:val="hybridMultilevel"/>
    <w:tmpl w:val="EFF8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977F0E"/>
    <w:multiLevelType w:val="hybridMultilevel"/>
    <w:tmpl w:val="FFF862B8"/>
    <w:lvl w:ilvl="0" w:tplc="934C3D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E22A9"/>
    <w:multiLevelType w:val="hybridMultilevel"/>
    <w:tmpl w:val="2E6C715E"/>
    <w:lvl w:ilvl="0" w:tplc="7E0C2EB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D5329"/>
    <w:multiLevelType w:val="hybridMultilevel"/>
    <w:tmpl w:val="720C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73F61"/>
    <w:multiLevelType w:val="hybridMultilevel"/>
    <w:tmpl w:val="4E101FB4"/>
    <w:lvl w:ilvl="0" w:tplc="54744C46">
      <w:start w:val="1"/>
      <w:numFmt w:val="bullet"/>
      <w:lvlText w:val="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66DC409A"/>
    <w:multiLevelType w:val="hybridMultilevel"/>
    <w:tmpl w:val="3B72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6FB07D0C"/>
    <w:multiLevelType w:val="hybridMultilevel"/>
    <w:tmpl w:val="18C471B6"/>
    <w:lvl w:ilvl="0" w:tplc="54744C46">
      <w:start w:val="1"/>
      <w:numFmt w:val="bullet"/>
      <w:lvlText w:val="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 w15:restartNumberingAfterBreak="0">
    <w:nsid w:val="773E47C8"/>
    <w:multiLevelType w:val="hybridMultilevel"/>
    <w:tmpl w:val="5510B506"/>
    <w:lvl w:ilvl="0" w:tplc="48A432D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AD2E40"/>
    <w:multiLevelType w:val="hybridMultilevel"/>
    <w:tmpl w:val="22EC16FE"/>
    <w:lvl w:ilvl="0" w:tplc="7CEE507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0" w15:restartNumberingAfterBreak="0">
    <w:nsid w:val="7A904BE7"/>
    <w:multiLevelType w:val="hybridMultilevel"/>
    <w:tmpl w:val="2A24EF46"/>
    <w:lvl w:ilvl="0" w:tplc="43629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40A43"/>
    <w:multiLevelType w:val="hybridMultilevel"/>
    <w:tmpl w:val="D64CBBC0"/>
    <w:lvl w:ilvl="0" w:tplc="515A38C2">
      <w:start w:val="26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5D78A5"/>
    <w:multiLevelType w:val="hybridMultilevel"/>
    <w:tmpl w:val="3C38B31A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 w15:restartNumberingAfterBreak="0">
    <w:nsid w:val="7E246EF0"/>
    <w:multiLevelType w:val="hybridMultilevel"/>
    <w:tmpl w:val="33C8DB60"/>
    <w:lvl w:ilvl="0" w:tplc="728A92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732AC"/>
    <w:multiLevelType w:val="hybridMultilevel"/>
    <w:tmpl w:val="7AA6D598"/>
    <w:lvl w:ilvl="0" w:tplc="2E3C1B20">
      <w:start w:val="2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13"/>
  </w:num>
  <w:num w:numId="4">
    <w:abstractNumId w:val="14"/>
  </w:num>
  <w:num w:numId="5">
    <w:abstractNumId w:val="21"/>
  </w:num>
  <w:num w:numId="6">
    <w:abstractNumId w:val="10"/>
  </w:num>
  <w:num w:numId="7">
    <w:abstractNumId w:val="59"/>
  </w:num>
  <w:num w:numId="8">
    <w:abstractNumId w:val="15"/>
  </w:num>
  <w:num w:numId="9">
    <w:abstractNumId w:val="26"/>
  </w:num>
  <w:num w:numId="10">
    <w:abstractNumId w:val="0"/>
  </w:num>
  <w:num w:numId="11">
    <w:abstractNumId w:val="44"/>
  </w:num>
  <w:num w:numId="12">
    <w:abstractNumId w:val="51"/>
  </w:num>
  <w:num w:numId="13">
    <w:abstractNumId w:val="37"/>
  </w:num>
  <w:num w:numId="14">
    <w:abstractNumId w:val="64"/>
  </w:num>
  <w:num w:numId="15">
    <w:abstractNumId w:val="39"/>
  </w:num>
  <w:num w:numId="16">
    <w:abstractNumId w:val="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8"/>
  </w:num>
  <w:num w:numId="20">
    <w:abstractNumId w:val="46"/>
  </w:num>
  <w:num w:numId="21">
    <w:abstractNumId w:val="7"/>
  </w:num>
  <w:num w:numId="22">
    <w:abstractNumId w:val="33"/>
  </w:num>
  <w:num w:numId="23">
    <w:abstractNumId w:val="12"/>
  </w:num>
  <w:num w:numId="24">
    <w:abstractNumId w:val="61"/>
  </w:num>
  <w:num w:numId="25">
    <w:abstractNumId w:val="45"/>
  </w:num>
  <w:num w:numId="26">
    <w:abstractNumId w:val="52"/>
  </w:num>
  <w:num w:numId="27">
    <w:abstractNumId w:val="43"/>
  </w:num>
  <w:num w:numId="28">
    <w:abstractNumId w:val="24"/>
  </w:num>
  <w:num w:numId="29">
    <w:abstractNumId w:val="30"/>
  </w:num>
  <w:num w:numId="30">
    <w:abstractNumId w:val="22"/>
  </w:num>
  <w:num w:numId="31">
    <w:abstractNumId w:val="41"/>
  </w:num>
  <w:num w:numId="32">
    <w:abstractNumId w:val="5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0"/>
  </w:num>
  <w:num w:numId="36">
    <w:abstractNumId w:val="25"/>
  </w:num>
  <w:num w:numId="37">
    <w:abstractNumId w:val="23"/>
  </w:num>
  <w:num w:numId="38">
    <w:abstractNumId w:val="62"/>
  </w:num>
  <w:num w:numId="39">
    <w:abstractNumId w:val="19"/>
  </w:num>
  <w:num w:numId="40">
    <w:abstractNumId w:val="19"/>
  </w:num>
  <w:num w:numId="41">
    <w:abstractNumId w:val="55"/>
  </w:num>
  <w:num w:numId="42">
    <w:abstractNumId w:val="36"/>
  </w:num>
  <w:num w:numId="43">
    <w:abstractNumId w:val="11"/>
  </w:num>
  <w:num w:numId="44">
    <w:abstractNumId w:val="6"/>
  </w:num>
  <w:num w:numId="45">
    <w:abstractNumId w:val="57"/>
  </w:num>
  <w:num w:numId="46">
    <w:abstractNumId w:val="47"/>
  </w:num>
  <w:num w:numId="47">
    <w:abstractNumId w:val="58"/>
  </w:num>
  <w:num w:numId="48">
    <w:abstractNumId w:val="63"/>
  </w:num>
  <w:num w:numId="49">
    <w:abstractNumId w:val="6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2919"/>
    <w:rsid w:val="00013CB1"/>
    <w:rsid w:val="00013DEA"/>
    <w:rsid w:val="000144A7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19B0"/>
    <w:rsid w:val="0016210F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F072C"/>
    <w:rsid w:val="001F0A11"/>
    <w:rsid w:val="001F164F"/>
    <w:rsid w:val="001F31CC"/>
    <w:rsid w:val="001F3CAD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4852"/>
    <w:rsid w:val="00384A37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54E6"/>
    <w:rsid w:val="00457597"/>
    <w:rsid w:val="00457E29"/>
    <w:rsid w:val="00460314"/>
    <w:rsid w:val="004604CB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275C7"/>
    <w:rsid w:val="00527925"/>
    <w:rsid w:val="0053162F"/>
    <w:rsid w:val="00531F44"/>
    <w:rsid w:val="00532B7C"/>
    <w:rsid w:val="005332D7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65B"/>
    <w:rsid w:val="00595BD7"/>
    <w:rsid w:val="00595C4A"/>
    <w:rsid w:val="00595D5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602F4"/>
    <w:rsid w:val="00660DD2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5373"/>
    <w:rsid w:val="006755A2"/>
    <w:rsid w:val="0067589D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6CCA"/>
    <w:rsid w:val="006F7C52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F7C"/>
    <w:rsid w:val="00775136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9C"/>
    <w:rsid w:val="00A424B7"/>
    <w:rsid w:val="00A439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E36"/>
    <w:rsid w:val="00A53EA5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F2D"/>
    <w:rsid w:val="00A77650"/>
    <w:rsid w:val="00A811A2"/>
    <w:rsid w:val="00A81703"/>
    <w:rsid w:val="00A833FD"/>
    <w:rsid w:val="00A850D2"/>
    <w:rsid w:val="00A8562F"/>
    <w:rsid w:val="00A859C2"/>
    <w:rsid w:val="00A860D2"/>
    <w:rsid w:val="00A86CCA"/>
    <w:rsid w:val="00A87E74"/>
    <w:rsid w:val="00A90977"/>
    <w:rsid w:val="00A90B4C"/>
    <w:rsid w:val="00A90BFC"/>
    <w:rsid w:val="00A920F9"/>
    <w:rsid w:val="00A930B8"/>
    <w:rsid w:val="00A9403A"/>
    <w:rsid w:val="00A9532F"/>
    <w:rsid w:val="00A964CF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D46"/>
    <w:rsid w:val="00B116A5"/>
    <w:rsid w:val="00B1354D"/>
    <w:rsid w:val="00B14856"/>
    <w:rsid w:val="00B15AB3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F16"/>
    <w:rsid w:val="00B93F93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47EF"/>
    <w:rsid w:val="00C051A8"/>
    <w:rsid w:val="00C05811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1A60"/>
    <w:rsid w:val="00E51F7A"/>
    <w:rsid w:val="00E52416"/>
    <w:rsid w:val="00E5411E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4680"/>
    <w:rsid w:val="00E75258"/>
    <w:rsid w:val="00E75D30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5ECA-8828-4810-A0F9-B88D987C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2997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59</cp:revision>
  <cp:lastPrinted>2018-07-03T08:37:00Z</cp:lastPrinted>
  <dcterms:created xsi:type="dcterms:W3CDTF">2018-07-09T09:30:00Z</dcterms:created>
  <dcterms:modified xsi:type="dcterms:W3CDTF">2018-07-11T09:49:00Z</dcterms:modified>
</cp:coreProperties>
</file>