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EA3DED">
        <w:rPr>
          <w:rFonts w:ascii="Times" w:hAnsi="Times"/>
          <w:b/>
          <w:sz w:val="24"/>
          <w:szCs w:val="24"/>
        </w:rPr>
        <w:t>I I KSZTAŁCENIA PRAKTYCZNEGO (26.01.2017 – 01.02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Pr="0070642B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B3780D" w:rsidRDefault="00B3780D" w:rsidP="00FB4A96">
      <w:pPr>
        <w:pStyle w:val="Akapitzlist"/>
        <w:spacing w:line="360" w:lineRule="auto"/>
      </w:pPr>
    </w:p>
    <w:p w:rsidR="00EA5353" w:rsidRPr="00E86A1C" w:rsidRDefault="00EA5353" w:rsidP="00E86A1C">
      <w:pPr>
        <w:pStyle w:val="Akapitzlist"/>
        <w:spacing w:line="360" w:lineRule="auto"/>
        <w:jc w:val="both"/>
      </w:pPr>
    </w:p>
    <w:p w:rsidR="00712B82" w:rsidRPr="00E86A1C" w:rsidRDefault="00712B82" w:rsidP="00E86A1C">
      <w:pPr>
        <w:pStyle w:val="Akapitzlist"/>
        <w:numPr>
          <w:ilvl w:val="3"/>
          <w:numId w:val="18"/>
        </w:numPr>
        <w:spacing w:line="360" w:lineRule="auto"/>
        <w:ind w:left="-142" w:hanging="425"/>
        <w:jc w:val="both"/>
      </w:pPr>
      <w:r w:rsidRPr="00E86A1C">
        <w:t xml:space="preserve">W wyniku analizy działalności pracowników pedagogicznych ŁCDNiKP w </w:t>
      </w:r>
      <w:r w:rsidR="00381F05" w:rsidRPr="00E86A1C">
        <w:t xml:space="preserve">2016 </w:t>
      </w:r>
      <w:r w:rsidRPr="00E86A1C">
        <w:t xml:space="preserve">roku wytypowano </w:t>
      </w:r>
      <w:r w:rsidR="00381F05" w:rsidRPr="00E86A1C">
        <w:t xml:space="preserve">32 </w:t>
      </w:r>
      <w:r w:rsidRPr="00E86A1C">
        <w:t>następujące przedsięwzięcia do rozwiązań modelowych o szczególnym znaczeniu dla systemu edukacji: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Działalność Pracowni Edukacji Przyrodniczej i Prozdrowotnej, zwłaszcza prace kierownika </w:t>
      </w:r>
      <w:r w:rsidRPr="009A048F">
        <w:rPr>
          <w:i/>
        </w:rPr>
        <w:t>Jacka Pachelskiego</w:t>
      </w:r>
      <w:r w:rsidRPr="00E86A1C">
        <w:t xml:space="preserve">, prowadzenie innowacji organizacyjnej i metodycznej doradcy </w:t>
      </w:r>
      <w:r w:rsidRPr="009A048F">
        <w:rPr>
          <w:i/>
        </w:rPr>
        <w:t>ANNY ROMAŃSKIEJ</w:t>
      </w:r>
      <w:r w:rsidRPr="00E86A1C">
        <w:t xml:space="preserve"> oraz wielość działań organizacyjno – edukacyjnych składających się na proces optymalizacji wychowania fizycznego w ramach projektu STOP ZWOLNIENIOM </w:t>
      </w:r>
      <w:r w:rsidRPr="00E86A1C">
        <w:br/>
        <w:t>Z WYCHO</w:t>
      </w:r>
      <w:r w:rsidR="00E172C8" w:rsidRPr="00E86A1C">
        <w:t>WANIA FIZYCZNEGO, prowadzonego</w:t>
      </w:r>
      <w:r w:rsidRPr="00E86A1C">
        <w:t xml:space="preserve"> przez doradcę </w:t>
      </w:r>
      <w:r w:rsidRPr="009A048F">
        <w:rPr>
          <w:i/>
        </w:rPr>
        <w:t>EWĘ SPRAWKĘ</w:t>
      </w:r>
      <w:r w:rsidRPr="00E86A1C">
        <w:t>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uczenia się dyrektorów szkół i nauczycieli podczas kursów języka angielskiego prowadzonych przez konsultanta </w:t>
      </w:r>
      <w:r w:rsidRPr="009A048F">
        <w:rPr>
          <w:i/>
        </w:rPr>
        <w:t>ZOFIĘ KORDALĘ</w:t>
      </w:r>
      <w:r w:rsidRPr="00E86A1C">
        <w:t>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Organizacja innowacyjnych procesów edukacyjnych przez PRACOWNIĘ EDUKACJI PRZEDSZKOLNEJ I WCZESNOSZKOLNEJ (7. osobowy zespół charakteryzujący się grupowym wytwarzaniem pomysłów rozwiązań problemów).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Prace nad utworzeniem Łódzkiego Modelu Doradztwa Edukacyjno – Zawodowego </w:t>
      </w:r>
      <w:r w:rsidRPr="00E86A1C">
        <w:br/>
        <w:t xml:space="preserve">z uwzględnieniem uczniów, rodziców, przedsiębiorców i badań predyspozycji zawodowych koordynowane przez </w:t>
      </w:r>
      <w:r w:rsidRPr="009A048F">
        <w:rPr>
          <w:i/>
        </w:rPr>
        <w:t>Małgorzatę Sienną</w:t>
      </w:r>
      <w:r w:rsidRPr="00E86A1C">
        <w:t>, kierownika Ośrodka Doradztwa Zawodowego.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Organizacja Edukacji Przedzawodowej przez doradców metodycznych uczenia się techniki oraz promowanie przez Pracownię Edukacji Przedzawodowej innowacyjnych rozwiązań dydaktycznych.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Wdrażanie do praktyki edukacyjnej nowych technologii informacyjnych przez </w:t>
      </w:r>
      <w:r w:rsidRPr="009A048F">
        <w:rPr>
          <w:i/>
        </w:rPr>
        <w:t>Annę Koludo</w:t>
      </w:r>
      <w:r w:rsidRPr="00E86A1C">
        <w:t>, kierownika Ośrodka.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Prace nad doskonaleniem eCentrum prowadzone przez </w:t>
      </w:r>
      <w:r w:rsidRPr="009A048F">
        <w:rPr>
          <w:i/>
        </w:rPr>
        <w:t>Michała Durkiewicza i Dominika Gossa</w:t>
      </w:r>
      <w:r w:rsidRPr="00E86A1C">
        <w:t>, specjalistów.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Prowadzenie Akademii Młodych Twórców przez Sławomira Szarugę i praca wspólna </w:t>
      </w:r>
      <w:r w:rsidRPr="00E86A1C">
        <w:br/>
        <w:t>z Pracownią Edukacji Przedszkolnej i Wczesnoszkolnej nad prowadzeniem przez Pracownię Dziecięcej Akademii Młodych Twórców.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lastRenderedPageBreak/>
        <w:t xml:space="preserve">Badania rynku pracy dla potrzeb organizacji kształcenia zawodowego prowadzone przez Obserwatorium Rynku Pracy dla Edukacji pod kierunkiem kierownika Obserwatorium </w:t>
      </w:r>
      <w:r w:rsidRPr="00E86A1C">
        <w:br/>
      </w:r>
      <w:r w:rsidRPr="009A048F">
        <w:rPr>
          <w:i/>
        </w:rPr>
        <w:t>dr Elżbiety Ciepuchy</w:t>
      </w:r>
      <w:r w:rsidRPr="00E86A1C">
        <w:t>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Spotkania doskonalące działalność rad pedagogicznych prowadzone przez </w:t>
      </w:r>
      <w:r w:rsidRPr="009A048F">
        <w:rPr>
          <w:i/>
        </w:rPr>
        <w:t>Andrzeja Melsona,</w:t>
      </w:r>
      <w:r w:rsidRPr="00E86A1C">
        <w:t xml:space="preserve"> konsultanta.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Prace Zespołu ds. Promocji zapewniające rozpoznanie ważnych innowacyjnych przedsięwzięć i wspomagające udział nauczycieli w krajowych i wojewódzkich konferencjach.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Prace Zespołu Wydawniczego i Poligrafii zapewniające publikacje materiałów edukacyjnych, czasopism, skryptów i poradników.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spotkań innowacyjnych z zakresu edukacji regionalnej prowadzonych przez </w:t>
      </w:r>
      <w:r w:rsidRPr="009A048F">
        <w:rPr>
          <w:i/>
        </w:rPr>
        <w:t>Katarzynę Gostyńską i Piotra Machlańskiego</w:t>
      </w:r>
      <w:r w:rsidRPr="00E86A1C">
        <w:t>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Organizacja nowych stacji techniczno – dydaktycznych w Ośrodku Kształcenia Zawodowego i Ustawicznego dla potrzeb osiągania mechatronicznych kompetencji, serwisowanie stacji, promowanie poprzez wyposażenie techniczno – dydaktyczne edukacji mechatronicznej.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Organizacja i prowadzenie krajowych konferencji we współpracy ze Stowarzyszeniem Dyrektorów i Nauczycieli Centrów Kształcenia Praktycznego dotyczących współdziałania edukacji zawodowej z rynkiem pracy i działalności centrów kształcenia praktycznego.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Katalogowanie DOBRYCH PRAKTYK i redagowanie przez </w:t>
      </w:r>
      <w:r w:rsidRPr="009A048F">
        <w:rPr>
          <w:i/>
        </w:rPr>
        <w:t>Grażynę Adamiec</w:t>
      </w:r>
      <w:r w:rsidRPr="00E86A1C">
        <w:t xml:space="preserve"> materiałów promujących dobre praktyki.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Realizacja w województwie łódzkim projektu „Edukacja globalna. Liderzy edukacji na rzecz rozwoju” przez </w:t>
      </w:r>
      <w:r w:rsidRPr="009A048F">
        <w:rPr>
          <w:i/>
        </w:rPr>
        <w:t>Ewę Derecką</w:t>
      </w:r>
      <w:r w:rsidRPr="00E86A1C">
        <w:t>, doradcę metodycznego we współpracy z Ośrodkiem Rozwoju Edukacji.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prac w ramach edukacji filmowej przez </w:t>
      </w:r>
      <w:r w:rsidRPr="009A048F">
        <w:rPr>
          <w:i/>
        </w:rPr>
        <w:t>Dan</w:t>
      </w:r>
      <w:r w:rsidR="00400D15" w:rsidRPr="009A048F">
        <w:rPr>
          <w:i/>
        </w:rPr>
        <w:t>utę Górecką</w:t>
      </w:r>
      <w:r w:rsidR="00400D15" w:rsidRPr="00E86A1C">
        <w:t xml:space="preserve">, kierownika Pracowni </w:t>
      </w:r>
      <w:r w:rsidRPr="00E86A1C">
        <w:t>Edukacji Humanistycznej.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Prowadzenie przez doradcę metodycznego </w:t>
      </w:r>
      <w:r w:rsidRPr="009A048F">
        <w:rPr>
          <w:i/>
        </w:rPr>
        <w:t>Jacka Człapińskiego</w:t>
      </w:r>
      <w:r w:rsidRPr="00E86A1C">
        <w:t xml:space="preserve"> Matematycznego Koła Olimpijskiego.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przez </w:t>
      </w:r>
      <w:r w:rsidRPr="009A048F">
        <w:rPr>
          <w:i/>
        </w:rPr>
        <w:t>Danutę Węgrowską</w:t>
      </w:r>
      <w:r w:rsidRPr="00E86A1C">
        <w:t>, doradcę metodycznego holistycznego konkursu „Matematyczne Wędrówki po Łodzi” i Międzynarodowego Konkursu Matematycznego „Kangur”.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Kontynuacja prac nad kompleksowym wspomaganiem szkół przez </w:t>
      </w:r>
      <w:r w:rsidRPr="009A048F">
        <w:rPr>
          <w:i/>
        </w:rPr>
        <w:t xml:space="preserve">Andrzeja Melsona </w:t>
      </w:r>
      <w:r w:rsidR="00400D15" w:rsidRPr="009A048F">
        <w:rPr>
          <w:i/>
        </w:rPr>
        <w:br/>
      </w:r>
      <w:r w:rsidRPr="009A048F">
        <w:rPr>
          <w:i/>
        </w:rPr>
        <w:t xml:space="preserve">i Marię Michalak </w:t>
      </w:r>
      <w:r w:rsidRPr="00E86A1C">
        <w:t xml:space="preserve">– konsultantów pod kierunkiem </w:t>
      </w:r>
      <w:r w:rsidRPr="009A048F">
        <w:rPr>
          <w:i/>
        </w:rPr>
        <w:t>Teresy Dąbrowskiej</w:t>
      </w:r>
      <w:r w:rsidRPr="00E86A1C">
        <w:t>, wicedyrektora.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Prowadzenie Akademii Seniora pod kierunkiem </w:t>
      </w:r>
      <w:r w:rsidRPr="009A048F">
        <w:rPr>
          <w:i/>
        </w:rPr>
        <w:t>Andrzeja Melsona</w:t>
      </w:r>
      <w:r w:rsidRPr="00E86A1C">
        <w:t>, konsultanta przez konsultantów i doradców metodycznych.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lastRenderedPageBreak/>
        <w:t xml:space="preserve">Zarządzanie szkolnym systemem jakości przez </w:t>
      </w:r>
      <w:r w:rsidRPr="009A048F">
        <w:rPr>
          <w:i/>
        </w:rPr>
        <w:t>Teresę Adamczyk, Małgorzatę Balcerowską, Lidię Turską</w:t>
      </w:r>
      <w:r w:rsidRPr="00E86A1C">
        <w:t xml:space="preserve"> i audytorów wewnętrznych </w:t>
      </w:r>
      <w:r w:rsidRPr="009A048F">
        <w:rPr>
          <w:i/>
        </w:rPr>
        <w:t xml:space="preserve">Dorotę Wojtuś, Elżbietę Ciepuchę, Zdzisława Anglarta, Annę Gębarowską </w:t>
      </w:r>
      <w:r w:rsidRPr="00E86A1C">
        <w:t xml:space="preserve">pod kierunkiem </w:t>
      </w:r>
      <w:r w:rsidRPr="009A048F">
        <w:rPr>
          <w:i/>
        </w:rPr>
        <w:t>Elżbiety Gonciarz</w:t>
      </w:r>
      <w:r w:rsidRPr="00E86A1C">
        <w:t>, pełnomocnika dyrektora ds. jakości.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przez Ośrodek Zarządzania w Edukacji FORUM DYREKTORÓW SZKÓŁ SPECJALNYCH  pod kierunkiem </w:t>
      </w:r>
      <w:r w:rsidRPr="009A048F">
        <w:rPr>
          <w:i/>
        </w:rPr>
        <w:t>Anety Madziary</w:t>
      </w:r>
      <w:r w:rsidRPr="00E86A1C">
        <w:t xml:space="preserve">, kierownika Ośrodka oraz organizacja przez konsultantów, </w:t>
      </w:r>
      <w:r w:rsidRPr="009A048F">
        <w:rPr>
          <w:i/>
        </w:rPr>
        <w:t>Jolantę Wojciechowską, Katarzynę Pęczek i Marię Michalak</w:t>
      </w:r>
      <w:r w:rsidRPr="00E86A1C">
        <w:t xml:space="preserve"> modelowych zajęć edukacyjnych w szkołach zawodowych specjalnych.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i prowadzenie przez doradców i konsultantów </w:t>
      </w:r>
      <w:r w:rsidRPr="009A048F">
        <w:rPr>
          <w:i/>
        </w:rPr>
        <w:t>A. Melsona, K. Kasprzyk, E</w:t>
      </w:r>
      <w:r w:rsidR="00D008ED">
        <w:rPr>
          <w:i/>
        </w:rPr>
        <w:t>.</w:t>
      </w:r>
      <w:r w:rsidRPr="009A048F">
        <w:rPr>
          <w:i/>
        </w:rPr>
        <w:t xml:space="preserve"> Sprawkę, E. Wilczyńską, E. Leśniowską, B. Kapruziak, J. Gruszczyńską, B. Wrąbel, </w:t>
      </w:r>
      <w:r w:rsidR="00400D15" w:rsidRPr="009A048F">
        <w:rPr>
          <w:i/>
        </w:rPr>
        <w:br/>
      </w:r>
      <w:r w:rsidRPr="009A048F">
        <w:rPr>
          <w:i/>
        </w:rPr>
        <w:t>A. Proc, J. Markiewicz pod kierunkiem T. Dąbrowskiej,</w:t>
      </w:r>
      <w:r w:rsidRPr="00E86A1C">
        <w:t xml:space="preserve"> wicedyrektora ŁCDNiKP </w:t>
      </w:r>
      <w:r w:rsidR="00400D15" w:rsidRPr="00E86A1C">
        <w:br/>
      </w:r>
      <w:r w:rsidRPr="00E86A1C">
        <w:t>23. GRANTÓW ŁÓDZKIEGO KURATORA OŚWIATY (460 godzin, 453 uczestników).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i prowadzenie WOJEWÓDZKICH KONKURSÓW PRZEDMIOTOWYCH SZKÓŁ PODSTAWOWYCH  w imieniu Łódzkiego Kuratora Oświaty przez doradców </w:t>
      </w:r>
      <w:r w:rsidRPr="00E86A1C">
        <w:br/>
        <w:t xml:space="preserve">i konsultantów </w:t>
      </w:r>
      <w:r w:rsidRPr="009A048F">
        <w:rPr>
          <w:i/>
        </w:rPr>
        <w:t xml:space="preserve">E. Sztombkę, A. Jachimowską, E. Ciemnicką, E. Wiercińską  - Banaszczyk, </w:t>
      </w:r>
      <w:r w:rsidRPr="009A048F">
        <w:rPr>
          <w:i/>
        </w:rPr>
        <w:br/>
        <w:t>D. Kwiatkowskiego pod kierunkiem T. Dąbrowskiej,</w:t>
      </w:r>
      <w:r w:rsidRPr="00E86A1C">
        <w:t xml:space="preserve"> wicedyrektora ŁCDNiKP.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i prowadzenie WOJEWÓDZKICH KONKURSÓW PRZEDMIOTOWYCH DLA GIMNAZJÓW w imieniu Łódzkiego Kuratora Oświaty przez doradców </w:t>
      </w:r>
      <w:r w:rsidR="00400D15" w:rsidRPr="00E86A1C">
        <w:br/>
      </w:r>
      <w:r w:rsidRPr="00E86A1C">
        <w:t xml:space="preserve">i konsultantów </w:t>
      </w:r>
      <w:r w:rsidRPr="009A048F">
        <w:rPr>
          <w:i/>
        </w:rPr>
        <w:t>D. Górecką, S. Jaraszkiewicza, K. Stępień, WŁ. Glamaciński</w:t>
      </w:r>
      <w:r w:rsidR="00D008ED">
        <w:rPr>
          <w:i/>
        </w:rPr>
        <w:t>e</w:t>
      </w:r>
      <w:r w:rsidRPr="009A048F">
        <w:rPr>
          <w:i/>
        </w:rPr>
        <w:t xml:space="preserve">go, </w:t>
      </w:r>
      <w:r w:rsidR="00400D15" w:rsidRPr="009A048F">
        <w:rPr>
          <w:i/>
        </w:rPr>
        <w:br/>
      </w:r>
      <w:r w:rsidRPr="009A048F">
        <w:rPr>
          <w:i/>
        </w:rPr>
        <w:t xml:space="preserve">D. Węgrowską, M. Kozieł, WŁ. Nawrockiego, J. Pachelskiego, E. Wilczyńską, S. Szarugę, </w:t>
      </w:r>
      <w:r w:rsidR="009A048F">
        <w:rPr>
          <w:i/>
        </w:rPr>
        <w:br/>
      </w:r>
      <w:r w:rsidRPr="009A048F">
        <w:rPr>
          <w:i/>
        </w:rPr>
        <w:t>A. Danielewicz – Malinowską, B. Wrąbel pod kierunkiem T. Dąbrowskiej,</w:t>
      </w:r>
      <w:r w:rsidRPr="00E86A1C">
        <w:t xml:space="preserve"> wicedyrektora.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i prowadzenie w imieniu Prezydenta Miasta Łodzi konkursu dla pracodawców </w:t>
      </w:r>
      <w:r w:rsidRPr="00E86A1C">
        <w:br/>
        <w:t xml:space="preserve">o statuetkę „Łódzkie Łabędzie” przez konsultantów </w:t>
      </w:r>
      <w:r w:rsidRPr="009A048F">
        <w:rPr>
          <w:i/>
        </w:rPr>
        <w:t>Danutę Urbaniak i Jadwigę Morawiec</w:t>
      </w:r>
      <w:r w:rsidRPr="00E86A1C">
        <w:t>.</w:t>
      </w:r>
    </w:p>
    <w:p w:rsidR="00712B82" w:rsidRPr="009A048F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i/>
        </w:rPr>
      </w:pPr>
      <w:r w:rsidRPr="00E86A1C">
        <w:t>Organizacja prac nad włączeniem do Zintegrowanego Systemu Kw</w:t>
      </w:r>
      <w:r w:rsidR="009A048F">
        <w:t xml:space="preserve">alifikacji trzech kwalifikacji </w:t>
      </w:r>
      <w:r w:rsidRPr="00E86A1C">
        <w:t xml:space="preserve">z zakresu mechatroniki przez konsultanta, nauczycieli i specjalistów: </w:t>
      </w:r>
      <w:r w:rsidRPr="009A048F">
        <w:rPr>
          <w:i/>
        </w:rPr>
        <w:t>Małgorzatę Sienną, Pawła Krawczaka, Włodzimierza Jankowskiego, Dariusza Wrąbla, Tomasza Markiewicza i Mariusza Mosińskiego.</w:t>
      </w:r>
    </w:p>
    <w:p w:rsidR="00712B82" w:rsidRPr="009A048F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  <w:rPr>
          <w:i/>
        </w:rPr>
      </w:pPr>
      <w:r w:rsidRPr="00E86A1C">
        <w:t xml:space="preserve">Koordynacja procesów edukacyjnych przez pełnomocników dyrektora ŁCDNiKP do spraw informatyzacji, uczenia programowania obrabiarek CNC w ramach umowy „drezdeńskiej”, kształcenia modułowego, doradztwa zawodowego i projektów zewnętrznych: </w:t>
      </w:r>
      <w:r w:rsidRPr="009A048F">
        <w:rPr>
          <w:i/>
        </w:rPr>
        <w:t>Dominika Gossa, Pawła Krawczaka, Donaty Andrzejczak, Małgorzaty Siennej, Marii Okońskiej.</w:t>
      </w:r>
    </w:p>
    <w:p w:rsidR="00712B82" w:rsidRPr="00E86A1C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>Organizacja i prowadzenie doskonalenia szkolnych systemów wychowania przez Pracownię Wychowania i Profilaktyki ŁCDNiKP.</w:t>
      </w:r>
    </w:p>
    <w:p w:rsidR="00712B82" w:rsidRDefault="00712B82" w:rsidP="00E86A1C">
      <w:pPr>
        <w:pStyle w:val="Akapitzlist"/>
        <w:numPr>
          <w:ilvl w:val="0"/>
          <w:numId w:val="18"/>
        </w:numPr>
        <w:spacing w:line="360" w:lineRule="auto"/>
        <w:ind w:left="284" w:hanging="426"/>
        <w:jc w:val="both"/>
      </w:pPr>
      <w:r w:rsidRPr="00E86A1C">
        <w:t xml:space="preserve">Organizacja Festiwalu Bibliotek Szkolnych i koordynacja przez doradcę metodycznego </w:t>
      </w:r>
      <w:r w:rsidRPr="009A048F">
        <w:rPr>
          <w:i/>
        </w:rPr>
        <w:t>Grażynę Bartczak</w:t>
      </w:r>
      <w:r w:rsidRPr="00E86A1C">
        <w:t xml:space="preserve"> </w:t>
      </w:r>
      <w:r w:rsidR="00D008ED">
        <w:t>–</w:t>
      </w:r>
      <w:r w:rsidR="00D008ED" w:rsidRPr="00D008ED">
        <w:rPr>
          <w:i/>
        </w:rPr>
        <w:t xml:space="preserve"> Bednarska</w:t>
      </w:r>
      <w:r w:rsidR="00D008ED">
        <w:t xml:space="preserve"> </w:t>
      </w:r>
      <w:r w:rsidRPr="00E86A1C">
        <w:t>procesów edukacji czytelniczej.</w:t>
      </w:r>
    </w:p>
    <w:p w:rsidR="009A048F" w:rsidRPr="00E86A1C" w:rsidRDefault="009A048F" w:rsidP="009A048F">
      <w:pPr>
        <w:pStyle w:val="Akapitzlist"/>
        <w:spacing w:line="360" w:lineRule="auto"/>
        <w:ind w:left="284" w:hanging="568"/>
        <w:jc w:val="both"/>
      </w:pPr>
      <w:r>
        <w:t>_____________________________________________________________________________</w:t>
      </w:r>
    </w:p>
    <w:p w:rsidR="0073687A" w:rsidRDefault="002238AC" w:rsidP="00E86A1C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</w:pPr>
      <w:r w:rsidRPr="00E86A1C">
        <w:lastRenderedPageBreak/>
        <w:t xml:space="preserve">Opublikowano 17 numer czasopisma „Dobre Praktyki. Innowacje w Edukacji”. Zawiera on informacje o działalności proinnowacyjnej ŁCDNiKP, roli centrów kształcenia praktycznego </w:t>
      </w:r>
      <w:r w:rsidR="00606C00" w:rsidRPr="00E86A1C">
        <w:br/>
      </w:r>
      <w:r w:rsidRPr="00E86A1C">
        <w:t xml:space="preserve">w polskim systemie edukacji oraz informacje o doradztwie zawodowym we współpracy </w:t>
      </w:r>
      <w:r w:rsidR="00606C00" w:rsidRPr="00E86A1C">
        <w:br/>
      </w:r>
      <w:r w:rsidRPr="00E86A1C">
        <w:t>z pracodawcami. Ukazano również wybrane przedsięwzięcia edukacyjne w Zespole Szkół Ekonomic</w:t>
      </w:r>
      <w:r w:rsidR="00D008ED">
        <w:t>zno – Turystyczno – Hotelarskim</w:t>
      </w:r>
      <w:r w:rsidRPr="00E86A1C">
        <w:t xml:space="preserve"> w Łodzi, II Liceum Ogólnokształcącym w Łodzi, Gimnazjum nr 19 w Łodzi i Technikum Nowoczesnych Technologii w Kleszczowie. </w:t>
      </w:r>
      <w:r w:rsidR="00606C00" w:rsidRPr="00E86A1C">
        <w:br/>
      </w:r>
      <w:r w:rsidRPr="00E86A1C">
        <w:t>Na odnotowanie zasługują artykuły dotyczące e-portfolio, zapotrzebowania rynku pracy</w:t>
      </w:r>
      <w:r w:rsidR="00606C00" w:rsidRPr="00E86A1C">
        <w:t xml:space="preserve"> na specjalistów w branży informatycznej, roli filmu w edukacji polonistycznej, Forum Młodzieży Uzdolnionej Informatycznie</w:t>
      </w:r>
      <w:r w:rsidR="00D008ED">
        <w:t>, XX Łódzkich Targów Edukacyjnych</w:t>
      </w:r>
      <w:r w:rsidR="00606C00" w:rsidRPr="00E86A1C">
        <w:t xml:space="preserve"> oraz działalności Akademii Przedsiębiorczego Dzieciaka.</w:t>
      </w:r>
    </w:p>
    <w:p w:rsidR="009A048F" w:rsidRPr="00E86A1C" w:rsidRDefault="009A048F" w:rsidP="009A048F">
      <w:pPr>
        <w:pStyle w:val="Akapitzlist"/>
        <w:spacing w:line="360" w:lineRule="auto"/>
        <w:ind w:left="-142" w:hanging="142"/>
        <w:jc w:val="both"/>
      </w:pPr>
      <w:r>
        <w:t>_____________________________________________________________________________</w:t>
      </w:r>
    </w:p>
    <w:p w:rsidR="00355F00" w:rsidRPr="00007DFB" w:rsidRDefault="00355F00" w:rsidP="00E86A1C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  <w:rPr>
          <w:i/>
        </w:rPr>
      </w:pPr>
      <w:r w:rsidRPr="00E86A1C">
        <w:t xml:space="preserve">Zorganizowano kurs informatyczny pt. "Projektowanie arkusza kalkulacyjnego", w którym uczestniczyli nauczyciele bibliotekarze. Podczas zajęć były wykonywane ćwiczenia, które pozwoliły uczestnikom kursu ukształtować umiejętności budowania i formatowania tabel </w:t>
      </w:r>
      <w:r w:rsidRPr="00E86A1C">
        <w:br/>
        <w:t>w arkuszu oraz projektowania podstawowych dzia</w:t>
      </w:r>
      <w:r w:rsidR="00A452F6">
        <w:t>łań. Z</w:t>
      </w:r>
      <w:r w:rsidR="00007DFB">
        <w:t xml:space="preserve">ajęcia prowadził: </w:t>
      </w:r>
      <w:r w:rsidR="00007DFB" w:rsidRPr="00007DFB">
        <w:rPr>
          <w:i/>
        </w:rPr>
        <w:t>Tomasz K</w:t>
      </w:r>
      <w:r w:rsidR="00007DFB">
        <w:rPr>
          <w:i/>
        </w:rPr>
        <w:t>rupa – konsultant.</w:t>
      </w:r>
      <w:r w:rsidRPr="00007DFB">
        <w:rPr>
          <w:i/>
        </w:rPr>
        <w:t xml:space="preserve"> Koordynacja: Grażyna Bartczak - Bednarska - doradca metodyczny.</w:t>
      </w:r>
    </w:p>
    <w:p w:rsidR="00007DFB" w:rsidRPr="00E86A1C" w:rsidRDefault="00007DFB" w:rsidP="00007DF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355F00" w:rsidRPr="00007DFB" w:rsidRDefault="00355F00" w:rsidP="00E86A1C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  <w:rPr>
          <w:i/>
        </w:rPr>
      </w:pPr>
      <w:r w:rsidRPr="00E86A1C">
        <w:t xml:space="preserve">Zorganizowano kurs informatyczny pt. </w:t>
      </w:r>
      <w:r w:rsidR="00A452F6">
        <w:t>„</w:t>
      </w:r>
      <w:r w:rsidRPr="00E86A1C">
        <w:t xml:space="preserve">Edycja tekstu". Uczestniczyli w nim nauczyciele bibliotekarze. Zaprojektowane ćwiczenia pozwoliły uczestnikom ukształtować umiejętności prawidłowej edycji tekstu oraz stosowania zasad umożliwiających właściwe jego formatowanie. </w:t>
      </w:r>
      <w:r w:rsidRPr="00007DFB">
        <w:rPr>
          <w:i/>
        </w:rPr>
        <w:t>Zajęcia prowadziła: Dorota Wojtuś - konsultant. Koordynacja: Grażyna Bartczak-Bednarska - doradca metodyczny.</w:t>
      </w:r>
    </w:p>
    <w:p w:rsidR="00007DFB" w:rsidRPr="00E86A1C" w:rsidRDefault="00007DFB" w:rsidP="00007DF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_______________________________________________________________________________</w:t>
      </w:r>
    </w:p>
    <w:p w:rsidR="00355F00" w:rsidRPr="00007DFB" w:rsidRDefault="00355F00" w:rsidP="00E86A1C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  <w:rPr>
          <w:i/>
        </w:rPr>
      </w:pPr>
      <w:r w:rsidRPr="00E86A1C">
        <w:t xml:space="preserve">Zorganizowano kurs informatyczny pt. "Prezentacja multimedialna". Uczestniczyli w nim  nauczyciele bibliotekarze. Dzięki odpowiednio zaprojektowanym ćwiczeniom uczestnicy ukształtowali umiejętności tworzenia i formatowania slajdów prezentacji wypełnionych tekstem, grafiką i animacjami. </w:t>
      </w:r>
      <w:r w:rsidRPr="00007DFB">
        <w:rPr>
          <w:i/>
        </w:rPr>
        <w:t>Zajęcia prowadziła: Dorota Wojtuś - konsultant. Koordynacja: Grażyna Bartczak-Bednarska - doradca metodyczny</w:t>
      </w:r>
      <w:r w:rsidR="006F4800" w:rsidRPr="00007DFB">
        <w:rPr>
          <w:i/>
        </w:rPr>
        <w:t>.</w:t>
      </w:r>
    </w:p>
    <w:p w:rsidR="00007DFB" w:rsidRPr="00E86A1C" w:rsidRDefault="00007DFB" w:rsidP="00007DFB">
      <w:pPr>
        <w:pStyle w:val="Akapitzlist"/>
        <w:spacing w:line="360" w:lineRule="auto"/>
        <w:ind w:left="-142" w:hanging="284"/>
        <w:jc w:val="both"/>
      </w:pPr>
      <w:r>
        <w:t>_____________________________________________________________________________</w:t>
      </w:r>
    </w:p>
    <w:p w:rsidR="00355F00" w:rsidRDefault="00355F00" w:rsidP="00E86A1C">
      <w:pPr>
        <w:pStyle w:val="Akapitzlist"/>
        <w:numPr>
          <w:ilvl w:val="0"/>
          <w:numId w:val="19"/>
        </w:numPr>
        <w:spacing w:line="360" w:lineRule="auto"/>
        <w:ind w:left="-142" w:hanging="284"/>
        <w:jc w:val="both"/>
        <w:rPr>
          <w:i/>
        </w:rPr>
      </w:pPr>
      <w:r w:rsidRPr="00E86A1C">
        <w:t>Zorganizowano pierwsze spotkanie dyrektorów Wydziału Informatyki i Budżetu Urzędu Miasta w Łodzi oraz dyrektora ŁCDNiKP</w:t>
      </w:r>
      <w:r w:rsidR="00A452F6">
        <w:t>.</w:t>
      </w:r>
      <w:r w:rsidRPr="00E86A1C">
        <w:t xml:space="preserve"> Celem spotkania było uzgodnienie udziału Centrum we wdrożeniu w 350 szkołach i placówkach oświatowych usługi internetowej umożliwiającej, między innymi, wszystkim nauczycielom, uczniom i rodzicom edytowanie, przechowywanie </w:t>
      </w:r>
      <w:r w:rsidR="00007DFB">
        <w:br/>
      </w:r>
      <w:r w:rsidRPr="00E86A1C">
        <w:t xml:space="preserve">i udostępnianie różnych typów dokumentów cyfrowych. W wyniku spotkania zostanie opracowany w sposób zoperacjonalizowany plan działań edukacyjnych i organizacyjnych umożliwiający przeprowadzenie tego wdrożenia. W spotkaniu wzięli udział pracownicy Ośrodka Nowoczesnych Technologii informacyjnych: </w:t>
      </w:r>
      <w:r w:rsidR="00A452F6">
        <w:rPr>
          <w:i/>
        </w:rPr>
        <w:t>Anna Koludo,</w:t>
      </w:r>
      <w:r w:rsidRPr="00007DFB">
        <w:rPr>
          <w:i/>
        </w:rPr>
        <w:t xml:space="preserve"> Dorota </w:t>
      </w:r>
      <w:r w:rsidR="00C05F3F">
        <w:rPr>
          <w:i/>
        </w:rPr>
        <w:t>Wojtuś</w:t>
      </w:r>
      <w:r w:rsidR="00A452F6">
        <w:rPr>
          <w:i/>
        </w:rPr>
        <w:t xml:space="preserve">, Tomasz Krupa - </w:t>
      </w:r>
      <w:r w:rsidRPr="00007DFB">
        <w:rPr>
          <w:i/>
        </w:rPr>
        <w:t xml:space="preserve"> </w:t>
      </w:r>
      <w:r w:rsidR="00A452F6">
        <w:rPr>
          <w:i/>
        </w:rPr>
        <w:lastRenderedPageBreak/>
        <w:t>konsultanci;</w:t>
      </w:r>
      <w:r w:rsidRPr="00007DFB">
        <w:rPr>
          <w:i/>
        </w:rPr>
        <w:t xml:space="preserve"> Michał Durkiewicz: specjalista technologii informacyjnej. Koordynacja: Anna Koludo: konsultant</w:t>
      </w:r>
      <w:r w:rsidR="006F4800" w:rsidRPr="00007DFB">
        <w:rPr>
          <w:i/>
        </w:rPr>
        <w:t>.</w:t>
      </w:r>
    </w:p>
    <w:p w:rsidR="00C05F3F" w:rsidRPr="00007DFB" w:rsidRDefault="00C05F3F" w:rsidP="00C05F3F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2F4B49" w:rsidRDefault="002F4B49" w:rsidP="00E86A1C">
      <w:pPr>
        <w:numPr>
          <w:ilvl w:val="0"/>
          <w:numId w:val="19"/>
        </w:num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86A1C">
        <w:rPr>
          <w:rFonts w:ascii="Times New Roman" w:hAnsi="Times New Roman"/>
          <w:sz w:val="24"/>
          <w:szCs w:val="24"/>
        </w:rPr>
        <w:t xml:space="preserve">W Obserwatorium Rynku Pracy dla Edukacji opracowano kolejną informację kwartalną </w:t>
      </w:r>
      <w:r w:rsidRPr="00E86A1C">
        <w:rPr>
          <w:rFonts w:ascii="Times New Roman" w:hAnsi="Times New Roman"/>
          <w:sz w:val="24"/>
          <w:szCs w:val="24"/>
        </w:rPr>
        <w:br/>
        <w:t xml:space="preserve">(nr 4/2016) pt. </w:t>
      </w:r>
      <w:r w:rsidRPr="00E86A1C">
        <w:rPr>
          <w:rFonts w:ascii="Times New Roman" w:hAnsi="Times New Roman"/>
          <w:i/>
          <w:sz w:val="24"/>
          <w:szCs w:val="24"/>
        </w:rPr>
        <w:t>„Aktualna informacja o rynku pracy”</w:t>
      </w:r>
      <w:r w:rsidRPr="00E86A1C">
        <w:rPr>
          <w:rFonts w:ascii="Times New Roman" w:hAnsi="Times New Roman"/>
          <w:sz w:val="24"/>
          <w:szCs w:val="24"/>
        </w:rPr>
        <w:t xml:space="preserve">. Przedstawia ona zapotrzebowanie na zawody i kwalifikacje w Łodzi oraz w województwie łódzkim, a także sytuację gospodarczą regionu w czwartym kwartale 2016 roku. </w:t>
      </w:r>
      <w:r w:rsidRPr="00C05F3F">
        <w:rPr>
          <w:rFonts w:ascii="Times New Roman" w:hAnsi="Times New Roman"/>
          <w:i/>
          <w:sz w:val="24"/>
          <w:szCs w:val="24"/>
        </w:rPr>
        <w:t>Informację przygotowała Anna Gębarowska-Matusiak – specjalista ds. statystyki i analiz ORPdE.</w:t>
      </w:r>
    </w:p>
    <w:p w:rsidR="00C05F3F" w:rsidRPr="00C05F3F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2F4B49" w:rsidRDefault="002F4B49" w:rsidP="00E86A1C">
      <w:pPr>
        <w:numPr>
          <w:ilvl w:val="0"/>
          <w:numId w:val="19"/>
        </w:num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86A1C">
        <w:rPr>
          <w:rFonts w:ascii="Times New Roman" w:hAnsi="Times New Roman"/>
          <w:sz w:val="24"/>
          <w:szCs w:val="24"/>
        </w:rPr>
        <w:t xml:space="preserve">Przygotowano materiały o charakterze sprawozdawczo-planistycznym na potrzeby Wydziału Edukacji Urzędu Miasta Łodzi. Zbiorczy materiał dotyczył projektów i innych działań realizowanych przez Obserwatorium Rynku Pracy dla Edukacji w roku szkolnym 2015/2016 oraz aktualnie realizowanych przez Centrum prac analityczno-badawczych związanych </w:t>
      </w:r>
      <w:r w:rsidRPr="00E86A1C">
        <w:rPr>
          <w:rFonts w:ascii="Times New Roman" w:hAnsi="Times New Roman"/>
          <w:sz w:val="24"/>
          <w:szCs w:val="24"/>
        </w:rPr>
        <w:br/>
        <w:t xml:space="preserve">z monitorowaniem rynku pracy. </w:t>
      </w:r>
      <w:r w:rsidRPr="00C05F3F">
        <w:rPr>
          <w:rFonts w:ascii="Times New Roman" w:hAnsi="Times New Roman"/>
          <w:i/>
          <w:sz w:val="24"/>
          <w:szCs w:val="24"/>
        </w:rPr>
        <w:t>Wykonanie:  Elżbieta Ciepucha - kierownik ORPdE.</w:t>
      </w:r>
    </w:p>
    <w:p w:rsidR="00C05F3F" w:rsidRPr="00C05F3F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2F4B49" w:rsidRDefault="002F4B49" w:rsidP="00E86A1C">
      <w:pPr>
        <w:numPr>
          <w:ilvl w:val="0"/>
          <w:numId w:val="19"/>
        </w:num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86A1C">
        <w:rPr>
          <w:rFonts w:ascii="Times New Roman" w:hAnsi="Times New Roman"/>
          <w:sz w:val="24"/>
          <w:szCs w:val="24"/>
        </w:rPr>
        <w:t xml:space="preserve">Kontynuowano prace analityczno-badawcze nad opracowaniem raportu końcowego z badań </w:t>
      </w:r>
      <w:r w:rsidRPr="00E86A1C">
        <w:rPr>
          <w:rFonts w:ascii="Times New Roman" w:hAnsi="Times New Roman"/>
          <w:sz w:val="24"/>
          <w:szCs w:val="24"/>
        </w:rPr>
        <w:br/>
        <w:t>w ramach projektu partnerskiego pn. „Przemysł włókienniczo-odzieżowy w regionie łódzkim wczora</w:t>
      </w:r>
      <w:r w:rsidR="008976B8">
        <w:rPr>
          <w:rFonts w:ascii="Times New Roman" w:hAnsi="Times New Roman"/>
          <w:sz w:val="24"/>
          <w:szCs w:val="24"/>
        </w:rPr>
        <w:t>j i dziś a potrzeby rynku pracy”.</w:t>
      </w:r>
      <w:r w:rsidRPr="00E86A1C">
        <w:rPr>
          <w:rFonts w:ascii="Times New Roman" w:hAnsi="Times New Roman"/>
          <w:sz w:val="24"/>
          <w:szCs w:val="24"/>
        </w:rPr>
        <w:t xml:space="preserve"> </w:t>
      </w:r>
      <w:r w:rsidRPr="00C05F3F">
        <w:rPr>
          <w:rFonts w:ascii="Times New Roman" w:hAnsi="Times New Roman"/>
          <w:i/>
          <w:sz w:val="24"/>
          <w:szCs w:val="24"/>
        </w:rPr>
        <w:t>Opracowanie: Elżbieta Ciepucha – kierownik Obserwatorium Rynku Pracy dla Edukacji; Dorota Cierniak-Dymarczyk – specjalista ds. badań i analiz.</w:t>
      </w:r>
    </w:p>
    <w:p w:rsidR="00C05F3F" w:rsidRPr="00C05F3F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340FE" w:rsidRDefault="009340FE" w:rsidP="00E86A1C">
      <w:pPr>
        <w:numPr>
          <w:ilvl w:val="0"/>
          <w:numId w:val="19"/>
        </w:numPr>
        <w:spacing w:after="0" w:line="360" w:lineRule="auto"/>
        <w:ind w:left="-142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A1C">
        <w:rPr>
          <w:rFonts w:ascii="Times New Roman" w:hAnsi="Times New Roman"/>
          <w:sz w:val="24"/>
          <w:szCs w:val="24"/>
        </w:rPr>
        <w:t xml:space="preserve">Przeprowadzono konsultacje indywidualne dla uczniów i ich rodziców  klasy III Publicznego  Gimnazjum nr 34, Publicznego Gimnazjum nr 36, Katolickiego Gimnazjum Stowarzyszenia Przyjaciół Szkół Katolickich w Łodzi oraz uczniów XXXII Liceum Ogólnokształcącego </w:t>
      </w:r>
      <w:r w:rsidRPr="00E86A1C">
        <w:rPr>
          <w:rFonts w:ascii="Times New Roman" w:hAnsi="Times New Roman"/>
          <w:sz w:val="24"/>
          <w:szCs w:val="24"/>
        </w:rPr>
        <w:br/>
        <w:t xml:space="preserve">w Punkcie Konsultacyjnym Ośrodka Doradztwa Zawodowego Łódzkiego Centrum Doskonalenia Nauczycieli i Kształcenia Praktycznego. Tematyka rozmów doradczych dotyczyła przeprowadzenia i omówienia wyników badań predyspozycji zawodowych, kart rozmów doradczych, struktury kształcenia ponadgimnazjalnego, charakterystyki oferty edukacyjnej łódzkich szkół ponadgimnazjalnych,  wybranych  uczelni wyższych oraz zaplanowanie dalszej ścieżki kształcenia i wyboru zawodu  zgodnie z rozpoznanym potencjałem. </w:t>
      </w:r>
      <w:r w:rsidRPr="00E86A1C">
        <w:rPr>
          <w:rFonts w:ascii="Times New Roman" w:hAnsi="Times New Roman"/>
          <w:i/>
          <w:sz w:val="24"/>
          <w:szCs w:val="24"/>
        </w:rPr>
        <w:t>Osoba prowadząca: Ewa Koper, nauczyciel – konsultant, doradca zawodowy</w:t>
      </w:r>
      <w:r w:rsidRPr="00E86A1C">
        <w:rPr>
          <w:rFonts w:ascii="Times New Roman" w:hAnsi="Times New Roman"/>
          <w:sz w:val="24"/>
          <w:szCs w:val="24"/>
        </w:rPr>
        <w:t xml:space="preserve">. </w:t>
      </w:r>
    </w:p>
    <w:p w:rsidR="00C05F3F" w:rsidRPr="00E86A1C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340FE" w:rsidRPr="00C05F3F" w:rsidRDefault="009340FE" w:rsidP="00E86A1C">
      <w:pPr>
        <w:numPr>
          <w:ilvl w:val="0"/>
          <w:numId w:val="19"/>
        </w:numPr>
        <w:spacing w:after="0" w:line="360" w:lineRule="auto"/>
        <w:ind w:left="-142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A1C">
        <w:rPr>
          <w:rFonts w:ascii="Times New Roman" w:eastAsia="Times New Roman" w:hAnsi="Times New Roman"/>
          <w:sz w:val="24"/>
          <w:szCs w:val="24"/>
        </w:rPr>
        <w:t xml:space="preserve">Przeprowadzono zajęcia edukacyjne dla uczniów I i II etapu edukacyjnego Szkoły Podstawowej nr 202 w Zespole Szkolno-Przedszkolnym nr 2 w Łodzi na temat: </w:t>
      </w:r>
      <w:r w:rsidRPr="00E86A1C">
        <w:rPr>
          <w:rFonts w:ascii="Times New Roman" w:eastAsia="Times New Roman" w:hAnsi="Times New Roman"/>
          <w:i/>
          <w:sz w:val="24"/>
          <w:szCs w:val="24"/>
        </w:rPr>
        <w:t xml:space="preserve">Gry i zabawy w rozwijaniu zdolności manualnych poprzez zabawę.  </w:t>
      </w:r>
      <w:r w:rsidRPr="00E86A1C">
        <w:rPr>
          <w:rFonts w:ascii="Times New Roman" w:eastAsia="Times New Roman" w:hAnsi="Times New Roman"/>
          <w:sz w:val="24"/>
          <w:szCs w:val="24"/>
        </w:rPr>
        <w:t>Podczas zajęć uczniowie I etapu kolorowali rysunki prze</w:t>
      </w:r>
      <w:r w:rsidR="008976B8">
        <w:rPr>
          <w:rFonts w:ascii="Times New Roman" w:eastAsia="Times New Roman" w:hAnsi="Times New Roman"/>
          <w:sz w:val="24"/>
          <w:szCs w:val="24"/>
        </w:rPr>
        <w:t>d</w:t>
      </w:r>
      <w:r w:rsidRPr="00E86A1C">
        <w:rPr>
          <w:rFonts w:ascii="Times New Roman" w:eastAsia="Times New Roman" w:hAnsi="Times New Roman"/>
          <w:sz w:val="24"/>
          <w:szCs w:val="24"/>
        </w:rPr>
        <w:t xml:space="preserve">stawiające wybranych przedstawicieli zawodów np. kucharza, mechanika samochodowego, lekarza, pielęgniarkę, kominiarza, rolnika, informatyka, policjanta oraz </w:t>
      </w:r>
      <w:r w:rsidRPr="00E86A1C">
        <w:rPr>
          <w:rFonts w:ascii="Times New Roman" w:eastAsia="Times New Roman" w:hAnsi="Times New Roman"/>
          <w:sz w:val="24"/>
          <w:szCs w:val="24"/>
        </w:rPr>
        <w:lastRenderedPageBreak/>
        <w:t xml:space="preserve">określali ich atrybuty; rozwiązywali zagadki, rebusy, brali udział w kalamburach dotyczących postaci z bajek.  Natomiast uczniowie II etapu edukacyjnego wykonywali zadanie </w:t>
      </w:r>
      <w:r w:rsidRPr="00E86A1C">
        <w:rPr>
          <w:rFonts w:ascii="Times New Roman" w:eastAsia="Times New Roman" w:hAnsi="Times New Roman"/>
          <w:i/>
          <w:sz w:val="24"/>
          <w:szCs w:val="24"/>
        </w:rPr>
        <w:t xml:space="preserve">Spacer </w:t>
      </w:r>
      <w:r w:rsidR="008976B8">
        <w:rPr>
          <w:rFonts w:ascii="Times New Roman" w:eastAsia="Times New Roman" w:hAnsi="Times New Roman"/>
          <w:i/>
          <w:sz w:val="24"/>
          <w:szCs w:val="24"/>
        </w:rPr>
        <w:br/>
      </w:r>
      <w:r w:rsidRPr="00E86A1C">
        <w:rPr>
          <w:rFonts w:ascii="Times New Roman" w:eastAsia="Times New Roman" w:hAnsi="Times New Roman"/>
          <w:i/>
          <w:sz w:val="24"/>
          <w:szCs w:val="24"/>
        </w:rPr>
        <w:t xml:space="preserve">z malowaniem, </w:t>
      </w:r>
      <w:r w:rsidRPr="00E86A1C">
        <w:rPr>
          <w:rFonts w:ascii="Times New Roman" w:eastAsia="Times New Roman" w:hAnsi="Times New Roman"/>
          <w:sz w:val="24"/>
          <w:szCs w:val="24"/>
        </w:rPr>
        <w:t xml:space="preserve">polegające na tym, że każdy otrzymuje kartkę i kredki, na sygnał prowadzącego wszyscy zaczynają rysować (temat prac dowolny). Po 30 sekundach uczniowie przekazują kartki osobom z prawej strony, które rysują dalej zaczęty przez poprzednika rysunek według własnego pomysłu. Czynność jest powtarzana do czasu, kiedy obrazki zostaną dokończone. </w:t>
      </w:r>
      <w:r w:rsidR="008976B8">
        <w:rPr>
          <w:rFonts w:ascii="Times New Roman" w:eastAsia="Times New Roman" w:hAnsi="Times New Roman"/>
          <w:sz w:val="24"/>
          <w:szCs w:val="24"/>
        </w:rPr>
        <w:br/>
      </w:r>
      <w:r w:rsidRPr="00E86A1C">
        <w:rPr>
          <w:rFonts w:ascii="Times New Roman" w:eastAsia="Times New Roman" w:hAnsi="Times New Roman"/>
          <w:sz w:val="24"/>
          <w:szCs w:val="24"/>
        </w:rPr>
        <w:t>Na zakończenie rysunki wracają do osób, które zaczęły je malować, każdy opowiada, o tym co, chciał narysować, a co zostało namalowane. Ponadto uczestniczyli w różnych grach dydaktycznych m.in. układali domino zawodowe, wykonywali zadania rozwijające twórcze my</w:t>
      </w:r>
      <w:r w:rsidR="008976B8">
        <w:rPr>
          <w:rFonts w:ascii="Times New Roman" w:eastAsia="Times New Roman" w:hAnsi="Times New Roman"/>
          <w:sz w:val="24"/>
          <w:szCs w:val="24"/>
        </w:rPr>
        <w:t xml:space="preserve">ślenie oraz  z papieru pudełka </w:t>
      </w:r>
      <w:r w:rsidRPr="00E86A1C">
        <w:rPr>
          <w:rFonts w:ascii="Times New Roman" w:eastAsia="Times New Roman" w:hAnsi="Times New Roman"/>
          <w:sz w:val="24"/>
          <w:szCs w:val="24"/>
        </w:rPr>
        <w:t xml:space="preserve">i samoloty strzałkowe, które ozdabiali według własnych pomysłów. Uczniowie klas VI przygotowali czapki z włóczki dla bałwana. Efektem zajęć jest rozwijanie zdolności manualnych i poznawczych dzieci, a co ważne była to dla nich świetna zabawa. Spotkanie edukacyjne zostało przeprowadzone w ramach przedsięwzięcia „Ferie </w:t>
      </w:r>
      <w:r w:rsidR="008976B8">
        <w:rPr>
          <w:rFonts w:ascii="Times New Roman" w:eastAsia="Times New Roman" w:hAnsi="Times New Roman"/>
          <w:sz w:val="24"/>
          <w:szCs w:val="24"/>
        </w:rPr>
        <w:br/>
      </w:r>
      <w:r w:rsidRPr="00E86A1C">
        <w:rPr>
          <w:rFonts w:ascii="Times New Roman" w:eastAsia="Times New Roman" w:hAnsi="Times New Roman"/>
          <w:sz w:val="24"/>
          <w:szCs w:val="24"/>
        </w:rPr>
        <w:t xml:space="preserve">w mieście” dla 79 uczniów.  </w:t>
      </w:r>
      <w:r w:rsidRPr="00E86A1C">
        <w:rPr>
          <w:rFonts w:ascii="Times New Roman" w:eastAsia="Times New Roman" w:hAnsi="Times New Roman"/>
          <w:i/>
          <w:sz w:val="24"/>
          <w:szCs w:val="24"/>
        </w:rPr>
        <w:t>Osoby prowadzące: Maria Michalak, Ewa Koper, nauczyciele-konsultanci.</w:t>
      </w:r>
    </w:p>
    <w:p w:rsidR="00C05F3F" w:rsidRPr="00E86A1C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340FE" w:rsidRPr="00C05F3F" w:rsidRDefault="009340FE" w:rsidP="00E86A1C">
      <w:pPr>
        <w:numPr>
          <w:ilvl w:val="0"/>
          <w:numId w:val="19"/>
        </w:numPr>
        <w:spacing w:after="0" w:line="360" w:lineRule="auto"/>
        <w:ind w:left="-142" w:hanging="567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E86A1C">
        <w:rPr>
          <w:rFonts w:ascii="Times New Roman" w:eastAsia="Times New Roman" w:hAnsi="Times New Roman"/>
          <w:sz w:val="24"/>
          <w:szCs w:val="24"/>
        </w:rPr>
        <w:t xml:space="preserve">Przeprowadzono konsultacje indywidualne w Punkcie Konsultacyjnym Ośrodka Doradztwa Zawodowego. W konsultacjach uczestniczyli uczniowie oraz opiekun prawny (babcia) i rodzic. Przeprowadzono badania predyspozycji zawodowych oraz dokonano prezentacji oferty szkół ponadgimnazjalnych, omówiono zadania, które wynikały z realizacji indywidualnego planu ustalonego na poprzednim spotkaniu. Konsultacje trwały łącznie 27 godzin dydaktycznych. </w:t>
      </w:r>
      <w:r w:rsidRPr="00C05F3F">
        <w:rPr>
          <w:rFonts w:ascii="Times New Roman" w:eastAsia="Times New Roman" w:hAnsi="Times New Roman"/>
          <w:i/>
          <w:sz w:val="24"/>
          <w:szCs w:val="24"/>
        </w:rPr>
        <w:t>Organizator: Emilia Gralewska, specjalista ds. orientacji i poradnictwa zawodowego, doradca zawodowy.</w:t>
      </w:r>
    </w:p>
    <w:p w:rsidR="00C05F3F" w:rsidRPr="00C05F3F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340FE" w:rsidRPr="00C05F3F" w:rsidRDefault="009340FE" w:rsidP="00E86A1C">
      <w:pPr>
        <w:numPr>
          <w:ilvl w:val="0"/>
          <w:numId w:val="19"/>
        </w:numPr>
        <w:spacing w:after="0" w:line="360" w:lineRule="auto"/>
        <w:ind w:left="-142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A1C">
        <w:rPr>
          <w:rStyle w:val="gi"/>
          <w:rFonts w:ascii="Times New Roman" w:hAnsi="Times New Roman"/>
          <w:sz w:val="24"/>
          <w:szCs w:val="24"/>
        </w:rPr>
        <w:t>Zorganizowano i przeprowadzono konsultacje indywidualne w Punkcie Konsultacyjnym Ośrodka Doradztwa Zawodowego dla  uczących się w Publicznym Gimnazjum nr 2</w:t>
      </w:r>
      <w:r w:rsidR="00A32239" w:rsidRPr="00E86A1C">
        <w:rPr>
          <w:rStyle w:val="gi"/>
          <w:rFonts w:ascii="Times New Roman" w:hAnsi="Times New Roman"/>
          <w:sz w:val="24"/>
          <w:szCs w:val="24"/>
        </w:rPr>
        <w:t xml:space="preserve">, 36, 43 i UŁ oraz dla </w:t>
      </w:r>
      <w:r w:rsidRPr="00E86A1C">
        <w:rPr>
          <w:rStyle w:val="gi"/>
          <w:rFonts w:ascii="Times New Roman" w:hAnsi="Times New Roman"/>
          <w:sz w:val="24"/>
          <w:szCs w:val="24"/>
        </w:rPr>
        <w:t xml:space="preserve">rodziców. Z uczniami gimnazjów przeanalizowano ofertę edukacyjną szkół </w:t>
      </w:r>
      <w:r w:rsidR="00A32239" w:rsidRPr="00E86A1C">
        <w:rPr>
          <w:rStyle w:val="gi"/>
          <w:rFonts w:ascii="Times New Roman" w:hAnsi="Times New Roman"/>
          <w:sz w:val="24"/>
          <w:szCs w:val="24"/>
        </w:rPr>
        <w:br/>
      </w:r>
      <w:r w:rsidRPr="00E86A1C">
        <w:rPr>
          <w:rStyle w:val="gi"/>
          <w:rFonts w:ascii="Times New Roman" w:hAnsi="Times New Roman"/>
          <w:sz w:val="24"/>
          <w:szCs w:val="24"/>
        </w:rPr>
        <w:t xml:space="preserve">z uwzględnieniem czynników wyboru zawodu oraz ich predyspozycji zawodowych. Studenci otrzymali informacje o szkołach policealnych. Rodzice uzyskali wiedzę jak wspierać dziecko </w:t>
      </w:r>
      <w:r w:rsidR="00A32239" w:rsidRPr="00E86A1C">
        <w:rPr>
          <w:rStyle w:val="gi"/>
          <w:rFonts w:ascii="Times New Roman" w:hAnsi="Times New Roman"/>
          <w:sz w:val="24"/>
          <w:szCs w:val="24"/>
        </w:rPr>
        <w:br/>
        <w:t xml:space="preserve">w wyborze zawodu </w:t>
      </w:r>
      <w:r w:rsidRPr="00E86A1C">
        <w:rPr>
          <w:rStyle w:val="gi"/>
          <w:rFonts w:ascii="Times New Roman" w:hAnsi="Times New Roman"/>
          <w:sz w:val="24"/>
          <w:szCs w:val="24"/>
        </w:rPr>
        <w:t xml:space="preserve">i dalszego kierunku kształcenia. </w:t>
      </w:r>
      <w:r w:rsidRPr="00E86A1C">
        <w:rPr>
          <w:rFonts w:ascii="Times New Roman" w:hAnsi="Times New Roman"/>
          <w:i/>
          <w:sz w:val="24"/>
          <w:szCs w:val="24"/>
        </w:rPr>
        <w:t>Organizator: Dorota Świt – specjalista doradca zawodowy</w:t>
      </w:r>
      <w:r w:rsidR="00A32239" w:rsidRPr="00E86A1C">
        <w:rPr>
          <w:rFonts w:ascii="Times New Roman" w:hAnsi="Times New Roman"/>
          <w:i/>
          <w:sz w:val="24"/>
          <w:szCs w:val="24"/>
        </w:rPr>
        <w:t>.</w:t>
      </w:r>
    </w:p>
    <w:p w:rsidR="00C05F3F" w:rsidRPr="00E86A1C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9340FE" w:rsidRPr="00C05F3F" w:rsidRDefault="009340FE" w:rsidP="00E86A1C">
      <w:pPr>
        <w:numPr>
          <w:ilvl w:val="0"/>
          <w:numId w:val="19"/>
        </w:numPr>
        <w:spacing w:after="0" w:line="360" w:lineRule="auto"/>
        <w:ind w:left="-142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A1C">
        <w:rPr>
          <w:rFonts w:ascii="Times New Roman" w:hAnsi="Times New Roman"/>
          <w:sz w:val="24"/>
          <w:szCs w:val="24"/>
        </w:rPr>
        <w:t>Podczas spotkania z przedstawicielem andel’s Hotel omówiono współorg</w:t>
      </w:r>
      <w:r w:rsidR="00C05F3F">
        <w:rPr>
          <w:rFonts w:ascii="Times New Roman" w:hAnsi="Times New Roman"/>
          <w:sz w:val="24"/>
          <w:szCs w:val="24"/>
        </w:rPr>
        <w:t xml:space="preserve">anizację </w:t>
      </w:r>
      <w:r w:rsidR="00C05F3F">
        <w:rPr>
          <w:rFonts w:ascii="Times New Roman" w:hAnsi="Times New Roman"/>
          <w:sz w:val="24"/>
          <w:szCs w:val="24"/>
        </w:rPr>
        <w:br/>
        <w:t>Dni otwartych w Hot</w:t>
      </w:r>
      <w:r w:rsidRPr="00E86A1C">
        <w:rPr>
          <w:rFonts w:ascii="Times New Roman" w:hAnsi="Times New Roman"/>
          <w:sz w:val="24"/>
          <w:szCs w:val="24"/>
        </w:rPr>
        <w:t>elu. Ustalono, że Ośrodek Doradztwa przekaże zaproszenia do szkół, zorganizuje grupy uczniów uczestniczących w wycieczkach oraz przeprowadzi indywidualne doradztwo zawodowe podczas prze</w:t>
      </w:r>
      <w:r w:rsidR="00A32239" w:rsidRPr="00E86A1C">
        <w:rPr>
          <w:rFonts w:ascii="Times New Roman" w:hAnsi="Times New Roman"/>
          <w:sz w:val="24"/>
          <w:szCs w:val="24"/>
        </w:rPr>
        <w:t xml:space="preserve">dsięwzięcia. Ustalony termin – </w:t>
      </w:r>
      <w:r w:rsidRPr="00E86A1C">
        <w:rPr>
          <w:rFonts w:ascii="Times New Roman" w:hAnsi="Times New Roman"/>
          <w:sz w:val="24"/>
          <w:szCs w:val="24"/>
        </w:rPr>
        <w:t xml:space="preserve">13 marca 2017 r. </w:t>
      </w:r>
      <w:r w:rsidR="00A32239" w:rsidRPr="00E86A1C">
        <w:rPr>
          <w:rFonts w:ascii="Times New Roman" w:hAnsi="Times New Roman"/>
          <w:i/>
          <w:sz w:val="24"/>
          <w:szCs w:val="24"/>
        </w:rPr>
        <w:t>Małgorzata Sienna – kierownik</w:t>
      </w:r>
      <w:r w:rsidRPr="00E86A1C">
        <w:rPr>
          <w:rFonts w:ascii="Times New Roman" w:hAnsi="Times New Roman"/>
          <w:i/>
          <w:sz w:val="24"/>
          <w:szCs w:val="24"/>
        </w:rPr>
        <w:t xml:space="preserve"> Ośrodka Doradztwa Zawodowego</w:t>
      </w:r>
      <w:r w:rsidR="00A32239" w:rsidRPr="00E86A1C">
        <w:rPr>
          <w:rFonts w:ascii="Times New Roman" w:hAnsi="Times New Roman"/>
          <w:i/>
          <w:sz w:val="24"/>
          <w:szCs w:val="24"/>
        </w:rPr>
        <w:t>.</w:t>
      </w:r>
    </w:p>
    <w:p w:rsidR="00C05F3F" w:rsidRPr="00E86A1C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_______________________________________________________________________________</w:t>
      </w:r>
    </w:p>
    <w:p w:rsidR="009340FE" w:rsidRPr="00C05F3F" w:rsidRDefault="009340FE" w:rsidP="00E86A1C">
      <w:pPr>
        <w:numPr>
          <w:ilvl w:val="0"/>
          <w:numId w:val="19"/>
        </w:numPr>
        <w:spacing w:after="0" w:line="360" w:lineRule="auto"/>
        <w:ind w:left="-142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E86A1C">
        <w:rPr>
          <w:rFonts w:ascii="Times New Roman" w:hAnsi="Times New Roman"/>
          <w:sz w:val="24"/>
          <w:szCs w:val="24"/>
        </w:rPr>
        <w:t xml:space="preserve">Prowadzono negocjacje z przedstawicielami Firmy BSH dotyczące organizacji kursu „Instruktor praktycznej nauki zawodu”.  Przekazano program kursu i informacje potrzebne do sporządzenia umowy. </w:t>
      </w:r>
      <w:r w:rsidR="00A32239" w:rsidRPr="00E86A1C">
        <w:rPr>
          <w:rFonts w:ascii="Times New Roman" w:hAnsi="Times New Roman"/>
          <w:i/>
          <w:sz w:val="24"/>
          <w:szCs w:val="24"/>
        </w:rPr>
        <w:t>Małgorzata Sienna – kierownik</w:t>
      </w:r>
      <w:r w:rsidRPr="00E86A1C">
        <w:rPr>
          <w:rFonts w:ascii="Times New Roman" w:hAnsi="Times New Roman"/>
          <w:i/>
          <w:sz w:val="24"/>
          <w:szCs w:val="24"/>
        </w:rPr>
        <w:t xml:space="preserve"> Ośrodka Doradztwa Zawodowego</w:t>
      </w:r>
      <w:r w:rsidR="00A32239" w:rsidRPr="00E86A1C">
        <w:rPr>
          <w:rFonts w:ascii="Times New Roman" w:hAnsi="Times New Roman"/>
          <w:i/>
          <w:sz w:val="24"/>
          <w:szCs w:val="24"/>
        </w:rPr>
        <w:t>.</w:t>
      </w:r>
    </w:p>
    <w:p w:rsidR="00C05F3F" w:rsidRPr="00E86A1C" w:rsidRDefault="00C05F3F" w:rsidP="00C05F3F">
      <w:p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</w:t>
      </w:r>
    </w:p>
    <w:p w:rsidR="00FE1F70" w:rsidRPr="00C05F3F" w:rsidRDefault="00FE1F70" w:rsidP="00E86A1C">
      <w:pPr>
        <w:pStyle w:val="Akapitzlist"/>
        <w:numPr>
          <w:ilvl w:val="0"/>
          <w:numId w:val="1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</w:pPr>
      <w:r w:rsidRPr="00E86A1C">
        <w:t xml:space="preserve">Przygotowano artykuł pt. "Targi przemysłowe źródłem wiedzy dla edukacji". W artykule poruszono zagadnienia: rola i funkcje targów przemysłowych, korzyści z uczestniczenia uczniów w targach, propozycja wydarzeń targowych ważnych dla procesu edukacji. W artykule zamieszczono również relacje szkół z wydarzeń targowych. Ponadto, kontynuowano prace nad redakcją nowego KATALOGU DOBRYCH PRAKTYK. </w:t>
      </w:r>
      <w:r w:rsidRPr="00E86A1C">
        <w:rPr>
          <w:i/>
          <w:color w:val="000000"/>
        </w:rPr>
        <w:t>Grażyna Adamiec</w:t>
      </w:r>
      <w:r w:rsidR="008976B8">
        <w:rPr>
          <w:i/>
          <w:color w:val="000000"/>
        </w:rPr>
        <w:t>,</w:t>
      </w:r>
      <w:r w:rsidRPr="00E86A1C">
        <w:rPr>
          <w:i/>
          <w:color w:val="000000"/>
        </w:rPr>
        <w:t xml:space="preserve"> konsultant ds. kształcenia zawodowego.</w:t>
      </w:r>
    </w:p>
    <w:p w:rsidR="00C05F3F" w:rsidRPr="00E86A1C" w:rsidRDefault="00C05F3F" w:rsidP="00C05F3F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284"/>
        <w:jc w:val="both"/>
      </w:pPr>
      <w:r>
        <w:rPr>
          <w:i/>
          <w:color w:val="000000"/>
        </w:rPr>
        <w:t>_______________________________________________________________________________</w:t>
      </w:r>
    </w:p>
    <w:p w:rsidR="00FE1F70" w:rsidRDefault="00FE1F70" w:rsidP="00E86A1C">
      <w:pPr>
        <w:pStyle w:val="Akapitzlist"/>
        <w:numPr>
          <w:ilvl w:val="0"/>
          <w:numId w:val="1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</w:pPr>
      <w:r w:rsidRPr="00E86A1C">
        <w:t xml:space="preserve">Przeprowadzono spotkania zespołu zadaniowego ds. opracowania programu nauczania kwalifikacyjnego kursu kształcenia dla kwalifikacji E.15. </w:t>
      </w:r>
      <w:r w:rsidRPr="00E86A1C">
        <w:rPr>
          <w:i/>
        </w:rPr>
        <w:t>Uruchamianie oraz utrzymanie terminali i przyłączy abonenckich</w:t>
      </w:r>
      <w:r w:rsidRPr="00E86A1C">
        <w:t xml:space="preserve"> w zawodzie </w:t>
      </w:r>
      <w:r w:rsidRPr="00E86A1C">
        <w:rPr>
          <w:i/>
        </w:rPr>
        <w:t>351103 Technika teleinformatyka</w:t>
      </w:r>
      <w:r w:rsidRPr="00E86A1C">
        <w:t xml:space="preserve"> oraz </w:t>
      </w:r>
      <w:r w:rsidRPr="00E86A1C">
        <w:rPr>
          <w:i/>
        </w:rPr>
        <w:t>E.1. Montaż i utrzymanie linii telekomunikacyjnych</w:t>
      </w:r>
      <w:r w:rsidRPr="00E86A1C">
        <w:t xml:space="preserve"> w zawodzie </w:t>
      </w:r>
      <w:r w:rsidRPr="00E86A1C">
        <w:rPr>
          <w:i/>
        </w:rPr>
        <w:t>742202.</w:t>
      </w:r>
      <w:r w:rsidR="008976B8">
        <w:rPr>
          <w:i/>
        </w:rPr>
        <w:t xml:space="preserve"> </w:t>
      </w:r>
      <w:r w:rsidRPr="00E86A1C">
        <w:rPr>
          <w:i/>
        </w:rPr>
        <w:t>Monter sieci i urządzeń telekomunikacyjnych.</w:t>
      </w:r>
      <w:r w:rsidR="008976B8">
        <w:t xml:space="preserve"> Wyszczególniono e</w:t>
      </w:r>
      <w:r w:rsidRPr="00E86A1C">
        <w:t>fekty kształcenia wspólne dla wszystkich zawodów oraz uszczegółowiono</w:t>
      </w:r>
      <w:r w:rsidRPr="00E86A1C">
        <w:rPr>
          <w:bCs/>
        </w:rPr>
        <w:t xml:space="preserve"> efekty kształcenia </w:t>
      </w:r>
      <w:r w:rsidRPr="00E86A1C">
        <w:t xml:space="preserve">dla omawianych kwalifikacji E.15 i E.1. Koordynator: </w:t>
      </w:r>
      <w:r w:rsidRPr="00E86A1C">
        <w:rPr>
          <w:i/>
        </w:rPr>
        <w:t>Jadwiga Morawiec, nauczyciel konsultant, współpraca Paweł Krawczak, Grzegorz Lis, Rafał Szeliga – nauczyciele kształcenia zawodowego ZSP nr 10 w Łodzi</w:t>
      </w:r>
      <w:r w:rsidRPr="00E86A1C">
        <w:t>.</w:t>
      </w:r>
    </w:p>
    <w:p w:rsidR="00C05F3F" w:rsidRPr="00E86A1C" w:rsidRDefault="00C05F3F" w:rsidP="00C05F3F">
      <w:pPr>
        <w:pStyle w:val="Akapitzlist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A32239" w:rsidRPr="00E86A1C" w:rsidRDefault="00A32239" w:rsidP="00E86A1C">
      <w:pPr>
        <w:pStyle w:val="Akapitzlist"/>
        <w:numPr>
          <w:ilvl w:val="0"/>
          <w:numId w:val="19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</w:pPr>
      <w:r w:rsidRPr="00E86A1C">
        <w:rPr>
          <w:color w:val="000000"/>
          <w:shd w:val="clear" w:color="auto" w:fill="FFFFFF"/>
        </w:rPr>
        <w:t>Łódzkie Centrum Doskonalenia Nauczycieli i Kształcenia Praktycznego przygotowuje publikację „Z prac nad doskonaleniem systemu edukacji zawodowejˮ</w:t>
      </w:r>
      <w:r w:rsidRPr="00E86A1C">
        <w:t>. Zamieszczono w niej artykuły, których autorami są dyrektorzy i nauczyciele zawodowych szkół ponadgimnazjalnych, centrów kształcenia praktycznego oraz nauczyciele konsultanci OKZiU - Pracowni Edukacji Zawodowej ŁCDNiKP.</w:t>
      </w:r>
    </w:p>
    <w:p w:rsidR="00A32239" w:rsidRPr="00E86A1C" w:rsidRDefault="00A32239" w:rsidP="00E86A1C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86A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</w:t>
      </w:r>
      <w:r w:rsidRPr="00E86A1C">
        <w:rPr>
          <w:rFonts w:ascii="Times New Roman" w:hAnsi="Times New Roman"/>
          <w:sz w:val="24"/>
          <w:szCs w:val="24"/>
        </w:rPr>
        <w:t xml:space="preserve"> artykułach przygotowanych przez szkoły scharakteryzowano ich innowacyjne działania wpływające na efekty kształcenia zawodowego, wizerunek i znaczenie szkoły w środowisku, wizerunek uczniów jako przyszłych pracowników o wysokich kwalifikacjach. </w:t>
      </w:r>
    </w:p>
    <w:p w:rsidR="00A32239" w:rsidRPr="00E86A1C" w:rsidRDefault="00A32239" w:rsidP="00E86A1C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E86A1C">
        <w:rPr>
          <w:rFonts w:ascii="Times New Roman" w:hAnsi="Times New Roman"/>
          <w:sz w:val="24"/>
          <w:szCs w:val="24"/>
        </w:rPr>
        <w:t xml:space="preserve">W artykułach przygotowanych przez pracowników ŁCDNiKP poruszono uniwersalną tematykę związaną z kształceniem zawodowym uczniów. Zaprezentowano takie zagadnienia, jak: wykorzystanie targów przemysłowych jako źródła informacji o nowych technikach </w:t>
      </w:r>
      <w:r w:rsidR="00DF0D13" w:rsidRPr="00E86A1C">
        <w:rPr>
          <w:rFonts w:ascii="Times New Roman" w:hAnsi="Times New Roman"/>
          <w:sz w:val="24"/>
          <w:szCs w:val="24"/>
        </w:rPr>
        <w:br/>
      </w:r>
      <w:r w:rsidRPr="00E86A1C">
        <w:rPr>
          <w:rFonts w:ascii="Times New Roman" w:hAnsi="Times New Roman"/>
          <w:sz w:val="24"/>
          <w:szCs w:val="24"/>
        </w:rPr>
        <w:t xml:space="preserve">i technologiach; znaczenie edukacji całożyciowej dla podniesienia konkurencyjności pracowników i potrzeby teraźniejszości; wartość motywacji w procesie kształcenia i rola coachingu dla osiągnięcia celów osobistych i zawodowych. Zwrócono uwagę na potrzebę edukacji normalizacyjnej i kształcenia uczniów dla zapewnienia ich bezpieczeństwa w sieci. </w:t>
      </w:r>
      <w:r w:rsidRPr="00E86A1C">
        <w:rPr>
          <w:rFonts w:ascii="Times New Roman" w:hAnsi="Times New Roman"/>
          <w:sz w:val="24"/>
          <w:szCs w:val="24"/>
        </w:rPr>
        <w:lastRenderedPageBreak/>
        <w:t xml:space="preserve">Pokazano w nich praktyki ŁCDNiKP i działania podejmowane we współpracy ze szkołami, które mają wpływ na podnoszenie jakości kształcenia zawodowego. </w:t>
      </w:r>
    </w:p>
    <w:p w:rsidR="00A32239" w:rsidRPr="00E86A1C" w:rsidRDefault="00A32239" w:rsidP="00E86A1C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86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Oto wykaz przygotowanych artykułów, pokazujących innowacyjność i kreatywność szkół, nauczycieli, uczniów: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Sylwia Sobińska, Tomasz Rakowski - Zespół Szkół Ekonomiczno-Turystyczno-Hotelarskich w Łodzi - „Udział młodzieży w projekcie Krokus szansą na doskonalenie zawodowe warsztatu technika obsługi turystycznej" (opiekun szkoły: D.Andrzejczak, B.Kapruziak),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Agata Krysiak, Halina Idzikowska-Błędek - Zespół Szkół Ekonomiczno-Turystyczno-Hotelarskich w Łodzi - „Sukces ucznia - sukcesem szkołyˮ (rekomendacja: Kamila Niewiadomska - dyrektor szkoły, M.Wajgner - opiekun),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Joanna Kośka - Zespół Szkół Przemysłu Spożywczeg</w:t>
      </w:r>
      <w:r w:rsidR="008976B8">
        <w:rPr>
          <w:color w:val="000000"/>
        </w:rPr>
        <w:t xml:space="preserve">o, Danuta Urbaniak - ŁCDNiKP - </w:t>
      </w:r>
      <w:r w:rsidRPr="00E86A1C">
        <w:rPr>
          <w:color w:val="000000"/>
        </w:rPr>
        <w:t xml:space="preserve"> „Współpraca Zespołu Szkół Przemysłu Spożywczego ze szkołą zawodową w Koloniiˮ,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Andrzej Żelasko, Artur Jabłoński „Wdrażanie nowych zawodów poprzez eksperymenty dydaktyczne w Zespole Szkół Samochodowych w Łodziˮ (opiekun: J.Morawiec),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Henryka Michalska - „Przekraczając granice. Wymiana międzynarodowa to tylko jedna z propozycji Zespołu Szkół Ponadgimnazjalnych nr 9 w Łodziˮ (opiekun szkoły: G.Adamiec),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Andrzej Janicki - Zespół Szkół Ponadgimnazjalnych nr 10 w Łodzi - „Nie mam czasu! Jadę czołgiem!ˮ,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Ryszard Zankowski - ŁCDNiKP, Zespół Szkół Ponadgimnazjalnych nr 10 w Łodzi - „Kształcenie zawodowe w Zespole Szkół Ponadgimnazjalnych nr 10 w Łodziˮ,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 xml:space="preserve">Ewa Ciećwierz, Anna Kasprzyk „Kształcenie zawodowe dla nowoczesnej gospodarki </w:t>
      </w:r>
      <w:r w:rsidR="00DF0D13" w:rsidRPr="00E86A1C">
        <w:rPr>
          <w:color w:val="000000"/>
        </w:rPr>
        <w:br/>
      </w:r>
      <w:r w:rsidRPr="00E86A1C">
        <w:rPr>
          <w:color w:val="000000"/>
        </w:rPr>
        <w:t>w Zespole Szkół Techniczno-Informatycznych w Łodziˮ (opiekun szkoły: G. Adamiec),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 xml:space="preserve">Maria Stompel - ŁCDNiKP - „Kształcenie dla przyszłości. Dostosowanie kierunków kształcenia do regionalnego rynku pracy i podnoszenie jakości kształcenia zawodowego </w:t>
      </w:r>
      <w:r w:rsidR="00DF0D13" w:rsidRPr="00E86A1C">
        <w:rPr>
          <w:color w:val="000000"/>
        </w:rPr>
        <w:br/>
      </w:r>
      <w:r w:rsidRPr="00E86A1C">
        <w:rPr>
          <w:color w:val="000000"/>
        </w:rPr>
        <w:t xml:space="preserve">w Zespole Szkół Ponadgimnazjalnych  nr 20 w Łodzi na przykładzie projektu </w:t>
      </w:r>
      <w:r w:rsidRPr="00E86A1C">
        <w:rPr>
          <w:i/>
          <w:color w:val="000000"/>
        </w:rPr>
        <w:t>Doświadczony uczeńˮ</w:t>
      </w:r>
      <w:r w:rsidRPr="00E86A1C">
        <w:rPr>
          <w:color w:val="000000"/>
        </w:rPr>
        <w:t xml:space="preserve"> (opiekun szkoły: M. Stompel),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Marzanna Kołodziej, Małgorzata Redlicka - Zespół Szkół Rzemiosła - „Wysokie kwalifikacje zawodowe sukcesem na runku pracyˮ,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 xml:space="preserve">Anna Cieślak - Specjalny Ośrodek Szkolno-Wychowawczy nr 1 w Łodzi - „Międzyszkolny Konkurs Gastronomiczny </w:t>
      </w:r>
      <w:r w:rsidRPr="00E86A1C">
        <w:rPr>
          <w:i/>
          <w:color w:val="000000"/>
        </w:rPr>
        <w:t>Przygoda w kuchni</w:t>
      </w:r>
      <w:r w:rsidRPr="00E86A1C">
        <w:rPr>
          <w:color w:val="000000"/>
        </w:rPr>
        <w:t xml:space="preserve"> 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Anna Gnatkowska - ŁCDNiKP - „Pobieraj i dziel się w sieci - bądź Twórcą swojego życiaˮ,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 xml:space="preserve">Maria Michalak - ŁCDNiKP - „Wykorzystanie narzędzi coachingowych do motywowania uczniówˮ, 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>Donata Andrzejczak - ŁCDNiKP - „Normalizacja - Gospodarka - Edukacjaˮ,</w:t>
      </w:r>
    </w:p>
    <w:p w:rsidR="00A32239" w:rsidRPr="00E86A1C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lastRenderedPageBreak/>
        <w:t>Grażyna Adamiec - ŁCDNiKP - „Targi przemysłowe źródłem wiedzy dla edukacjiˮ,</w:t>
      </w:r>
    </w:p>
    <w:p w:rsidR="00A32239" w:rsidRDefault="00A32239" w:rsidP="00E86A1C">
      <w:pPr>
        <w:pStyle w:val="Akapitzlist"/>
        <w:numPr>
          <w:ilvl w:val="0"/>
          <w:numId w:val="22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color w:val="000000"/>
        </w:rPr>
      </w:pPr>
      <w:r w:rsidRPr="00E86A1C">
        <w:rPr>
          <w:color w:val="000000"/>
        </w:rPr>
        <w:t xml:space="preserve">Maria </w:t>
      </w:r>
      <w:r w:rsidR="00DF0D13" w:rsidRPr="00E86A1C">
        <w:rPr>
          <w:color w:val="000000"/>
        </w:rPr>
        <w:t>Stompel - ŁCDNiKP - „Uczenie się</w:t>
      </w:r>
      <w:r w:rsidRPr="00E86A1C">
        <w:rPr>
          <w:color w:val="000000"/>
        </w:rPr>
        <w:t xml:space="preserve"> przez całe życie potrzebą teraźniejszościˮ,</w:t>
      </w:r>
    </w:p>
    <w:p w:rsidR="00C05F3F" w:rsidRPr="00E86A1C" w:rsidRDefault="00C05F3F" w:rsidP="00C05F3F">
      <w:pPr>
        <w:pStyle w:val="Akapitzlist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85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DC1554" w:rsidRPr="00C05F3F" w:rsidRDefault="00DC1554" w:rsidP="00E86A1C">
      <w:pPr>
        <w:pStyle w:val="Akapitzlist"/>
        <w:numPr>
          <w:ilvl w:val="0"/>
          <w:numId w:val="23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  <w:rPr>
          <w:color w:val="000000"/>
        </w:rPr>
      </w:pPr>
      <w:r w:rsidRPr="00E86A1C">
        <w:rPr>
          <w:iCs/>
        </w:rPr>
        <w:t>Kontynuowano prace nad organizacją V edycji konkursu „Pracodawca Kreujący i Wspierający Edukację”. Powołano zespół zadaniowy w składzie: Danuta Urbaniak, Jadwiga Morawiec, Maria Michalak, który przeprowadził analizę merytoryczną przesłanych przez szkoły i pracodawców Kart Zgło</w:t>
      </w:r>
      <w:r w:rsidR="008976B8">
        <w:rPr>
          <w:iCs/>
        </w:rPr>
        <w:t>szenia Uczestnictwa w Konkursie</w:t>
      </w:r>
      <w:r w:rsidR="00E662E0" w:rsidRPr="00E86A1C">
        <w:rPr>
          <w:iCs/>
        </w:rPr>
        <w:t xml:space="preserve">. </w:t>
      </w:r>
      <w:r w:rsidRPr="00E86A1C">
        <w:rPr>
          <w:i/>
          <w:iCs/>
        </w:rPr>
        <w:t>Koordynator: Danuta Urbaniak konsultant ds. kształcenia zawodowego</w:t>
      </w:r>
      <w:r w:rsidR="00E662E0" w:rsidRPr="00E86A1C">
        <w:rPr>
          <w:i/>
          <w:iCs/>
        </w:rPr>
        <w:t>.</w:t>
      </w:r>
    </w:p>
    <w:p w:rsidR="00C05F3F" w:rsidRPr="00E86A1C" w:rsidRDefault="00C05F3F" w:rsidP="00C05F3F">
      <w:pPr>
        <w:pStyle w:val="Akapitzlist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color w:val="000000"/>
        </w:rPr>
      </w:pPr>
      <w:r>
        <w:rPr>
          <w:iCs/>
        </w:rPr>
        <w:t>________________________________________________________________________________</w:t>
      </w:r>
    </w:p>
    <w:p w:rsidR="00DC1554" w:rsidRPr="00C05F3F" w:rsidRDefault="00DC1554" w:rsidP="00E86A1C">
      <w:pPr>
        <w:pStyle w:val="Akapitzlist"/>
        <w:numPr>
          <w:ilvl w:val="0"/>
          <w:numId w:val="23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  <w:rPr>
          <w:color w:val="000000"/>
        </w:rPr>
      </w:pPr>
      <w:r w:rsidRPr="00E86A1C">
        <w:t>Zaprojektowano edukacyjne zajęcia pozalekcyjne „Metody aktywizujące – myślenie twórcze” dla uczniów gimnazjów. Celem zajęć jest rozwijanie kompetencji personalnych i społecznych uczniów, szczególnie umiejętności komunikowania się, pracy w grupie i twórczego rozwiązywania problemów.</w:t>
      </w:r>
      <w:r w:rsidR="00E662E0" w:rsidRPr="00E86A1C">
        <w:t xml:space="preserve"> </w:t>
      </w:r>
      <w:r w:rsidRPr="00C05F3F">
        <w:rPr>
          <w:i/>
        </w:rPr>
        <w:t>Koordynator</w:t>
      </w:r>
      <w:r w:rsidRPr="00E86A1C">
        <w:t xml:space="preserve">: </w:t>
      </w:r>
      <w:r w:rsidRPr="00E86A1C">
        <w:rPr>
          <w:i/>
        </w:rPr>
        <w:t>Izabela Rosiak – nauczyciel konsultant</w:t>
      </w:r>
      <w:r w:rsidR="00E662E0" w:rsidRPr="00E86A1C">
        <w:rPr>
          <w:i/>
        </w:rPr>
        <w:t>.</w:t>
      </w:r>
    </w:p>
    <w:p w:rsidR="00C05F3F" w:rsidRPr="00E86A1C" w:rsidRDefault="00C05F3F" w:rsidP="00C05F3F">
      <w:pPr>
        <w:pStyle w:val="Akapitzlist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color w:val="000000"/>
        </w:rPr>
      </w:pPr>
      <w:r>
        <w:t>________________________________________________________________________________</w:t>
      </w:r>
    </w:p>
    <w:p w:rsidR="00DC1554" w:rsidRPr="00C05F3F" w:rsidRDefault="00DC1554" w:rsidP="00E86A1C">
      <w:pPr>
        <w:pStyle w:val="Akapitzlist"/>
        <w:numPr>
          <w:ilvl w:val="0"/>
          <w:numId w:val="23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  <w:rPr>
          <w:color w:val="000000"/>
        </w:rPr>
      </w:pPr>
      <w:r w:rsidRPr="00E86A1C">
        <w:t xml:space="preserve">Trwają prace nad poradnikiem „Bezpieczeństwo i higiena pracy dla dyrektorów szkół”. Publikacja jest oczekiwana przez dyrektorów szkół, ponieważ zawiera zbiór przepisów </w:t>
      </w:r>
      <w:r w:rsidR="00E662E0" w:rsidRPr="00E86A1C">
        <w:br/>
      </w:r>
      <w:r w:rsidRPr="00E86A1C">
        <w:t>i komentarzy ułatwiających pracę w zakresie planowania, organizowania i monitorowania bezpieczeństwa pracy w placówkach edukacyjnych. Dla potrzeb publikacji i jej upowszechniania Zdzisław Anglart i Izabela Rosiak przeprowadzili wnikliwą analizę zmian w zakresie przepisów prawa dotyczących bhp oraz praktycznych rozwiązań dotyczących stosowania tych przepisów.</w:t>
      </w:r>
      <w:r w:rsidR="00E662E0" w:rsidRPr="00E86A1C">
        <w:t xml:space="preserve"> </w:t>
      </w:r>
      <w:r w:rsidRPr="00E86A1C">
        <w:t xml:space="preserve">Koordynator: </w:t>
      </w:r>
      <w:r w:rsidRPr="00E86A1C">
        <w:rPr>
          <w:i/>
        </w:rPr>
        <w:t>Izabela Rosiak – nauczyciel konsultant</w:t>
      </w:r>
      <w:r w:rsidR="00E662E0" w:rsidRPr="00E86A1C">
        <w:rPr>
          <w:i/>
        </w:rPr>
        <w:t>.</w:t>
      </w:r>
    </w:p>
    <w:p w:rsidR="00C05F3F" w:rsidRPr="00E86A1C" w:rsidRDefault="00C05F3F" w:rsidP="00C05F3F">
      <w:pPr>
        <w:pStyle w:val="Akapitzlist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color w:val="000000"/>
        </w:rPr>
      </w:pPr>
      <w:r>
        <w:t>________________________________________________________________________________</w:t>
      </w:r>
    </w:p>
    <w:p w:rsidR="00DC1554" w:rsidRPr="00C05F3F" w:rsidRDefault="00DC1554" w:rsidP="00E86A1C">
      <w:pPr>
        <w:pStyle w:val="Akapitzlist"/>
        <w:numPr>
          <w:ilvl w:val="0"/>
          <w:numId w:val="23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  <w:rPr>
          <w:color w:val="000000"/>
        </w:rPr>
      </w:pPr>
      <w:r w:rsidRPr="00E86A1C">
        <w:t>Przygotowano i zamieszczono na kan</w:t>
      </w:r>
      <w:r w:rsidR="00C05F3F">
        <w:t>a</w:t>
      </w:r>
      <w:r w:rsidRPr="00E86A1C">
        <w:t xml:space="preserve">le You Tube pod adresami: </w:t>
      </w:r>
      <w:hyperlink r:id="rId8" w:history="1">
        <w:r w:rsidRPr="00E86A1C">
          <w:rPr>
            <w:rStyle w:val="Hipercze"/>
          </w:rPr>
          <w:t>https://www.youtube.com/watch?v=M4HsCu2_LI0</w:t>
        </w:r>
      </w:hyperlink>
      <w:r w:rsidRPr="00E86A1C">
        <w:t xml:space="preserve">, </w:t>
      </w:r>
      <w:hyperlink r:id="rId9" w:history="1">
        <w:r w:rsidRPr="00E86A1C">
          <w:rPr>
            <w:rStyle w:val="Hipercze"/>
          </w:rPr>
          <w:t>https://www.youtube.com/watch?v=bgp0VAa09J4</w:t>
        </w:r>
      </w:hyperlink>
      <w:r w:rsidRPr="00E86A1C">
        <w:t xml:space="preserve">, </w:t>
      </w:r>
      <w:hyperlink r:id="rId10" w:history="1">
        <w:r w:rsidRPr="00E86A1C">
          <w:rPr>
            <w:rStyle w:val="Hipercze"/>
          </w:rPr>
          <w:t>https://www.youtube.com/watch?v=kykzbr9hlBA</w:t>
        </w:r>
      </w:hyperlink>
      <w:r w:rsidRPr="00E86A1C">
        <w:t>, filmy prezentujące pracownie mechatroniczne w Regionalnym Ośrodku Mechatronicznym oraz promujące zajęcia mechatroniczne dla najmłodszych.</w:t>
      </w:r>
      <w:r w:rsidR="00E662E0" w:rsidRPr="00E86A1C">
        <w:t xml:space="preserve"> </w:t>
      </w:r>
      <w:r w:rsidRPr="00E86A1C">
        <w:rPr>
          <w:i/>
        </w:rPr>
        <w:t>Anna Gnatkowska – nauczyciel konsultant</w:t>
      </w:r>
      <w:r w:rsidR="00E662E0" w:rsidRPr="00E86A1C">
        <w:rPr>
          <w:i/>
        </w:rPr>
        <w:t>.</w:t>
      </w:r>
    </w:p>
    <w:p w:rsidR="00C05F3F" w:rsidRPr="00E86A1C" w:rsidRDefault="00C05F3F" w:rsidP="00C05F3F">
      <w:pPr>
        <w:pStyle w:val="Akapitzlist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color w:val="000000"/>
        </w:rPr>
      </w:pPr>
      <w:r>
        <w:t>________________________________________________________________________________</w:t>
      </w:r>
    </w:p>
    <w:p w:rsidR="00DC1554" w:rsidRPr="00C05F3F" w:rsidRDefault="00DC1554" w:rsidP="00E86A1C">
      <w:pPr>
        <w:pStyle w:val="Akapitzlist"/>
        <w:numPr>
          <w:ilvl w:val="0"/>
          <w:numId w:val="23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  <w:rPr>
          <w:color w:val="000000"/>
        </w:rPr>
      </w:pPr>
      <w:r w:rsidRPr="00E86A1C">
        <w:t>W ramach doskonalenia kompetencji zawodowych związanych z organizowaniem form doskonalenia dla nauczycieli i promocją podej</w:t>
      </w:r>
      <w:r w:rsidR="008976B8">
        <w:t>mowanych działań uczestniczono w</w:t>
      </w:r>
      <w:bookmarkStart w:id="0" w:name="_GoBack"/>
      <w:bookmarkEnd w:id="0"/>
      <w:r w:rsidRPr="00E86A1C">
        <w:t xml:space="preserve"> stacjonarnej części kursu </w:t>
      </w:r>
      <w:r w:rsidRPr="00E86A1C">
        <w:rPr>
          <w:rStyle w:val="tgc"/>
          <w:bCs/>
        </w:rPr>
        <w:t>blended learning</w:t>
      </w:r>
      <w:r w:rsidRPr="00E86A1C">
        <w:t xml:space="preserve"> organizowanego przez Ośrodek Rozwoju Edukacji „Marketing szkół i placówek prowadzących kształcenie zawodowe i ustawiczne”. Podczas kursu doskonalono umiejętność organizowania zajęć dla nauczycieli z wykorzystaniem najnowszych aktów prawnych, nowych trendów w edukacji oraz promowania podejmowanych przedsięwzięć. Na podstawie badań rynkowych przeprowadzonych przez ORE dotyczących między innymi sprzedaży usług edukacyjnych, oczekiwań pracodawców w zakresie kompetencji absolwentów </w:t>
      </w:r>
      <w:r w:rsidRPr="00E86A1C">
        <w:lastRenderedPageBreak/>
        <w:t>szkół, czynników decydujących o wyborze szkoły lub formy doskonalenia dokonano analizy skuteczności instrumentów marketingowych wykorzystywanych przez szkoły i placówki prowadzące kształcenie zawodowe i ustawiczne, a następnie projektowano systemowe działania, które zgodnie z wynikami badań mogą przynieść oczekiwany rezultat.</w:t>
      </w:r>
      <w:r w:rsidR="002357B1" w:rsidRPr="00E86A1C">
        <w:t xml:space="preserve"> </w:t>
      </w:r>
      <w:r w:rsidRPr="00E86A1C">
        <w:rPr>
          <w:i/>
        </w:rPr>
        <w:t>Donata Andrzejczak – nauczyciel konsultant</w:t>
      </w:r>
      <w:r w:rsidR="002357B1" w:rsidRPr="00E86A1C">
        <w:rPr>
          <w:i/>
        </w:rPr>
        <w:t>.</w:t>
      </w:r>
    </w:p>
    <w:p w:rsidR="00C05F3F" w:rsidRPr="00E86A1C" w:rsidRDefault="00C05F3F" w:rsidP="00C05F3F">
      <w:pPr>
        <w:pStyle w:val="Akapitzlist"/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425"/>
        <w:jc w:val="both"/>
        <w:rPr>
          <w:color w:val="000000"/>
        </w:rPr>
      </w:pPr>
      <w:r>
        <w:t>________________________________________________________________________________</w:t>
      </w:r>
    </w:p>
    <w:p w:rsidR="00DC1554" w:rsidRPr="00E86A1C" w:rsidRDefault="00DC1554" w:rsidP="00E86A1C">
      <w:pPr>
        <w:pStyle w:val="Akapitzlist"/>
        <w:numPr>
          <w:ilvl w:val="0"/>
          <w:numId w:val="23"/>
        </w:num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 w:hanging="567"/>
        <w:jc w:val="both"/>
        <w:rPr>
          <w:color w:val="000000"/>
        </w:rPr>
      </w:pPr>
      <w:r w:rsidRPr="00E86A1C">
        <w:t xml:space="preserve">Przygotowano odpowiedź na propozycje Ministerstwa Żeglugi i Gospodarki Wodnej dotyczące zmian w zapisach efektów kształcenia dla zawodu </w:t>
      </w:r>
      <w:r w:rsidR="002357B1" w:rsidRPr="00E86A1C">
        <w:t>„</w:t>
      </w:r>
      <w:r w:rsidRPr="00E86A1C">
        <w:t>technik logistyk</w:t>
      </w:r>
      <w:r w:rsidR="002357B1" w:rsidRPr="00E86A1C">
        <w:t>”</w:t>
      </w:r>
      <w:r w:rsidRPr="00E86A1C">
        <w:t xml:space="preserve"> [333107]. W uwagach podkreślono potrzebę zachowania zapisów zaproponowanych przez autorów najnowszej podstawy programowej dla zawodu. Wskazano uwarunkowania rynkowe, które decydują </w:t>
      </w:r>
      <w:r w:rsidR="002357B1" w:rsidRPr="00E86A1C">
        <w:br/>
      </w:r>
      <w:r w:rsidRPr="00E86A1C">
        <w:t xml:space="preserve">o konieczności zachowania zapisów. Uwagi zostały przekazane do koordynatora działającego </w:t>
      </w:r>
      <w:r w:rsidR="002357B1" w:rsidRPr="00E86A1C">
        <w:br/>
      </w:r>
      <w:r w:rsidRPr="00E86A1C">
        <w:t>z ramienia ORE.</w:t>
      </w:r>
      <w:r w:rsidR="002357B1" w:rsidRPr="00E86A1C">
        <w:t xml:space="preserve"> </w:t>
      </w:r>
      <w:r w:rsidRPr="00E86A1C">
        <w:rPr>
          <w:i/>
        </w:rPr>
        <w:t>Współautor odpowiedzi: Donata Andrzejczak – nauczyciel konsultant</w:t>
      </w:r>
      <w:r w:rsidR="002357B1" w:rsidRPr="00E86A1C">
        <w:rPr>
          <w:i/>
        </w:rPr>
        <w:t>.</w:t>
      </w:r>
    </w:p>
    <w:p w:rsidR="00DC1554" w:rsidRPr="00E86A1C" w:rsidRDefault="00DC1554" w:rsidP="00E86A1C">
      <w:pPr>
        <w:pStyle w:val="Akapitzlist"/>
        <w:spacing w:line="360" w:lineRule="auto"/>
        <w:jc w:val="both"/>
      </w:pPr>
    </w:p>
    <w:p w:rsidR="00BC4F19" w:rsidRDefault="00BC4F19" w:rsidP="00E86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F3F" w:rsidRDefault="00C05F3F" w:rsidP="00E86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5F3F" w:rsidRPr="00E86A1C" w:rsidRDefault="00C05F3F" w:rsidP="00E86A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101AB" w:rsidRPr="00E86A1C" w:rsidRDefault="00B101AB" w:rsidP="00E86A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D22DA" w:rsidRPr="00987325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2D22DA" w:rsidRPr="00987325">
        <w:rPr>
          <w:rFonts w:ascii="Times New Roman" w:hAnsi="Times New Roman"/>
          <w:sz w:val="20"/>
          <w:szCs w:val="20"/>
        </w:rPr>
        <w:t>Janusz Moos</w:t>
      </w: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987325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987325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987325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987325" w:rsidRDefault="002D22DA" w:rsidP="00A15383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sectPr w:rsidR="002D22DA" w:rsidRPr="00987325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D9" w:rsidRDefault="006624D9" w:rsidP="000A2086">
      <w:pPr>
        <w:spacing w:after="0" w:line="240" w:lineRule="auto"/>
      </w:pPr>
      <w:r>
        <w:separator/>
      </w:r>
    </w:p>
  </w:endnote>
  <w:endnote w:type="continuationSeparator" w:id="0">
    <w:p w:rsidR="006624D9" w:rsidRDefault="006624D9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D9" w:rsidRDefault="006624D9" w:rsidP="000A2086">
      <w:pPr>
        <w:spacing w:after="0" w:line="240" w:lineRule="auto"/>
      </w:pPr>
      <w:r>
        <w:separator/>
      </w:r>
    </w:p>
  </w:footnote>
  <w:footnote w:type="continuationSeparator" w:id="0">
    <w:p w:rsidR="006624D9" w:rsidRDefault="006624D9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AE92A148"/>
    <w:name w:val="WWNum33"/>
    <w:lvl w:ilvl="0">
      <w:start w:val="2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2642C5"/>
    <w:multiLevelType w:val="hybridMultilevel"/>
    <w:tmpl w:val="5E8459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9356657"/>
    <w:multiLevelType w:val="hybridMultilevel"/>
    <w:tmpl w:val="33A0F098"/>
    <w:lvl w:ilvl="0" w:tplc="459CF5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B27A21"/>
    <w:multiLevelType w:val="hybridMultilevel"/>
    <w:tmpl w:val="8ED4D1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46252"/>
    <w:multiLevelType w:val="hybridMultilevel"/>
    <w:tmpl w:val="3DDA6432"/>
    <w:lvl w:ilvl="0" w:tplc="81007140">
      <w:start w:val="19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7233"/>
    <w:multiLevelType w:val="hybridMultilevel"/>
    <w:tmpl w:val="AFAE51E8"/>
    <w:lvl w:ilvl="0" w:tplc="B7549792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7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4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1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8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5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304" w:hanging="360"/>
      </w:pPr>
      <w:rPr>
        <w:rFonts w:ascii="Wingdings" w:hAnsi="Wingdings" w:hint="default"/>
      </w:rPr>
    </w:lvl>
  </w:abstractNum>
  <w:abstractNum w:abstractNumId="9" w15:restartNumberingAfterBreak="0">
    <w:nsid w:val="1EAD0C7E"/>
    <w:multiLevelType w:val="hybridMultilevel"/>
    <w:tmpl w:val="98F4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A153241"/>
    <w:multiLevelType w:val="hybridMultilevel"/>
    <w:tmpl w:val="A73654DC"/>
    <w:lvl w:ilvl="0" w:tplc="459CF5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E64A8"/>
    <w:multiLevelType w:val="hybridMultilevel"/>
    <w:tmpl w:val="E58A9768"/>
    <w:lvl w:ilvl="0" w:tplc="14EE768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2C08"/>
    <w:multiLevelType w:val="hybridMultilevel"/>
    <w:tmpl w:val="F97CD31C"/>
    <w:lvl w:ilvl="0" w:tplc="D500F02C">
      <w:start w:val="2"/>
      <w:numFmt w:val="decimal"/>
      <w:lvlText w:val="%1."/>
      <w:lvlJc w:val="left"/>
      <w:pPr>
        <w:ind w:left="3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B090D"/>
    <w:multiLevelType w:val="hybridMultilevel"/>
    <w:tmpl w:val="6F0207AA"/>
    <w:lvl w:ilvl="0" w:tplc="5F406F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17" w15:restartNumberingAfterBreak="0">
    <w:nsid w:val="49E068EA"/>
    <w:multiLevelType w:val="hybridMultilevel"/>
    <w:tmpl w:val="5E3A50D0"/>
    <w:lvl w:ilvl="0" w:tplc="F54A9804">
      <w:start w:val="3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CB29FF4">
      <w:start w:val="29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EFF5041"/>
    <w:multiLevelType w:val="hybridMultilevel"/>
    <w:tmpl w:val="E2A8F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A6CCE"/>
    <w:multiLevelType w:val="hybridMultilevel"/>
    <w:tmpl w:val="24D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809A4"/>
    <w:multiLevelType w:val="hybridMultilevel"/>
    <w:tmpl w:val="F32EB5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8E4024E"/>
    <w:multiLevelType w:val="hybridMultilevel"/>
    <w:tmpl w:val="3FA4E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5079D"/>
    <w:multiLevelType w:val="hybridMultilevel"/>
    <w:tmpl w:val="A5400FAC"/>
    <w:lvl w:ilvl="0" w:tplc="7CEE507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4"/>
  </w:num>
  <w:num w:numId="7">
    <w:abstractNumId w:val="24"/>
  </w:num>
  <w:num w:numId="8">
    <w:abstractNumId w:val="8"/>
  </w:num>
  <w:num w:numId="9">
    <w:abstractNumId w:val="18"/>
  </w:num>
  <w:num w:numId="10">
    <w:abstractNumId w:val="23"/>
  </w:num>
  <w:num w:numId="11">
    <w:abstractNumId w:val="12"/>
  </w:num>
  <w:num w:numId="12">
    <w:abstractNumId w:val="17"/>
  </w:num>
  <w:num w:numId="13">
    <w:abstractNumId w:val="14"/>
  </w:num>
  <w:num w:numId="14">
    <w:abstractNumId w:val="22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1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6450"/>
    <w:rsid w:val="000176F5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561A"/>
    <w:rsid w:val="00045F80"/>
    <w:rsid w:val="00047659"/>
    <w:rsid w:val="00047A08"/>
    <w:rsid w:val="00047BC9"/>
    <w:rsid w:val="000509E7"/>
    <w:rsid w:val="00050E1B"/>
    <w:rsid w:val="00050E3C"/>
    <w:rsid w:val="00051B81"/>
    <w:rsid w:val="00052085"/>
    <w:rsid w:val="00052BBE"/>
    <w:rsid w:val="00052BCC"/>
    <w:rsid w:val="000536FD"/>
    <w:rsid w:val="0005387B"/>
    <w:rsid w:val="00053B27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2D7A"/>
    <w:rsid w:val="0008592E"/>
    <w:rsid w:val="00085A90"/>
    <w:rsid w:val="000863FC"/>
    <w:rsid w:val="00086B71"/>
    <w:rsid w:val="00086E9D"/>
    <w:rsid w:val="00087CB7"/>
    <w:rsid w:val="00090D32"/>
    <w:rsid w:val="00092697"/>
    <w:rsid w:val="000936B6"/>
    <w:rsid w:val="000946B0"/>
    <w:rsid w:val="00095661"/>
    <w:rsid w:val="00095754"/>
    <w:rsid w:val="00095FF3"/>
    <w:rsid w:val="000960BF"/>
    <w:rsid w:val="000962A0"/>
    <w:rsid w:val="00096F1A"/>
    <w:rsid w:val="000973E9"/>
    <w:rsid w:val="00097E19"/>
    <w:rsid w:val="000A0602"/>
    <w:rsid w:val="000A2086"/>
    <w:rsid w:val="000A21C4"/>
    <w:rsid w:val="000A2C97"/>
    <w:rsid w:val="000A4C71"/>
    <w:rsid w:val="000A561C"/>
    <w:rsid w:val="000A5FA9"/>
    <w:rsid w:val="000A62C8"/>
    <w:rsid w:val="000B18F9"/>
    <w:rsid w:val="000B2745"/>
    <w:rsid w:val="000B2749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7BA"/>
    <w:rsid w:val="000C481E"/>
    <w:rsid w:val="000C5465"/>
    <w:rsid w:val="000C5B74"/>
    <w:rsid w:val="000C5C3A"/>
    <w:rsid w:val="000C70CE"/>
    <w:rsid w:val="000C7428"/>
    <w:rsid w:val="000C7454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101FCC"/>
    <w:rsid w:val="00102219"/>
    <w:rsid w:val="00104098"/>
    <w:rsid w:val="00106176"/>
    <w:rsid w:val="001061DF"/>
    <w:rsid w:val="00106776"/>
    <w:rsid w:val="001073B1"/>
    <w:rsid w:val="001076B9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4F29"/>
    <w:rsid w:val="00135FA0"/>
    <w:rsid w:val="001367AC"/>
    <w:rsid w:val="0013706B"/>
    <w:rsid w:val="00140545"/>
    <w:rsid w:val="00140953"/>
    <w:rsid w:val="00140A3C"/>
    <w:rsid w:val="00140BB5"/>
    <w:rsid w:val="00140D13"/>
    <w:rsid w:val="0014116F"/>
    <w:rsid w:val="00141BB8"/>
    <w:rsid w:val="00144043"/>
    <w:rsid w:val="0014521F"/>
    <w:rsid w:val="00145491"/>
    <w:rsid w:val="00146B1A"/>
    <w:rsid w:val="00147F75"/>
    <w:rsid w:val="0015080E"/>
    <w:rsid w:val="00150A92"/>
    <w:rsid w:val="00150E71"/>
    <w:rsid w:val="00152AD6"/>
    <w:rsid w:val="00152DBE"/>
    <w:rsid w:val="00153BDF"/>
    <w:rsid w:val="00154273"/>
    <w:rsid w:val="00156A00"/>
    <w:rsid w:val="00156DB2"/>
    <w:rsid w:val="00157602"/>
    <w:rsid w:val="0016012F"/>
    <w:rsid w:val="00161A40"/>
    <w:rsid w:val="00161AA5"/>
    <w:rsid w:val="00162648"/>
    <w:rsid w:val="00162D43"/>
    <w:rsid w:val="00163024"/>
    <w:rsid w:val="00163A94"/>
    <w:rsid w:val="00163D05"/>
    <w:rsid w:val="001641A1"/>
    <w:rsid w:val="00164340"/>
    <w:rsid w:val="001646B7"/>
    <w:rsid w:val="001668F7"/>
    <w:rsid w:val="001703B6"/>
    <w:rsid w:val="00171A12"/>
    <w:rsid w:val="00171FE8"/>
    <w:rsid w:val="001731AB"/>
    <w:rsid w:val="00174B34"/>
    <w:rsid w:val="00174E6F"/>
    <w:rsid w:val="0017518C"/>
    <w:rsid w:val="00175452"/>
    <w:rsid w:val="0017572B"/>
    <w:rsid w:val="00175A84"/>
    <w:rsid w:val="001765F4"/>
    <w:rsid w:val="001771B1"/>
    <w:rsid w:val="00180214"/>
    <w:rsid w:val="001832C4"/>
    <w:rsid w:val="001848C3"/>
    <w:rsid w:val="00185A1B"/>
    <w:rsid w:val="001860FD"/>
    <w:rsid w:val="001862A6"/>
    <w:rsid w:val="00186C6C"/>
    <w:rsid w:val="0018745D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3657"/>
    <w:rsid w:val="001A4AA3"/>
    <w:rsid w:val="001A52AB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672A"/>
    <w:rsid w:val="001B6912"/>
    <w:rsid w:val="001B6AA8"/>
    <w:rsid w:val="001C12BB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22F7"/>
    <w:rsid w:val="001D239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6B84"/>
    <w:rsid w:val="001E71EE"/>
    <w:rsid w:val="001E75BB"/>
    <w:rsid w:val="001E7CDA"/>
    <w:rsid w:val="001F05E9"/>
    <w:rsid w:val="001F3E0C"/>
    <w:rsid w:val="0020099E"/>
    <w:rsid w:val="002016BE"/>
    <w:rsid w:val="00202044"/>
    <w:rsid w:val="00202927"/>
    <w:rsid w:val="00204386"/>
    <w:rsid w:val="002044F3"/>
    <w:rsid w:val="00204A64"/>
    <w:rsid w:val="002063B5"/>
    <w:rsid w:val="00206BFC"/>
    <w:rsid w:val="00207016"/>
    <w:rsid w:val="0021000F"/>
    <w:rsid w:val="002107A7"/>
    <w:rsid w:val="002109DE"/>
    <w:rsid w:val="002110B8"/>
    <w:rsid w:val="00212979"/>
    <w:rsid w:val="00214231"/>
    <w:rsid w:val="00214344"/>
    <w:rsid w:val="00214CA6"/>
    <w:rsid w:val="002169F6"/>
    <w:rsid w:val="0021791A"/>
    <w:rsid w:val="00220203"/>
    <w:rsid w:val="002205D4"/>
    <w:rsid w:val="002219E7"/>
    <w:rsid w:val="002228DB"/>
    <w:rsid w:val="002229BB"/>
    <w:rsid w:val="002230A6"/>
    <w:rsid w:val="002238AC"/>
    <w:rsid w:val="0022398C"/>
    <w:rsid w:val="002241F7"/>
    <w:rsid w:val="00224229"/>
    <w:rsid w:val="00225A65"/>
    <w:rsid w:val="002278C2"/>
    <w:rsid w:val="00230303"/>
    <w:rsid w:val="00230C04"/>
    <w:rsid w:val="00231FB6"/>
    <w:rsid w:val="00232008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E5F"/>
    <w:rsid w:val="00243891"/>
    <w:rsid w:val="00246481"/>
    <w:rsid w:val="002467CA"/>
    <w:rsid w:val="00247149"/>
    <w:rsid w:val="0025133C"/>
    <w:rsid w:val="00251B1B"/>
    <w:rsid w:val="0025208D"/>
    <w:rsid w:val="002520EC"/>
    <w:rsid w:val="00252B9B"/>
    <w:rsid w:val="00255A79"/>
    <w:rsid w:val="002561A3"/>
    <w:rsid w:val="002562E9"/>
    <w:rsid w:val="00256692"/>
    <w:rsid w:val="00256A17"/>
    <w:rsid w:val="00256A1C"/>
    <w:rsid w:val="002609C6"/>
    <w:rsid w:val="00260A29"/>
    <w:rsid w:val="00260F19"/>
    <w:rsid w:val="002614B6"/>
    <w:rsid w:val="00261627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982"/>
    <w:rsid w:val="002810B8"/>
    <w:rsid w:val="00281B47"/>
    <w:rsid w:val="00281DB0"/>
    <w:rsid w:val="00282162"/>
    <w:rsid w:val="00282370"/>
    <w:rsid w:val="0028279D"/>
    <w:rsid w:val="00283C48"/>
    <w:rsid w:val="00285EB4"/>
    <w:rsid w:val="002876D5"/>
    <w:rsid w:val="00287B21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68FB"/>
    <w:rsid w:val="00296B6F"/>
    <w:rsid w:val="00297006"/>
    <w:rsid w:val="00297786"/>
    <w:rsid w:val="002A0295"/>
    <w:rsid w:val="002A045F"/>
    <w:rsid w:val="002A2A5E"/>
    <w:rsid w:val="002A3629"/>
    <w:rsid w:val="002A394E"/>
    <w:rsid w:val="002A5009"/>
    <w:rsid w:val="002A5220"/>
    <w:rsid w:val="002A744E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44CE"/>
    <w:rsid w:val="003044DB"/>
    <w:rsid w:val="00304CC8"/>
    <w:rsid w:val="0030512D"/>
    <w:rsid w:val="003056FC"/>
    <w:rsid w:val="00306D96"/>
    <w:rsid w:val="00307F31"/>
    <w:rsid w:val="003149C3"/>
    <w:rsid w:val="003152FE"/>
    <w:rsid w:val="00315643"/>
    <w:rsid w:val="00316093"/>
    <w:rsid w:val="00316AE4"/>
    <w:rsid w:val="00320DFE"/>
    <w:rsid w:val="003218E5"/>
    <w:rsid w:val="003267A7"/>
    <w:rsid w:val="00326C3B"/>
    <w:rsid w:val="0032717C"/>
    <w:rsid w:val="003275A6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8B5"/>
    <w:rsid w:val="00345210"/>
    <w:rsid w:val="003455BF"/>
    <w:rsid w:val="003463AF"/>
    <w:rsid w:val="003467CA"/>
    <w:rsid w:val="00350272"/>
    <w:rsid w:val="00350533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60082"/>
    <w:rsid w:val="003609ED"/>
    <w:rsid w:val="003621CC"/>
    <w:rsid w:val="00362F41"/>
    <w:rsid w:val="00363012"/>
    <w:rsid w:val="00363EB4"/>
    <w:rsid w:val="0036450C"/>
    <w:rsid w:val="00365504"/>
    <w:rsid w:val="003664C6"/>
    <w:rsid w:val="00366A47"/>
    <w:rsid w:val="00366AA2"/>
    <w:rsid w:val="00367670"/>
    <w:rsid w:val="00367D95"/>
    <w:rsid w:val="0037180A"/>
    <w:rsid w:val="00371BA5"/>
    <w:rsid w:val="00371DA0"/>
    <w:rsid w:val="00372274"/>
    <w:rsid w:val="003726FF"/>
    <w:rsid w:val="00373373"/>
    <w:rsid w:val="00374889"/>
    <w:rsid w:val="0037563E"/>
    <w:rsid w:val="00376362"/>
    <w:rsid w:val="003779BF"/>
    <w:rsid w:val="003818C6"/>
    <w:rsid w:val="00381AB6"/>
    <w:rsid w:val="00381F05"/>
    <w:rsid w:val="003846C5"/>
    <w:rsid w:val="00384D29"/>
    <w:rsid w:val="00386329"/>
    <w:rsid w:val="003876EC"/>
    <w:rsid w:val="00392310"/>
    <w:rsid w:val="003934DA"/>
    <w:rsid w:val="00393808"/>
    <w:rsid w:val="00393DDD"/>
    <w:rsid w:val="00394891"/>
    <w:rsid w:val="003972ED"/>
    <w:rsid w:val="00397ED9"/>
    <w:rsid w:val="003A0346"/>
    <w:rsid w:val="003A0726"/>
    <w:rsid w:val="003A25E6"/>
    <w:rsid w:val="003A30E2"/>
    <w:rsid w:val="003A3954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2E33"/>
    <w:rsid w:val="003E31D8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A16"/>
    <w:rsid w:val="00405421"/>
    <w:rsid w:val="0040579C"/>
    <w:rsid w:val="00405FFA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3012D"/>
    <w:rsid w:val="00430327"/>
    <w:rsid w:val="00430AF8"/>
    <w:rsid w:val="00431E2E"/>
    <w:rsid w:val="00431F79"/>
    <w:rsid w:val="00432911"/>
    <w:rsid w:val="00432B3A"/>
    <w:rsid w:val="00433035"/>
    <w:rsid w:val="00433148"/>
    <w:rsid w:val="0043320D"/>
    <w:rsid w:val="00434FC7"/>
    <w:rsid w:val="00435014"/>
    <w:rsid w:val="00435628"/>
    <w:rsid w:val="00435885"/>
    <w:rsid w:val="004366C8"/>
    <w:rsid w:val="00437694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95"/>
    <w:rsid w:val="00447776"/>
    <w:rsid w:val="00450ACB"/>
    <w:rsid w:val="00451D02"/>
    <w:rsid w:val="0045269F"/>
    <w:rsid w:val="00452989"/>
    <w:rsid w:val="00452B34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725"/>
    <w:rsid w:val="0046330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C92"/>
    <w:rsid w:val="0047007E"/>
    <w:rsid w:val="0047195E"/>
    <w:rsid w:val="00472766"/>
    <w:rsid w:val="00473215"/>
    <w:rsid w:val="00473F2E"/>
    <w:rsid w:val="0047400C"/>
    <w:rsid w:val="00474C46"/>
    <w:rsid w:val="00474CCE"/>
    <w:rsid w:val="00475A29"/>
    <w:rsid w:val="00476AF2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6EC"/>
    <w:rsid w:val="004861D8"/>
    <w:rsid w:val="004862F7"/>
    <w:rsid w:val="00487ACE"/>
    <w:rsid w:val="00491847"/>
    <w:rsid w:val="00492042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418"/>
    <w:rsid w:val="004A66A3"/>
    <w:rsid w:val="004A6A43"/>
    <w:rsid w:val="004A6EA3"/>
    <w:rsid w:val="004A768F"/>
    <w:rsid w:val="004A77A3"/>
    <w:rsid w:val="004B00DC"/>
    <w:rsid w:val="004B05F5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4A7A"/>
    <w:rsid w:val="004F4F7F"/>
    <w:rsid w:val="004F53FC"/>
    <w:rsid w:val="004F555E"/>
    <w:rsid w:val="004F6A2E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6A1"/>
    <w:rsid w:val="0052008F"/>
    <w:rsid w:val="0052088F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A02"/>
    <w:rsid w:val="005341C5"/>
    <w:rsid w:val="00534E91"/>
    <w:rsid w:val="00534FBA"/>
    <w:rsid w:val="005373D3"/>
    <w:rsid w:val="00537E67"/>
    <w:rsid w:val="00540EBE"/>
    <w:rsid w:val="00542C06"/>
    <w:rsid w:val="00542D73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702F4"/>
    <w:rsid w:val="0057101F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85C"/>
    <w:rsid w:val="00586891"/>
    <w:rsid w:val="00586E3C"/>
    <w:rsid w:val="00586E40"/>
    <w:rsid w:val="00590BEC"/>
    <w:rsid w:val="00590CAC"/>
    <w:rsid w:val="00592155"/>
    <w:rsid w:val="0059246A"/>
    <w:rsid w:val="00592A5B"/>
    <w:rsid w:val="00592D3F"/>
    <w:rsid w:val="00593865"/>
    <w:rsid w:val="00593F14"/>
    <w:rsid w:val="005946D5"/>
    <w:rsid w:val="00594B01"/>
    <w:rsid w:val="00595C4A"/>
    <w:rsid w:val="00595D53"/>
    <w:rsid w:val="005972E0"/>
    <w:rsid w:val="00597D7F"/>
    <w:rsid w:val="005A05EC"/>
    <w:rsid w:val="005A2CC6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C50"/>
    <w:rsid w:val="005D11C1"/>
    <w:rsid w:val="005D1597"/>
    <w:rsid w:val="005D15D3"/>
    <w:rsid w:val="005D27C9"/>
    <w:rsid w:val="005D308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5D3C"/>
    <w:rsid w:val="005E713D"/>
    <w:rsid w:val="005F208E"/>
    <w:rsid w:val="005F2717"/>
    <w:rsid w:val="005F31D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F85"/>
    <w:rsid w:val="00616BA7"/>
    <w:rsid w:val="0061769D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2D1F"/>
    <w:rsid w:val="00633F14"/>
    <w:rsid w:val="0063431C"/>
    <w:rsid w:val="0063553D"/>
    <w:rsid w:val="00637552"/>
    <w:rsid w:val="0063757E"/>
    <w:rsid w:val="006405CA"/>
    <w:rsid w:val="00640BB6"/>
    <w:rsid w:val="00641388"/>
    <w:rsid w:val="00642DE5"/>
    <w:rsid w:val="00643A13"/>
    <w:rsid w:val="00643B55"/>
    <w:rsid w:val="00644A38"/>
    <w:rsid w:val="00644F4D"/>
    <w:rsid w:val="006452E2"/>
    <w:rsid w:val="0064565B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DD2"/>
    <w:rsid w:val="00661BC2"/>
    <w:rsid w:val="006623D0"/>
    <w:rsid w:val="006624D9"/>
    <w:rsid w:val="006625F3"/>
    <w:rsid w:val="006636D0"/>
    <w:rsid w:val="00663EB1"/>
    <w:rsid w:val="006644A9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B42"/>
    <w:rsid w:val="00681E15"/>
    <w:rsid w:val="006823F0"/>
    <w:rsid w:val="0068280E"/>
    <w:rsid w:val="006828CD"/>
    <w:rsid w:val="00682D71"/>
    <w:rsid w:val="006832AF"/>
    <w:rsid w:val="00684BDB"/>
    <w:rsid w:val="00685ED1"/>
    <w:rsid w:val="00686041"/>
    <w:rsid w:val="006861BE"/>
    <w:rsid w:val="00687E9A"/>
    <w:rsid w:val="00691079"/>
    <w:rsid w:val="00691656"/>
    <w:rsid w:val="0069226B"/>
    <w:rsid w:val="00692E7B"/>
    <w:rsid w:val="00693330"/>
    <w:rsid w:val="00693A76"/>
    <w:rsid w:val="0069450C"/>
    <w:rsid w:val="00694C19"/>
    <w:rsid w:val="00695413"/>
    <w:rsid w:val="006963E0"/>
    <w:rsid w:val="00696F26"/>
    <w:rsid w:val="006A16A2"/>
    <w:rsid w:val="006A1890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64AA"/>
    <w:rsid w:val="006C6D05"/>
    <w:rsid w:val="006D03AD"/>
    <w:rsid w:val="006D2498"/>
    <w:rsid w:val="006D26C0"/>
    <w:rsid w:val="006D363D"/>
    <w:rsid w:val="006D43AE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CCA"/>
    <w:rsid w:val="0070029B"/>
    <w:rsid w:val="00700998"/>
    <w:rsid w:val="00701A7C"/>
    <w:rsid w:val="00701C7D"/>
    <w:rsid w:val="00702D24"/>
    <w:rsid w:val="00703292"/>
    <w:rsid w:val="00703467"/>
    <w:rsid w:val="007037F1"/>
    <w:rsid w:val="00703BF4"/>
    <w:rsid w:val="00704814"/>
    <w:rsid w:val="00704A16"/>
    <w:rsid w:val="00705E1D"/>
    <w:rsid w:val="007063AD"/>
    <w:rsid w:val="0070642B"/>
    <w:rsid w:val="007065E0"/>
    <w:rsid w:val="00707919"/>
    <w:rsid w:val="00707D79"/>
    <w:rsid w:val="00710890"/>
    <w:rsid w:val="0071098D"/>
    <w:rsid w:val="00711C26"/>
    <w:rsid w:val="00712B82"/>
    <w:rsid w:val="007137D4"/>
    <w:rsid w:val="00713D5F"/>
    <w:rsid w:val="00717DC2"/>
    <w:rsid w:val="00720155"/>
    <w:rsid w:val="007208A9"/>
    <w:rsid w:val="00720D19"/>
    <w:rsid w:val="00721791"/>
    <w:rsid w:val="007231C0"/>
    <w:rsid w:val="00723BCD"/>
    <w:rsid w:val="00723CD3"/>
    <w:rsid w:val="00725128"/>
    <w:rsid w:val="00725F75"/>
    <w:rsid w:val="00726AFA"/>
    <w:rsid w:val="00726DF3"/>
    <w:rsid w:val="007273AA"/>
    <w:rsid w:val="00727D95"/>
    <w:rsid w:val="00727FB2"/>
    <w:rsid w:val="007320CD"/>
    <w:rsid w:val="00733B8A"/>
    <w:rsid w:val="0073576E"/>
    <w:rsid w:val="00735CCF"/>
    <w:rsid w:val="00736733"/>
    <w:rsid w:val="0073687A"/>
    <w:rsid w:val="0073785E"/>
    <w:rsid w:val="007404CD"/>
    <w:rsid w:val="007416B6"/>
    <w:rsid w:val="00742287"/>
    <w:rsid w:val="0074231B"/>
    <w:rsid w:val="00743787"/>
    <w:rsid w:val="00743887"/>
    <w:rsid w:val="00744C12"/>
    <w:rsid w:val="00744E14"/>
    <w:rsid w:val="00745157"/>
    <w:rsid w:val="00745608"/>
    <w:rsid w:val="00745AE8"/>
    <w:rsid w:val="00745B22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3781"/>
    <w:rsid w:val="00794F23"/>
    <w:rsid w:val="00795D1D"/>
    <w:rsid w:val="007965CA"/>
    <w:rsid w:val="007A048A"/>
    <w:rsid w:val="007A170A"/>
    <w:rsid w:val="007A1973"/>
    <w:rsid w:val="007A2302"/>
    <w:rsid w:val="007A2360"/>
    <w:rsid w:val="007A2906"/>
    <w:rsid w:val="007A379B"/>
    <w:rsid w:val="007A3E5F"/>
    <w:rsid w:val="007A442B"/>
    <w:rsid w:val="007A4D14"/>
    <w:rsid w:val="007A50B4"/>
    <w:rsid w:val="007A5987"/>
    <w:rsid w:val="007A5B48"/>
    <w:rsid w:val="007A5F7E"/>
    <w:rsid w:val="007A5F8C"/>
    <w:rsid w:val="007A7F1A"/>
    <w:rsid w:val="007B0B95"/>
    <w:rsid w:val="007B0E6D"/>
    <w:rsid w:val="007B1B16"/>
    <w:rsid w:val="007B1F2B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3815"/>
    <w:rsid w:val="007D403D"/>
    <w:rsid w:val="007D4FA9"/>
    <w:rsid w:val="007D5A17"/>
    <w:rsid w:val="007D5B30"/>
    <w:rsid w:val="007D7A70"/>
    <w:rsid w:val="007E0820"/>
    <w:rsid w:val="007E0B39"/>
    <w:rsid w:val="007E0E1B"/>
    <w:rsid w:val="007E112B"/>
    <w:rsid w:val="007E2628"/>
    <w:rsid w:val="007E35B2"/>
    <w:rsid w:val="007E3991"/>
    <w:rsid w:val="007E3E3A"/>
    <w:rsid w:val="007E4C46"/>
    <w:rsid w:val="007E51D8"/>
    <w:rsid w:val="007E5527"/>
    <w:rsid w:val="007E610B"/>
    <w:rsid w:val="007F0A9D"/>
    <w:rsid w:val="007F140D"/>
    <w:rsid w:val="007F2C9A"/>
    <w:rsid w:val="007F335A"/>
    <w:rsid w:val="007F35A4"/>
    <w:rsid w:val="007F3BA9"/>
    <w:rsid w:val="007F40A1"/>
    <w:rsid w:val="007F46E5"/>
    <w:rsid w:val="007F4942"/>
    <w:rsid w:val="007F4DC3"/>
    <w:rsid w:val="007F62A4"/>
    <w:rsid w:val="007F75DA"/>
    <w:rsid w:val="007F7E53"/>
    <w:rsid w:val="00800716"/>
    <w:rsid w:val="00802BBB"/>
    <w:rsid w:val="00803999"/>
    <w:rsid w:val="008046A6"/>
    <w:rsid w:val="008049FB"/>
    <w:rsid w:val="00805513"/>
    <w:rsid w:val="00806E23"/>
    <w:rsid w:val="0080732F"/>
    <w:rsid w:val="00807739"/>
    <w:rsid w:val="0081154D"/>
    <w:rsid w:val="00811937"/>
    <w:rsid w:val="00814371"/>
    <w:rsid w:val="008161C0"/>
    <w:rsid w:val="00816388"/>
    <w:rsid w:val="00817BDC"/>
    <w:rsid w:val="00817CF0"/>
    <w:rsid w:val="00821416"/>
    <w:rsid w:val="00821E0F"/>
    <w:rsid w:val="008220A0"/>
    <w:rsid w:val="00822962"/>
    <w:rsid w:val="008243F8"/>
    <w:rsid w:val="00824910"/>
    <w:rsid w:val="00825F10"/>
    <w:rsid w:val="00826B4B"/>
    <w:rsid w:val="00826D56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D16"/>
    <w:rsid w:val="00844D88"/>
    <w:rsid w:val="00847689"/>
    <w:rsid w:val="00851671"/>
    <w:rsid w:val="00851D82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145A"/>
    <w:rsid w:val="0087148F"/>
    <w:rsid w:val="00872368"/>
    <w:rsid w:val="008741E1"/>
    <w:rsid w:val="00874DB5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7A17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EE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C6"/>
    <w:rsid w:val="008E2441"/>
    <w:rsid w:val="008E5B6E"/>
    <w:rsid w:val="008E5DAC"/>
    <w:rsid w:val="008E7C04"/>
    <w:rsid w:val="008F2827"/>
    <w:rsid w:val="008F2BB0"/>
    <w:rsid w:val="008F3280"/>
    <w:rsid w:val="008F3B07"/>
    <w:rsid w:val="008F3CA6"/>
    <w:rsid w:val="008F5671"/>
    <w:rsid w:val="008F786C"/>
    <w:rsid w:val="00901478"/>
    <w:rsid w:val="009014D1"/>
    <w:rsid w:val="009028A2"/>
    <w:rsid w:val="00902E2A"/>
    <w:rsid w:val="00906A4B"/>
    <w:rsid w:val="00907B33"/>
    <w:rsid w:val="00907BBC"/>
    <w:rsid w:val="00910481"/>
    <w:rsid w:val="00911039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40A"/>
    <w:rsid w:val="009325F7"/>
    <w:rsid w:val="00932C66"/>
    <w:rsid w:val="009340FE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5831"/>
    <w:rsid w:val="0095633E"/>
    <w:rsid w:val="009568E2"/>
    <w:rsid w:val="00956ED1"/>
    <w:rsid w:val="00960889"/>
    <w:rsid w:val="00961697"/>
    <w:rsid w:val="00961B19"/>
    <w:rsid w:val="00963073"/>
    <w:rsid w:val="00963552"/>
    <w:rsid w:val="00963A14"/>
    <w:rsid w:val="00965EE3"/>
    <w:rsid w:val="00966863"/>
    <w:rsid w:val="00966D57"/>
    <w:rsid w:val="009675EA"/>
    <w:rsid w:val="009701F7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1107"/>
    <w:rsid w:val="00991A32"/>
    <w:rsid w:val="00993087"/>
    <w:rsid w:val="009947DA"/>
    <w:rsid w:val="00994C16"/>
    <w:rsid w:val="00995452"/>
    <w:rsid w:val="009956A3"/>
    <w:rsid w:val="0099627D"/>
    <w:rsid w:val="009962D4"/>
    <w:rsid w:val="009967DB"/>
    <w:rsid w:val="0099760A"/>
    <w:rsid w:val="00997A8D"/>
    <w:rsid w:val="009A048F"/>
    <w:rsid w:val="009A084A"/>
    <w:rsid w:val="009A1EE9"/>
    <w:rsid w:val="009A2E80"/>
    <w:rsid w:val="009A3D13"/>
    <w:rsid w:val="009A41E1"/>
    <w:rsid w:val="009B0368"/>
    <w:rsid w:val="009B1A1D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300F"/>
    <w:rsid w:val="009D3021"/>
    <w:rsid w:val="009D3855"/>
    <w:rsid w:val="009D3988"/>
    <w:rsid w:val="009D3A8F"/>
    <w:rsid w:val="009D4084"/>
    <w:rsid w:val="009D51AD"/>
    <w:rsid w:val="009D70A5"/>
    <w:rsid w:val="009D7609"/>
    <w:rsid w:val="009D7B51"/>
    <w:rsid w:val="009E0330"/>
    <w:rsid w:val="009E03D6"/>
    <w:rsid w:val="009E0B3E"/>
    <w:rsid w:val="009E246A"/>
    <w:rsid w:val="009E43DB"/>
    <w:rsid w:val="009E4C4C"/>
    <w:rsid w:val="009E7702"/>
    <w:rsid w:val="009E7914"/>
    <w:rsid w:val="009E7DCB"/>
    <w:rsid w:val="009F0E71"/>
    <w:rsid w:val="009F144B"/>
    <w:rsid w:val="009F3312"/>
    <w:rsid w:val="009F38D2"/>
    <w:rsid w:val="009F3B71"/>
    <w:rsid w:val="009F52D1"/>
    <w:rsid w:val="009F7152"/>
    <w:rsid w:val="00A00B8B"/>
    <w:rsid w:val="00A01000"/>
    <w:rsid w:val="00A0182C"/>
    <w:rsid w:val="00A03557"/>
    <w:rsid w:val="00A04793"/>
    <w:rsid w:val="00A04D2C"/>
    <w:rsid w:val="00A04EE2"/>
    <w:rsid w:val="00A05124"/>
    <w:rsid w:val="00A12AAD"/>
    <w:rsid w:val="00A12D93"/>
    <w:rsid w:val="00A1318D"/>
    <w:rsid w:val="00A13440"/>
    <w:rsid w:val="00A139D7"/>
    <w:rsid w:val="00A1533F"/>
    <w:rsid w:val="00A15383"/>
    <w:rsid w:val="00A15511"/>
    <w:rsid w:val="00A1554D"/>
    <w:rsid w:val="00A168BC"/>
    <w:rsid w:val="00A16C8D"/>
    <w:rsid w:val="00A20B81"/>
    <w:rsid w:val="00A214AD"/>
    <w:rsid w:val="00A2195B"/>
    <w:rsid w:val="00A21A3C"/>
    <w:rsid w:val="00A2223D"/>
    <w:rsid w:val="00A225AC"/>
    <w:rsid w:val="00A22933"/>
    <w:rsid w:val="00A23CC8"/>
    <w:rsid w:val="00A23EBC"/>
    <w:rsid w:val="00A244B7"/>
    <w:rsid w:val="00A24531"/>
    <w:rsid w:val="00A247C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722"/>
    <w:rsid w:val="00A35674"/>
    <w:rsid w:val="00A35D46"/>
    <w:rsid w:val="00A369F3"/>
    <w:rsid w:val="00A36A29"/>
    <w:rsid w:val="00A376D0"/>
    <w:rsid w:val="00A420A6"/>
    <w:rsid w:val="00A424B7"/>
    <w:rsid w:val="00A42E1F"/>
    <w:rsid w:val="00A436BD"/>
    <w:rsid w:val="00A4440C"/>
    <w:rsid w:val="00A452F6"/>
    <w:rsid w:val="00A45854"/>
    <w:rsid w:val="00A45937"/>
    <w:rsid w:val="00A4659B"/>
    <w:rsid w:val="00A473B7"/>
    <w:rsid w:val="00A47683"/>
    <w:rsid w:val="00A47B9F"/>
    <w:rsid w:val="00A47FB7"/>
    <w:rsid w:val="00A523B3"/>
    <w:rsid w:val="00A526EB"/>
    <w:rsid w:val="00A55C2F"/>
    <w:rsid w:val="00A55F1E"/>
    <w:rsid w:val="00A60844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804F0"/>
    <w:rsid w:val="00A811A2"/>
    <w:rsid w:val="00A820C3"/>
    <w:rsid w:val="00A82D44"/>
    <w:rsid w:val="00A833FD"/>
    <w:rsid w:val="00A8420C"/>
    <w:rsid w:val="00A85344"/>
    <w:rsid w:val="00A87E74"/>
    <w:rsid w:val="00A90A14"/>
    <w:rsid w:val="00A92111"/>
    <w:rsid w:val="00A930B8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20F9"/>
    <w:rsid w:val="00AC2A39"/>
    <w:rsid w:val="00AC4DC3"/>
    <w:rsid w:val="00AC5612"/>
    <w:rsid w:val="00AC5D81"/>
    <w:rsid w:val="00AC5FB4"/>
    <w:rsid w:val="00AC6FEF"/>
    <w:rsid w:val="00AC751D"/>
    <w:rsid w:val="00AD0AF4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24F2"/>
    <w:rsid w:val="00AE2D8D"/>
    <w:rsid w:val="00AE2ECE"/>
    <w:rsid w:val="00AE33A7"/>
    <w:rsid w:val="00AE3410"/>
    <w:rsid w:val="00AE3667"/>
    <w:rsid w:val="00AE37AA"/>
    <w:rsid w:val="00AE391C"/>
    <w:rsid w:val="00AE6332"/>
    <w:rsid w:val="00AE798A"/>
    <w:rsid w:val="00AE7EFA"/>
    <w:rsid w:val="00AF1968"/>
    <w:rsid w:val="00AF2979"/>
    <w:rsid w:val="00AF2F71"/>
    <w:rsid w:val="00AF3A46"/>
    <w:rsid w:val="00AF623A"/>
    <w:rsid w:val="00AF65D9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67A"/>
    <w:rsid w:val="00B05855"/>
    <w:rsid w:val="00B06E62"/>
    <w:rsid w:val="00B073A4"/>
    <w:rsid w:val="00B101AB"/>
    <w:rsid w:val="00B1589A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476B"/>
    <w:rsid w:val="00B24ACC"/>
    <w:rsid w:val="00B258B7"/>
    <w:rsid w:val="00B272CA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BD0"/>
    <w:rsid w:val="00B42537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4079"/>
    <w:rsid w:val="00B54740"/>
    <w:rsid w:val="00B548FE"/>
    <w:rsid w:val="00B549C6"/>
    <w:rsid w:val="00B57866"/>
    <w:rsid w:val="00B57A7F"/>
    <w:rsid w:val="00B6068C"/>
    <w:rsid w:val="00B60EA8"/>
    <w:rsid w:val="00B6168B"/>
    <w:rsid w:val="00B62BCB"/>
    <w:rsid w:val="00B64181"/>
    <w:rsid w:val="00B65D98"/>
    <w:rsid w:val="00B665D1"/>
    <w:rsid w:val="00B66787"/>
    <w:rsid w:val="00B67237"/>
    <w:rsid w:val="00B70090"/>
    <w:rsid w:val="00B70CE1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7142"/>
    <w:rsid w:val="00B97678"/>
    <w:rsid w:val="00BA1116"/>
    <w:rsid w:val="00BA113E"/>
    <w:rsid w:val="00BA1286"/>
    <w:rsid w:val="00BA1884"/>
    <w:rsid w:val="00BA29EC"/>
    <w:rsid w:val="00BA3A7B"/>
    <w:rsid w:val="00BA497C"/>
    <w:rsid w:val="00BA5481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7A1A"/>
    <w:rsid w:val="00BD0AC5"/>
    <w:rsid w:val="00BD28D4"/>
    <w:rsid w:val="00BD31CC"/>
    <w:rsid w:val="00BD505C"/>
    <w:rsid w:val="00BD6C37"/>
    <w:rsid w:val="00BE167F"/>
    <w:rsid w:val="00BE462D"/>
    <w:rsid w:val="00BE4A86"/>
    <w:rsid w:val="00BE5FE3"/>
    <w:rsid w:val="00BE6C08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5F3F"/>
    <w:rsid w:val="00C0720B"/>
    <w:rsid w:val="00C1113A"/>
    <w:rsid w:val="00C11475"/>
    <w:rsid w:val="00C11B97"/>
    <w:rsid w:val="00C12EF3"/>
    <w:rsid w:val="00C12FEB"/>
    <w:rsid w:val="00C142DE"/>
    <w:rsid w:val="00C149B4"/>
    <w:rsid w:val="00C15565"/>
    <w:rsid w:val="00C16403"/>
    <w:rsid w:val="00C165D3"/>
    <w:rsid w:val="00C1672F"/>
    <w:rsid w:val="00C168B6"/>
    <w:rsid w:val="00C16B2A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11B5"/>
    <w:rsid w:val="00C335EC"/>
    <w:rsid w:val="00C34A66"/>
    <w:rsid w:val="00C34B2B"/>
    <w:rsid w:val="00C34D48"/>
    <w:rsid w:val="00C36A4E"/>
    <w:rsid w:val="00C3700D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4292"/>
    <w:rsid w:val="00C44498"/>
    <w:rsid w:val="00C44862"/>
    <w:rsid w:val="00C44FF3"/>
    <w:rsid w:val="00C46F90"/>
    <w:rsid w:val="00C470CC"/>
    <w:rsid w:val="00C52825"/>
    <w:rsid w:val="00C533EC"/>
    <w:rsid w:val="00C5396D"/>
    <w:rsid w:val="00C539A2"/>
    <w:rsid w:val="00C53F5A"/>
    <w:rsid w:val="00C54550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4A05"/>
    <w:rsid w:val="00C65580"/>
    <w:rsid w:val="00C6561F"/>
    <w:rsid w:val="00C661CD"/>
    <w:rsid w:val="00C666CF"/>
    <w:rsid w:val="00C66AA8"/>
    <w:rsid w:val="00C66E8D"/>
    <w:rsid w:val="00C7006B"/>
    <w:rsid w:val="00C70259"/>
    <w:rsid w:val="00C748C3"/>
    <w:rsid w:val="00C75592"/>
    <w:rsid w:val="00C77DC8"/>
    <w:rsid w:val="00C8009E"/>
    <w:rsid w:val="00C80F59"/>
    <w:rsid w:val="00C813AC"/>
    <w:rsid w:val="00C8231E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49B6"/>
    <w:rsid w:val="00C949EA"/>
    <w:rsid w:val="00C94F67"/>
    <w:rsid w:val="00C95036"/>
    <w:rsid w:val="00C9656A"/>
    <w:rsid w:val="00CA1673"/>
    <w:rsid w:val="00CA199C"/>
    <w:rsid w:val="00CA27F8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90C"/>
    <w:rsid w:val="00CB502C"/>
    <w:rsid w:val="00CB5551"/>
    <w:rsid w:val="00CB5671"/>
    <w:rsid w:val="00CB63F6"/>
    <w:rsid w:val="00CB6BB6"/>
    <w:rsid w:val="00CB76D5"/>
    <w:rsid w:val="00CC0070"/>
    <w:rsid w:val="00CC18A2"/>
    <w:rsid w:val="00CC1AB9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E0973"/>
    <w:rsid w:val="00CE324B"/>
    <w:rsid w:val="00CE401A"/>
    <w:rsid w:val="00CE552D"/>
    <w:rsid w:val="00CE5E13"/>
    <w:rsid w:val="00CE74A2"/>
    <w:rsid w:val="00CF0038"/>
    <w:rsid w:val="00CF353F"/>
    <w:rsid w:val="00CF3AD0"/>
    <w:rsid w:val="00CF500D"/>
    <w:rsid w:val="00CF6340"/>
    <w:rsid w:val="00CF6453"/>
    <w:rsid w:val="00CF6C79"/>
    <w:rsid w:val="00D0071F"/>
    <w:rsid w:val="00D008ED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41B"/>
    <w:rsid w:val="00D155FE"/>
    <w:rsid w:val="00D15BBE"/>
    <w:rsid w:val="00D1602D"/>
    <w:rsid w:val="00D17611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5C54"/>
    <w:rsid w:val="00D362FD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507A8"/>
    <w:rsid w:val="00D507BF"/>
    <w:rsid w:val="00D5245A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310A"/>
    <w:rsid w:val="00D634DE"/>
    <w:rsid w:val="00D63585"/>
    <w:rsid w:val="00D64AB8"/>
    <w:rsid w:val="00D64FCD"/>
    <w:rsid w:val="00D650BC"/>
    <w:rsid w:val="00D65255"/>
    <w:rsid w:val="00D6554D"/>
    <w:rsid w:val="00D656C8"/>
    <w:rsid w:val="00D65F0C"/>
    <w:rsid w:val="00D6623C"/>
    <w:rsid w:val="00D67FA1"/>
    <w:rsid w:val="00D70ECE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E9E"/>
    <w:rsid w:val="00D8330E"/>
    <w:rsid w:val="00D84248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36BE"/>
    <w:rsid w:val="00DC3B9E"/>
    <w:rsid w:val="00DC3D43"/>
    <w:rsid w:val="00DC416D"/>
    <w:rsid w:val="00DC4FFE"/>
    <w:rsid w:val="00DC7231"/>
    <w:rsid w:val="00DC7B18"/>
    <w:rsid w:val="00DD0AE9"/>
    <w:rsid w:val="00DD17EC"/>
    <w:rsid w:val="00DD20DF"/>
    <w:rsid w:val="00DD22BE"/>
    <w:rsid w:val="00DD3BF4"/>
    <w:rsid w:val="00DD403D"/>
    <w:rsid w:val="00DD4C78"/>
    <w:rsid w:val="00DD61FF"/>
    <w:rsid w:val="00DD7BD5"/>
    <w:rsid w:val="00DD7E48"/>
    <w:rsid w:val="00DE03B9"/>
    <w:rsid w:val="00DE04A3"/>
    <w:rsid w:val="00DE0807"/>
    <w:rsid w:val="00DE0B46"/>
    <w:rsid w:val="00DE0F1A"/>
    <w:rsid w:val="00DE438E"/>
    <w:rsid w:val="00DE68F7"/>
    <w:rsid w:val="00DE71EF"/>
    <w:rsid w:val="00DF0D13"/>
    <w:rsid w:val="00DF1EE1"/>
    <w:rsid w:val="00DF4A78"/>
    <w:rsid w:val="00DF5C23"/>
    <w:rsid w:val="00DF5F02"/>
    <w:rsid w:val="00DF67D9"/>
    <w:rsid w:val="00DF6E38"/>
    <w:rsid w:val="00DF7096"/>
    <w:rsid w:val="00E000CD"/>
    <w:rsid w:val="00E00D3F"/>
    <w:rsid w:val="00E01B48"/>
    <w:rsid w:val="00E02859"/>
    <w:rsid w:val="00E04221"/>
    <w:rsid w:val="00E0588C"/>
    <w:rsid w:val="00E05E6E"/>
    <w:rsid w:val="00E06CC5"/>
    <w:rsid w:val="00E0777C"/>
    <w:rsid w:val="00E0796D"/>
    <w:rsid w:val="00E07FAF"/>
    <w:rsid w:val="00E1028E"/>
    <w:rsid w:val="00E11F60"/>
    <w:rsid w:val="00E120E1"/>
    <w:rsid w:val="00E1311C"/>
    <w:rsid w:val="00E14D47"/>
    <w:rsid w:val="00E166D9"/>
    <w:rsid w:val="00E172C8"/>
    <w:rsid w:val="00E17C02"/>
    <w:rsid w:val="00E2044A"/>
    <w:rsid w:val="00E20E7E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2E49"/>
    <w:rsid w:val="00E334C0"/>
    <w:rsid w:val="00E33CD6"/>
    <w:rsid w:val="00E3420E"/>
    <w:rsid w:val="00E35E3C"/>
    <w:rsid w:val="00E360AA"/>
    <w:rsid w:val="00E3776E"/>
    <w:rsid w:val="00E4180B"/>
    <w:rsid w:val="00E422C6"/>
    <w:rsid w:val="00E427FF"/>
    <w:rsid w:val="00E42DAA"/>
    <w:rsid w:val="00E436FB"/>
    <w:rsid w:val="00E43A25"/>
    <w:rsid w:val="00E44063"/>
    <w:rsid w:val="00E46B11"/>
    <w:rsid w:val="00E46BEE"/>
    <w:rsid w:val="00E46DA8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5E30"/>
    <w:rsid w:val="00E662E0"/>
    <w:rsid w:val="00E67B37"/>
    <w:rsid w:val="00E70681"/>
    <w:rsid w:val="00E73508"/>
    <w:rsid w:val="00E73BBA"/>
    <w:rsid w:val="00E74A0C"/>
    <w:rsid w:val="00E74ACB"/>
    <w:rsid w:val="00E75258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91AD9"/>
    <w:rsid w:val="00E91D5B"/>
    <w:rsid w:val="00E92078"/>
    <w:rsid w:val="00E929D0"/>
    <w:rsid w:val="00E93918"/>
    <w:rsid w:val="00E9458D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B9"/>
    <w:rsid w:val="00ED3299"/>
    <w:rsid w:val="00ED374D"/>
    <w:rsid w:val="00ED399E"/>
    <w:rsid w:val="00ED3A92"/>
    <w:rsid w:val="00ED555A"/>
    <w:rsid w:val="00ED5F30"/>
    <w:rsid w:val="00ED62D0"/>
    <w:rsid w:val="00ED6EE3"/>
    <w:rsid w:val="00ED7B7B"/>
    <w:rsid w:val="00EE1047"/>
    <w:rsid w:val="00EE2FB3"/>
    <w:rsid w:val="00EE3D3D"/>
    <w:rsid w:val="00EE49E0"/>
    <w:rsid w:val="00EE5294"/>
    <w:rsid w:val="00EE70D2"/>
    <w:rsid w:val="00EF178E"/>
    <w:rsid w:val="00EF36D2"/>
    <w:rsid w:val="00EF382C"/>
    <w:rsid w:val="00EF3D7C"/>
    <w:rsid w:val="00EF4ED5"/>
    <w:rsid w:val="00EF5A4A"/>
    <w:rsid w:val="00EF6185"/>
    <w:rsid w:val="00EF6E17"/>
    <w:rsid w:val="00EF7312"/>
    <w:rsid w:val="00F00076"/>
    <w:rsid w:val="00F0260A"/>
    <w:rsid w:val="00F02A15"/>
    <w:rsid w:val="00F02AFC"/>
    <w:rsid w:val="00F0311D"/>
    <w:rsid w:val="00F04797"/>
    <w:rsid w:val="00F04DF0"/>
    <w:rsid w:val="00F0680A"/>
    <w:rsid w:val="00F06D8D"/>
    <w:rsid w:val="00F07B08"/>
    <w:rsid w:val="00F07BFE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507"/>
    <w:rsid w:val="00F17C02"/>
    <w:rsid w:val="00F20336"/>
    <w:rsid w:val="00F2074C"/>
    <w:rsid w:val="00F21F0E"/>
    <w:rsid w:val="00F22DF4"/>
    <w:rsid w:val="00F22F76"/>
    <w:rsid w:val="00F24746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5CFC"/>
    <w:rsid w:val="00F46B84"/>
    <w:rsid w:val="00F47DC0"/>
    <w:rsid w:val="00F47E09"/>
    <w:rsid w:val="00F50256"/>
    <w:rsid w:val="00F52341"/>
    <w:rsid w:val="00F53097"/>
    <w:rsid w:val="00F53423"/>
    <w:rsid w:val="00F5735C"/>
    <w:rsid w:val="00F607E5"/>
    <w:rsid w:val="00F61089"/>
    <w:rsid w:val="00F6108F"/>
    <w:rsid w:val="00F6126C"/>
    <w:rsid w:val="00F614E6"/>
    <w:rsid w:val="00F63C10"/>
    <w:rsid w:val="00F64254"/>
    <w:rsid w:val="00F64B06"/>
    <w:rsid w:val="00F661A9"/>
    <w:rsid w:val="00F66388"/>
    <w:rsid w:val="00F667A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2630"/>
    <w:rsid w:val="00F83094"/>
    <w:rsid w:val="00F83E36"/>
    <w:rsid w:val="00F8423B"/>
    <w:rsid w:val="00F85E00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70AE"/>
    <w:rsid w:val="00F97227"/>
    <w:rsid w:val="00F97914"/>
    <w:rsid w:val="00F97C79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2472"/>
    <w:rsid w:val="00FD2A5F"/>
    <w:rsid w:val="00FD499F"/>
    <w:rsid w:val="00FD6CD6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3413"/>
    <w:rsid w:val="00FE481A"/>
    <w:rsid w:val="00FE4F16"/>
    <w:rsid w:val="00FE4F76"/>
    <w:rsid w:val="00FE5821"/>
    <w:rsid w:val="00FE71DB"/>
    <w:rsid w:val="00FE7BF7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571B"/>
    <w:rsid w:val="00FF616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4HsCu2_LI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ykzbr9hl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p0VAa09J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86A4-7D89-4BBE-AEE0-7AABA172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10</Pages>
  <Words>3620</Words>
  <Characters>21720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20</cp:revision>
  <cp:lastPrinted>2016-12-28T09:55:00Z</cp:lastPrinted>
  <dcterms:created xsi:type="dcterms:W3CDTF">2017-01-31T10:03:00Z</dcterms:created>
  <dcterms:modified xsi:type="dcterms:W3CDTF">2017-02-01T12:24:00Z</dcterms:modified>
</cp:coreProperties>
</file>